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0F86" w14:textId="77777777" w:rsidR="0020778E" w:rsidRPr="00B632FB" w:rsidRDefault="00657371" w:rsidP="006350E4">
      <w:pPr>
        <w:pBdr>
          <w:top w:val="nil"/>
          <w:left w:val="nil"/>
          <w:bottom w:val="nil"/>
          <w:right w:val="nil"/>
          <w:between w:val="nil"/>
          <w:bar w:val="nil"/>
        </w:pBdr>
        <w:spacing w:before="160" w:line="276" w:lineRule="auto"/>
        <w:rPr>
          <w:rFonts w:ascii="BancoDoBrasil Textos" w:eastAsia="Aptos" w:hAnsi="BancoDoBrasil Textos" w:cs="Arial"/>
          <w:sz w:val="20"/>
          <w:szCs w:val="20"/>
          <w:bdr w:val="nil"/>
        </w:rPr>
        <w:sectPr w:rsidR="0020778E" w:rsidRPr="00B632FB" w:rsidSect="007D4F33">
          <w:headerReference w:type="even" r:id="rId9"/>
          <w:headerReference w:type="default" r:id="rId10"/>
          <w:footerReference w:type="even" r:id="rId11"/>
          <w:footerReference w:type="default" r:id="rId12"/>
          <w:headerReference w:type="first" r:id="rId13"/>
          <w:type w:val="continuous"/>
          <w:pgSz w:w="11906" w:h="16838"/>
          <w:pgMar w:top="1588" w:right="1134" w:bottom="851" w:left="1134" w:header="284" w:footer="425" w:gutter="0"/>
          <w:pgBorders>
            <w:top w:val="nil"/>
            <w:left w:val="nil"/>
            <w:bottom w:val="nil"/>
            <w:right w:val="nil"/>
          </w:pgBorders>
          <w:cols w:space="708"/>
          <w:docGrid w:linePitch="360"/>
        </w:sectPr>
      </w:pPr>
      <w:bookmarkStart w:id="0" w:name="RG_MARKER_395727"/>
      <w:bookmarkStart w:id="1" w:name="RG_MARKER_395651"/>
      <w:bookmarkStart w:id="2" w:name="RG_DOC_N5TuE0VW0Xr"/>
      <w:r w:rsidRPr="00B632FB">
        <w:rPr>
          <w:rFonts w:ascii="BancoDoBrasil Textos" w:eastAsia="Aptos" w:hAnsi="BancoDoBrasil Textos" w:cs="Arial"/>
          <w:noProof/>
          <w:sz w:val="20"/>
          <w:szCs w:val="20"/>
          <w:bdr w:val="nil"/>
        </w:rPr>
        <mc:AlternateContent>
          <mc:Choice Requires="wps">
            <w:drawing>
              <wp:anchor distT="45720" distB="45720" distL="114300" distR="114300" simplePos="0" relativeHeight="251662336" behindDoc="0" locked="0" layoutInCell="1" allowOverlap="1" wp14:anchorId="4EA656D4" wp14:editId="5E5DF461">
                <wp:simplePos x="0" y="0"/>
                <wp:positionH relativeFrom="margin">
                  <wp:align>right</wp:align>
                </wp:positionH>
                <wp:positionV relativeFrom="paragraph">
                  <wp:posOffset>2976245</wp:posOffset>
                </wp:positionV>
                <wp:extent cx="5684520" cy="1828673"/>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1828673"/>
                        </a:xfrm>
                        <a:prstGeom prst="rect">
                          <a:avLst/>
                        </a:prstGeom>
                        <a:noFill/>
                        <a:ln w="9525">
                          <a:noFill/>
                          <a:miter lim="800000"/>
                          <a:headEnd/>
                          <a:tailEnd/>
                        </a:ln>
                      </wps:spPr>
                      <wps:txbx>
                        <w:txbxContent>
                          <w:p w14:paraId="32354667" w14:textId="77777777" w:rsidR="004E1392" w:rsidRPr="000E0E62" w:rsidRDefault="00657371"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40DABD07" w14:textId="77777777" w:rsidR="004E1392" w:rsidRPr="000E0E62" w:rsidRDefault="00657371"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229286B1" w14:textId="412390CA" w:rsidR="004E1392" w:rsidRPr="00847DEB" w:rsidRDefault="00657371" w:rsidP="008053BD">
                            <w:pPr>
                              <w:pBdr>
                                <w:top w:val="nil"/>
                                <w:left w:val="nil"/>
                                <w:bottom w:val="nil"/>
                                <w:right w:val="nil"/>
                                <w:between w:val="nil"/>
                                <w:bar w:val="nil"/>
                              </w:pBdr>
                              <w:spacing w:after="0" w:line="276" w:lineRule="auto"/>
                              <w:rPr>
                                <w:rFonts w:ascii="Arial Nova Light" w:eastAsia="Aptos" w:hAnsi="Arial Nova Light" w:cs="Arial"/>
                                <w:b/>
                                <w:bCs/>
                                <w:color w:val="E59EDC"/>
                                <w:sz w:val="48"/>
                                <w:szCs w:val="48"/>
                                <w:bdr w:val="nil"/>
                              </w:rPr>
                            </w:pPr>
                            <w:r>
                              <w:rPr>
                                <w:rFonts w:ascii="Arial Nova Light" w:eastAsia="Aptos" w:hAnsi="Arial Nova Light" w:cs="Arial"/>
                                <w:b/>
                                <w:bCs/>
                                <w:color w:val="E59EDC"/>
                                <w:sz w:val="48"/>
                                <w:szCs w:val="48"/>
                              </w:rPr>
                              <w:t xml:space="preserve">31 de </w:t>
                            </w:r>
                            <w:r w:rsidR="005B1987">
                              <w:rPr>
                                <w:rFonts w:ascii="Arial Nova Light" w:eastAsia="Aptos" w:hAnsi="Arial Nova Light" w:cs="Arial"/>
                                <w:b/>
                                <w:bCs/>
                                <w:color w:val="E59EDC"/>
                                <w:sz w:val="48"/>
                                <w:szCs w:val="48"/>
                              </w:rPr>
                              <w:t>março</w:t>
                            </w:r>
                            <w:r>
                              <w:rPr>
                                <w:rFonts w:ascii="Arial Nova Light" w:eastAsia="Aptos" w:hAnsi="Arial Nova Light" w:cs="Arial"/>
                                <w:b/>
                                <w:bCs/>
                                <w:color w:val="E59EDC"/>
                                <w:sz w:val="48"/>
                                <w:szCs w:val="48"/>
                              </w:rPr>
                              <w:t xml:space="preserve"> de</w:t>
                            </w:r>
                            <w:r w:rsidRPr="00847DEB">
                              <w:rPr>
                                <w:rFonts w:ascii="Arial Nova Light" w:eastAsia="Aptos" w:hAnsi="Arial Nova Light" w:cs="Arial"/>
                                <w:b/>
                                <w:bCs/>
                                <w:color w:val="E59EDC"/>
                                <w:sz w:val="48"/>
                                <w:szCs w:val="48"/>
                              </w:rPr>
                              <w:t xml:space="preserve"> 202</w:t>
                            </w:r>
                            <w:r w:rsidR="005B1987">
                              <w:rPr>
                                <w:rFonts w:ascii="Arial Nova Light" w:eastAsia="Aptos" w:hAnsi="Arial Nova Light" w:cs="Arial"/>
                                <w:b/>
                                <w:bCs/>
                                <w:color w:val="E59EDC"/>
                                <w:sz w:val="48"/>
                                <w:szCs w:val="48"/>
                              </w:rPr>
                              <w:t>6</w:t>
                            </w:r>
                          </w:p>
                          <w:p w14:paraId="6A460346"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1AF87F81" w14:textId="77777777" w:rsidR="00CA6AA5" w:rsidRPr="007C3124" w:rsidRDefault="00657371" w:rsidP="008053BD">
                            <w:pPr>
                              <w:pBdr>
                                <w:top w:val="nil"/>
                                <w:left w:val="nil"/>
                                <w:bottom w:val="nil"/>
                                <w:right w:val="nil"/>
                                <w:between w:val="nil"/>
                                <w:bar w:val="nil"/>
                              </w:pBdr>
                              <w:spacing w:after="0" w:line="276" w:lineRule="auto"/>
                              <w:rPr>
                                <w:rFonts w:ascii="Arial" w:eastAsia="Aptos" w:hAnsi="Arial" w:cs="Arial"/>
                                <w:color w:val="FFFF00"/>
                                <w:sz w:val="56"/>
                                <w:szCs w:val="56"/>
                                <w:bdr w:val="nil"/>
                              </w:rPr>
                            </w:pPr>
                            <w:r w:rsidRPr="007C3124">
                              <w:rPr>
                                <w:rFonts w:ascii="Arial" w:eastAsia="Aptos" w:hAnsi="Arial" w:cs="Arial"/>
                                <w:color w:val="FFFFFF"/>
                                <w:sz w:val="32"/>
                                <w:szCs w:val="32"/>
                              </w:rPr>
                              <w:t>Ativos S.A. Securitizadora de Créditos Financeiros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A656D4" id="_x0000_t202" coordsize="21600,21600" o:spt="202" path="m,l,21600r21600,l21600,xe">
                <v:stroke joinstyle="miter"/>
                <v:path gradientshapeok="t" o:connecttype="rect"/>
              </v:shapetype>
              <v:shape id="Caixa de Texto 2" o:spid="_x0000_s1026" type="#_x0000_t202" style="position:absolute;margin-left:396.4pt;margin-top:234.35pt;width:447.6pt;height:2in;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" filled="f" stroked="f">
                <v:textbox style="mso-fit-shape-to-text:t">
                  <w:txbxContent>
                    <w:p w14:paraId="32354667" w14:textId="77777777" w:rsidR="004E1392" w:rsidRPr="000E0E62" w:rsidRDefault="00657371"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Demonstrações</w:t>
                      </w:r>
                    </w:p>
                    <w:p w14:paraId="40DABD07" w14:textId="77777777" w:rsidR="004E1392" w:rsidRPr="000E0E62" w:rsidRDefault="00657371" w:rsidP="008053BD">
                      <w:pPr>
                        <w:pBdr>
                          <w:top w:val="nil"/>
                          <w:left w:val="nil"/>
                          <w:bottom w:val="nil"/>
                          <w:right w:val="nil"/>
                          <w:between w:val="nil"/>
                          <w:bar w:val="nil"/>
                        </w:pBdr>
                        <w:spacing w:after="0" w:line="276" w:lineRule="auto"/>
                        <w:rPr>
                          <w:rFonts w:ascii="Arial" w:eastAsia="Aptos" w:hAnsi="Arial" w:cs="Arial"/>
                          <w:color w:val="FFFFFF"/>
                          <w:sz w:val="72"/>
                          <w:szCs w:val="72"/>
                          <w:bdr w:val="nil"/>
                        </w:rPr>
                      </w:pPr>
                      <w:r w:rsidRPr="000E0E62">
                        <w:rPr>
                          <w:rFonts w:ascii="Arial" w:eastAsia="Aptos" w:hAnsi="Arial" w:cs="Arial"/>
                          <w:color w:val="FFFFFF"/>
                          <w:sz w:val="72"/>
                          <w:szCs w:val="72"/>
                        </w:rPr>
                        <w:t>Contábeis</w:t>
                      </w:r>
                    </w:p>
                    <w:p w14:paraId="229286B1" w14:textId="412390CA" w:rsidR="004E1392" w:rsidRPr="00847DEB" w:rsidRDefault="00657371" w:rsidP="008053BD">
                      <w:pPr>
                        <w:pBdr>
                          <w:top w:val="nil"/>
                          <w:left w:val="nil"/>
                          <w:bottom w:val="nil"/>
                          <w:right w:val="nil"/>
                          <w:between w:val="nil"/>
                          <w:bar w:val="nil"/>
                        </w:pBdr>
                        <w:spacing w:after="0" w:line="276" w:lineRule="auto"/>
                        <w:rPr>
                          <w:rFonts w:ascii="Arial Nova Light" w:eastAsia="Aptos" w:hAnsi="Arial Nova Light" w:cs="Arial"/>
                          <w:b/>
                          <w:bCs/>
                          <w:color w:val="E59EDC"/>
                          <w:sz w:val="48"/>
                          <w:szCs w:val="48"/>
                          <w:bdr w:val="nil"/>
                        </w:rPr>
                      </w:pPr>
                      <w:r>
                        <w:rPr>
                          <w:rFonts w:ascii="Arial Nova Light" w:eastAsia="Aptos" w:hAnsi="Arial Nova Light" w:cs="Arial"/>
                          <w:b/>
                          <w:bCs/>
                          <w:color w:val="E59EDC"/>
                          <w:sz w:val="48"/>
                          <w:szCs w:val="48"/>
                        </w:rPr>
                        <w:t xml:space="preserve">31 de </w:t>
                      </w:r>
                      <w:r w:rsidR="005B1987">
                        <w:rPr>
                          <w:rFonts w:ascii="Arial Nova Light" w:eastAsia="Aptos" w:hAnsi="Arial Nova Light" w:cs="Arial"/>
                          <w:b/>
                          <w:bCs/>
                          <w:color w:val="E59EDC"/>
                          <w:sz w:val="48"/>
                          <w:szCs w:val="48"/>
                        </w:rPr>
                        <w:t>março</w:t>
                      </w:r>
                      <w:r>
                        <w:rPr>
                          <w:rFonts w:ascii="Arial Nova Light" w:eastAsia="Aptos" w:hAnsi="Arial Nova Light" w:cs="Arial"/>
                          <w:b/>
                          <w:bCs/>
                          <w:color w:val="E59EDC"/>
                          <w:sz w:val="48"/>
                          <w:szCs w:val="48"/>
                        </w:rPr>
                        <w:t xml:space="preserve"> de</w:t>
                      </w:r>
                      <w:r w:rsidRPr="00847DEB">
                        <w:rPr>
                          <w:rFonts w:ascii="Arial Nova Light" w:eastAsia="Aptos" w:hAnsi="Arial Nova Light" w:cs="Arial"/>
                          <w:b/>
                          <w:bCs/>
                          <w:color w:val="E59EDC"/>
                          <w:sz w:val="48"/>
                          <w:szCs w:val="48"/>
                        </w:rPr>
                        <w:t xml:space="preserve"> 202</w:t>
                      </w:r>
                      <w:r w:rsidR="005B1987">
                        <w:rPr>
                          <w:rFonts w:ascii="Arial Nova Light" w:eastAsia="Aptos" w:hAnsi="Arial Nova Light" w:cs="Arial"/>
                          <w:b/>
                          <w:bCs/>
                          <w:color w:val="E59EDC"/>
                          <w:sz w:val="48"/>
                          <w:szCs w:val="48"/>
                        </w:rPr>
                        <w:t>6</w:t>
                      </w:r>
                    </w:p>
                    <w:p w14:paraId="6A460346" w14:textId="77777777" w:rsidR="00CA6AA5" w:rsidRPr="000E0E62" w:rsidRDefault="00CA6AA5" w:rsidP="008053BD">
                      <w:pPr>
                        <w:pBdr>
                          <w:top w:val="nil"/>
                          <w:left w:val="nil"/>
                          <w:bottom w:val="nil"/>
                          <w:right w:val="nil"/>
                          <w:between w:val="nil"/>
                          <w:bar w:val="nil"/>
                        </w:pBdr>
                        <w:spacing w:after="0" w:line="276" w:lineRule="auto"/>
                        <w:rPr>
                          <w:rFonts w:ascii="Arial" w:eastAsia="Aptos" w:hAnsi="Arial" w:cs="Arial"/>
                          <w:color w:val="FFFF00"/>
                          <w:sz w:val="48"/>
                          <w:szCs w:val="48"/>
                          <w:bdr w:val="nil"/>
                        </w:rPr>
                      </w:pPr>
                    </w:p>
                    <w:p w14:paraId="1AF87F81" w14:textId="77777777" w:rsidR="00CA6AA5" w:rsidRPr="007C3124" w:rsidRDefault="00657371" w:rsidP="008053BD">
                      <w:pPr>
                        <w:pBdr>
                          <w:top w:val="nil"/>
                          <w:left w:val="nil"/>
                          <w:bottom w:val="nil"/>
                          <w:right w:val="nil"/>
                          <w:between w:val="nil"/>
                          <w:bar w:val="nil"/>
                        </w:pBdr>
                        <w:spacing w:after="0" w:line="276" w:lineRule="auto"/>
                        <w:rPr>
                          <w:rFonts w:ascii="Arial" w:eastAsia="Aptos" w:hAnsi="Arial" w:cs="Arial"/>
                          <w:color w:val="FFFF00"/>
                          <w:sz w:val="56"/>
                          <w:szCs w:val="56"/>
                          <w:bdr w:val="nil"/>
                        </w:rPr>
                      </w:pPr>
                      <w:r w:rsidRPr="007C3124">
                        <w:rPr>
                          <w:rFonts w:ascii="Arial" w:eastAsia="Aptos" w:hAnsi="Arial" w:cs="Arial"/>
                          <w:color w:val="FFFFFF"/>
                          <w:sz w:val="32"/>
                          <w:szCs w:val="32"/>
                        </w:rPr>
                        <w:t>Ativos S.A. Securitizadora de Créditos Financeiros</w:t>
                      </w:r>
                    </w:p>
                  </w:txbxContent>
                </v:textbox>
                <w10:wrap anchorx="margin"/>
              </v:shape>
            </w:pict>
          </mc:Fallback>
        </mc:AlternateContent>
      </w:r>
      <w:r w:rsidRPr="00B632FB">
        <w:rPr>
          <w:rFonts w:ascii="BancoDoBrasil Textos" w:eastAsia="Aptos" w:hAnsi="BancoDoBrasil Textos" w:cs="Arial"/>
          <w:noProof/>
          <w:sz w:val="20"/>
          <w:szCs w:val="20"/>
          <w:bdr w:val="nil"/>
        </w:rPr>
        <w:drawing>
          <wp:anchor distT="0" distB="0" distL="114300" distR="114300" simplePos="0" relativeHeight="251664384" behindDoc="0" locked="0" layoutInCell="1" allowOverlap="1" wp14:anchorId="5575269F" wp14:editId="0A57857F">
            <wp:simplePos x="0" y="0"/>
            <wp:positionH relativeFrom="column">
              <wp:posOffset>5340350</wp:posOffset>
            </wp:positionH>
            <wp:positionV relativeFrom="paragraph">
              <wp:posOffset>5551805</wp:posOffset>
            </wp:positionV>
            <wp:extent cx="1027678" cy="1017905"/>
            <wp:effectExtent l="0" t="0" r="1270" b="0"/>
            <wp:wrapNone/>
            <wp:docPr id="171397409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74098"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027678" cy="1017905"/>
                    </a:xfrm>
                    <a:prstGeom prst="rect">
                      <a:avLst/>
                    </a:prstGeom>
                    <a:noFill/>
                  </pic:spPr>
                </pic:pic>
              </a:graphicData>
            </a:graphic>
            <wp14:sizeRelH relativeFrom="margin">
              <wp14:pctWidth>0</wp14:pctWidth>
            </wp14:sizeRelH>
            <wp14:sizeRelV relativeFrom="margin">
              <wp14:pctHeight>0</wp14:pctHeight>
            </wp14:sizeRelV>
          </wp:anchor>
        </w:drawing>
      </w:r>
      <w:r w:rsidR="00CA37B2" w:rsidRPr="00B632FB">
        <w:rPr>
          <w:rFonts w:ascii="BancoDoBrasil Textos" w:eastAsia="Aptos" w:hAnsi="BancoDoBrasil Textos" w:cs="Arial"/>
          <w:noProof/>
          <w:sz w:val="20"/>
          <w:szCs w:val="20"/>
          <w:bdr w:val="nil"/>
        </w:rPr>
        <w:drawing>
          <wp:anchor distT="0" distB="0" distL="114300" distR="114300" simplePos="0" relativeHeight="251663360" behindDoc="0" locked="0" layoutInCell="1" allowOverlap="1" wp14:anchorId="5AA9038B" wp14:editId="20F9E45C">
            <wp:simplePos x="0" y="0"/>
            <wp:positionH relativeFrom="column">
              <wp:posOffset>-1405573</wp:posOffset>
            </wp:positionH>
            <wp:positionV relativeFrom="paragraph">
              <wp:posOffset>4351972</wp:posOffset>
            </wp:positionV>
            <wp:extent cx="6395085" cy="5474970"/>
            <wp:effectExtent l="1317308" t="0" r="808672" b="0"/>
            <wp:wrapNone/>
            <wp:docPr id="206288632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86322" name="Picture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13603327">
                      <a:off x="0" y="0"/>
                      <a:ext cx="6395085" cy="5474970"/>
                    </a:xfrm>
                    <a:prstGeom prst="rect">
                      <a:avLst/>
                    </a:prstGeom>
                    <a:noFill/>
                  </pic:spPr>
                </pic:pic>
              </a:graphicData>
            </a:graphic>
          </wp:anchor>
        </w:drawing>
      </w:r>
      <w:r w:rsidR="00871738" w:rsidRPr="00B632FB">
        <w:rPr>
          <w:rFonts w:ascii="BancoDoBrasil Textos" w:eastAsia="Aptos" w:hAnsi="BancoDoBrasil Textos" w:cs="Arial"/>
          <w:noProof/>
          <w:sz w:val="20"/>
          <w:szCs w:val="20"/>
          <w:bdr w:val="nil"/>
        </w:rPr>
        <mc:AlternateContent>
          <mc:Choice Requires="wps">
            <w:drawing>
              <wp:anchor distT="0" distB="0" distL="114300" distR="114300" simplePos="0" relativeHeight="251659264" behindDoc="1" locked="0" layoutInCell="1" allowOverlap="1" wp14:anchorId="2DBA5060" wp14:editId="5FAA3A21">
                <wp:simplePos x="0" y="0"/>
                <wp:positionH relativeFrom="page">
                  <wp:posOffset>-571500</wp:posOffset>
                </wp:positionH>
                <wp:positionV relativeFrom="paragraph">
                  <wp:posOffset>-1153795</wp:posOffset>
                </wp:positionV>
                <wp:extent cx="8279765" cy="11182350"/>
                <wp:effectExtent l="0" t="0" r="26035" b="19050"/>
                <wp:wrapNone/>
                <wp:docPr id="1650929835" name="Retângulo 1"/>
                <wp:cNvGraphicFramePr/>
                <a:graphic xmlns:a="http://schemas.openxmlformats.org/drawingml/2006/main">
                  <a:graphicData uri="http://schemas.microsoft.com/office/word/2010/wordprocessingShape">
                    <wps:wsp>
                      <wps:cNvSpPr/>
                      <wps:spPr>
                        <a:xfrm>
                          <a:off x="0" y="0"/>
                          <a:ext cx="8279765" cy="11182350"/>
                        </a:xfrm>
                        <a:prstGeom prst="rect">
                          <a:avLst/>
                        </a:prstGeom>
                        <a:solidFill>
                          <a:srgbClr val="6423F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1" o:spid="_x0000_s1026" style="width:651.95pt;height:880.5pt;margin-top:-90.85pt;margin-left:-45pt;mso-height-percent:0;mso-height-relative:margin;mso-position-horizontal-relative:page;mso-width-percent:0;mso-width-relative:margin;mso-wrap-distance-bottom:0;mso-wrap-distance-left:9pt;mso-wrap-distance-right:9pt;mso-wrap-distance-top:0;position:absolute;v-text-anchor:middle;z-index:-251658240" fillcolor="#6423ff" stroked="t" strokecolor="#042433" strokeweight="1.5pt"/>
            </w:pict>
          </mc:Fallback>
        </mc:AlternateContent>
      </w:r>
      <w:r w:rsidR="004E1392" w:rsidRPr="00B632FB">
        <w:rPr>
          <w:rFonts w:ascii="BancoDoBrasil Textos" w:eastAsia="Aptos" w:hAnsi="BancoDoBrasil Textos" w:cs="Arial"/>
          <w:noProof/>
          <w:sz w:val="20"/>
          <w:szCs w:val="20"/>
          <w:bdr w:val="nil"/>
        </w:rPr>
        <w:drawing>
          <wp:anchor distT="0" distB="0" distL="114300" distR="114300" simplePos="0" relativeHeight="251660288" behindDoc="0" locked="0" layoutInCell="1" allowOverlap="1" wp14:anchorId="2084FA3A" wp14:editId="28804EAD">
            <wp:simplePos x="0" y="0"/>
            <wp:positionH relativeFrom="column">
              <wp:posOffset>2232660</wp:posOffset>
            </wp:positionH>
            <wp:positionV relativeFrom="paragraph">
              <wp:posOffset>-906145</wp:posOffset>
            </wp:positionV>
            <wp:extent cx="4083050" cy="2647950"/>
            <wp:effectExtent l="0" t="0" r="0" b="0"/>
            <wp:wrapNone/>
            <wp:docPr id="2111556073" name="Imagem 2" descr="Logotipo, nome da empres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56073" name="Imagem 2" descr="Logotipo, nome da empresa&#10;&#10;O conteúdo gerado por IA pode estar incorre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3050" cy="264795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p>
    <w:tbl>
      <w:tblPr>
        <w:tblStyle w:val="CDMRange1"/>
        <w:tblW w:w="9705" w:type="dxa"/>
        <w:tblLayout w:type="fixed"/>
        <w:tblLook w:val="0600" w:firstRow="0" w:lastRow="0" w:firstColumn="0" w:lastColumn="0" w:noHBand="1" w:noVBand="1"/>
      </w:tblPr>
      <w:tblGrid>
        <w:gridCol w:w="5250"/>
        <w:gridCol w:w="1155"/>
        <w:gridCol w:w="1650"/>
        <w:gridCol w:w="1650"/>
      </w:tblGrid>
      <w:tr w:rsidR="00425623" w:rsidRPr="00B632FB" w14:paraId="39B0B057"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4A176258" w14:textId="77777777" w:rsidR="00425623" w:rsidRPr="00B632FB" w:rsidRDefault="00657371">
            <w:pPr>
              <w:pageBreakBefore/>
              <w:rPr>
                <w:rFonts w:ascii="BancoDoBrasil Textos" w:eastAsia="BancoDoBrasil Textos" w:hAnsi="BancoDoBrasil Textos" w:cs="BancoDoBrasil Textos"/>
                <w:b/>
                <w:color w:val="000000"/>
              </w:rPr>
            </w:pPr>
            <w:bookmarkStart w:id="3" w:name="RG_MARKER_395655"/>
            <w:bookmarkStart w:id="4" w:name="RG_MARKER_395723"/>
            <w:bookmarkStart w:id="5" w:name="RG_MARKER_395643"/>
            <w:proofErr w:type="spellStart"/>
            <w:r w:rsidRPr="00B632FB">
              <w:rPr>
                <w:rFonts w:ascii="BancoDoBrasil Textos" w:eastAsia="BancoDoBrasil Textos" w:hAnsi="BancoDoBrasil Textos" w:cs="BancoDoBrasil Textos"/>
                <w:b/>
                <w:color w:val="000000"/>
              </w:rPr>
              <w:lastRenderedPageBreak/>
              <w:t>Balanço</w:t>
            </w:r>
            <w:proofErr w:type="spellEnd"/>
            <w:r w:rsidRPr="00B632FB">
              <w:rPr>
                <w:rFonts w:ascii="BancoDoBrasil Textos" w:eastAsia="BancoDoBrasil Textos" w:hAnsi="BancoDoBrasil Textos" w:cs="BancoDoBrasil Textos"/>
                <w:b/>
                <w:color w:val="000000"/>
              </w:rPr>
              <w:t xml:space="preserve"> patrimonial</w:t>
            </w:r>
            <w:bookmarkEnd w:id="3"/>
            <w:bookmarkEnd w:id="4"/>
            <w:bookmarkEnd w:id="5"/>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7E249B90"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D70DC18" w14:textId="77777777" w:rsidR="00425623" w:rsidRPr="00B632FB" w:rsidRDefault="00425623">
            <w:pP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4DB87D6D"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4F4230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A69C91B"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754DFEF" w14:textId="77777777" w:rsidR="00425623" w:rsidRPr="00B632FB" w:rsidRDefault="00425623">
            <w:pPr>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6E1FA678"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40D0BD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958B3FF"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Ativo</w:t>
            </w:r>
            <w:proofErr w:type="spellEnd"/>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AFE1C33" w14:textId="77777777" w:rsidR="00425623" w:rsidRPr="00B632FB" w:rsidRDefault="00657371">
            <w:pPr>
              <w:jc w:val="cente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18C8CD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31/03/2026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8041CC7"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31/12/2025</w:t>
            </w:r>
          </w:p>
        </w:tc>
      </w:tr>
      <w:tr w:rsidR="00425623" w:rsidRPr="00B632FB" w14:paraId="39ED05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0C8F8C"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EBC00F"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633BCE3"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E24E92"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337017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4F86D11"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Ativo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97D0B27"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D21B92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861.720</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1C9BD4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699.592</w:t>
            </w:r>
          </w:p>
        </w:tc>
      </w:tr>
      <w:tr w:rsidR="00425623" w:rsidRPr="00B632FB" w14:paraId="1ECA89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E4366BE"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AC9698E"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E34109"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8429E95"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0567F4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033521"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51A161F"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4CF62A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410.298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3086DC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252.552</w:t>
            </w:r>
          </w:p>
        </w:tc>
      </w:tr>
      <w:tr w:rsidR="00425623" w:rsidRPr="00B632FB" w14:paraId="77812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02D4568"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3CC578F"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47EC4F"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F414F05"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627555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1EBAE4E"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Instrumentos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financeiros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98ABA7B"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A20D9D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423.754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952398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430.907</w:t>
            </w:r>
          </w:p>
        </w:tc>
      </w:tr>
      <w:tr w:rsidR="00425623" w:rsidRPr="00B632FB" w14:paraId="378460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A4D5E64"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Créditos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adquiridos</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52B0DC7"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FBC50E7"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423.754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6787DF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430.907</w:t>
            </w:r>
          </w:p>
        </w:tc>
      </w:tr>
      <w:tr w:rsidR="00425623" w:rsidRPr="00B632FB" w14:paraId="2E57FF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C672E84"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D7067D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C4BFCD1"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A2EBEBC"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30C7D4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0FF019A"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Outros </w:t>
            </w:r>
            <w:proofErr w:type="spellStart"/>
            <w:r w:rsidRPr="00B632FB">
              <w:rPr>
                <w:rFonts w:ascii="BancoDoBrasil Textos" w:eastAsia="BancoDoBrasil Textos" w:hAnsi="BancoDoBrasil Textos" w:cs="BancoDoBrasil Textos"/>
                <w:b/>
                <w:color w:val="000000"/>
                <w:sz w:val="16"/>
              </w:rPr>
              <w:t>créditos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1ED1549"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F566F0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27.443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1EE5F3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15.776</w:t>
            </w:r>
          </w:p>
        </w:tc>
      </w:tr>
      <w:tr w:rsidR="00425623" w:rsidRPr="00B632FB" w14:paraId="13137F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D41D79A"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1F937EA"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0E2E759"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BD204EC"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5A7AEB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DFE84E4"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Outros </w:t>
            </w:r>
            <w:proofErr w:type="spellStart"/>
            <w:r w:rsidRPr="00B632FB">
              <w:rPr>
                <w:rFonts w:ascii="BancoDoBrasil Textos" w:eastAsia="BancoDoBrasil Textos" w:hAnsi="BancoDoBrasil Textos" w:cs="BancoDoBrasil Textos"/>
                <w:b/>
                <w:color w:val="000000"/>
                <w:sz w:val="16"/>
              </w:rPr>
              <w:t>valores</w:t>
            </w:r>
            <w:proofErr w:type="spellEnd"/>
            <w:r w:rsidRPr="00B632FB">
              <w:rPr>
                <w:rFonts w:ascii="BancoDoBrasil Textos" w:eastAsia="BancoDoBrasil Textos" w:hAnsi="BancoDoBrasil Textos" w:cs="BancoDoBrasil Textos"/>
                <w:b/>
                <w:color w:val="000000"/>
                <w:sz w:val="16"/>
              </w:rPr>
              <w:t xml:space="preserve">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83D173D"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AB1551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225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01AAD6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357</w:t>
            </w:r>
          </w:p>
        </w:tc>
      </w:tr>
      <w:tr w:rsidR="00425623" w:rsidRPr="00B632FB" w14:paraId="25C45A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8ABAE0F"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D413883"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A21C2DF"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C3DB137"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3FCE3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8CD0FEF"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Ativo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não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DE940F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286DB7A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1.173.162</w:t>
            </w:r>
          </w:p>
        </w:tc>
        <w:tc>
          <w:tcPr>
            <w:tcW w:w="1650" w:type="dxa"/>
            <w:tcBorders>
              <w:top w:val="nil"/>
              <w:left w:val="nil"/>
              <w:bottom w:val="nil"/>
              <w:right w:val="nil"/>
              <w:tl2br w:val="nil"/>
              <w:tr2bl w:val="nil"/>
            </w:tcBorders>
            <w:noWrap/>
            <w:tcMar>
              <w:left w:w="40" w:type="dxa"/>
              <w:right w:w="115" w:type="dxa"/>
            </w:tcMar>
            <w:vAlign w:val="center"/>
          </w:tcPr>
          <w:p w14:paraId="142BEBA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1.257.254</w:t>
            </w:r>
          </w:p>
        </w:tc>
      </w:tr>
      <w:tr w:rsidR="00425623" w:rsidRPr="00B632FB" w14:paraId="0C3311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7A03594"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8345B56"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BA0D3A6"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3E4663E"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61CA9F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E2C447E"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Realizável</w:t>
            </w:r>
            <w:proofErr w:type="spellEnd"/>
            <w:r w:rsidRPr="00B632FB">
              <w:rPr>
                <w:rFonts w:ascii="BancoDoBrasil Textos" w:eastAsia="BancoDoBrasil Textos" w:hAnsi="BancoDoBrasil Textos" w:cs="BancoDoBrasil Textos"/>
                <w:b/>
                <w:color w:val="000000"/>
                <w:sz w:val="16"/>
              </w:rPr>
              <w:t xml:space="preserve"> a </w:t>
            </w:r>
            <w:proofErr w:type="spellStart"/>
            <w:r w:rsidRPr="00B632FB">
              <w:rPr>
                <w:rFonts w:ascii="BancoDoBrasil Textos" w:eastAsia="BancoDoBrasil Textos" w:hAnsi="BancoDoBrasil Textos" w:cs="BancoDoBrasil Textos"/>
                <w:b/>
                <w:color w:val="000000"/>
                <w:sz w:val="16"/>
              </w:rPr>
              <w:t>longo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prazo</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34C571D"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42B6B5F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1.164.029</w:t>
            </w:r>
          </w:p>
        </w:tc>
        <w:tc>
          <w:tcPr>
            <w:tcW w:w="1650" w:type="dxa"/>
            <w:tcBorders>
              <w:top w:val="nil"/>
              <w:left w:val="nil"/>
              <w:bottom w:val="nil"/>
              <w:right w:val="nil"/>
              <w:tl2br w:val="nil"/>
              <w:tr2bl w:val="nil"/>
            </w:tcBorders>
            <w:noWrap/>
            <w:tcMar>
              <w:left w:w="40" w:type="dxa"/>
              <w:right w:w="115" w:type="dxa"/>
            </w:tcMar>
            <w:vAlign w:val="center"/>
          </w:tcPr>
          <w:p w14:paraId="7670D5E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1.249.442</w:t>
            </w:r>
          </w:p>
        </w:tc>
      </w:tr>
      <w:tr w:rsidR="00425623" w:rsidRPr="00B632FB" w14:paraId="57D89D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5507F4A"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C2FFED1"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84F75F7"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B6D36B5"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465441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C1F89D3"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Instrumentos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financeiros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0F73852"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3738855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1.134.080</w:t>
            </w:r>
          </w:p>
        </w:tc>
        <w:tc>
          <w:tcPr>
            <w:tcW w:w="1650" w:type="dxa"/>
            <w:tcBorders>
              <w:top w:val="nil"/>
              <w:left w:val="nil"/>
              <w:bottom w:val="nil"/>
              <w:right w:val="nil"/>
              <w:tl2br w:val="nil"/>
              <w:tr2bl w:val="nil"/>
            </w:tcBorders>
            <w:noWrap/>
            <w:tcMar>
              <w:left w:w="40" w:type="dxa"/>
              <w:right w:w="115" w:type="dxa"/>
            </w:tcMar>
            <w:vAlign w:val="center"/>
          </w:tcPr>
          <w:p w14:paraId="0E61505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1.220.504</w:t>
            </w:r>
          </w:p>
        </w:tc>
      </w:tr>
      <w:tr w:rsidR="00425623" w:rsidRPr="00B632FB" w14:paraId="072ED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951281B"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Créditos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adquiridos</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97C621C"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3CC9EE5"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1.134.080</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BF87F0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1.220.504</w:t>
            </w:r>
          </w:p>
        </w:tc>
      </w:tr>
      <w:tr w:rsidR="00425623" w:rsidRPr="00B632FB" w14:paraId="1FE53B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A060E8C"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568DFD5"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35FD973"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F260045"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1A4B15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82FF368"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Outros </w:t>
            </w:r>
            <w:proofErr w:type="spellStart"/>
            <w:r w:rsidRPr="00B632FB">
              <w:rPr>
                <w:rFonts w:ascii="BancoDoBrasil Textos" w:eastAsia="BancoDoBrasil Textos" w:hAnsi="BancoDoBrasil Textos" w:cs="BancoDoBrasil Textos"/>
                <w:b/>
                <w:color w:val="000000"/>
                <w:sz w:val="16"/>
              </w:rPr>
              <w:t>créditos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299AB29"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noWrap/>
            <w:tcMar>
              <w:left w:w="40" w:type="dxa"/>
              <w:right w:w="115" w:type="dxa"/>
            </w:tcMar>
            <w:vAlign w:val="center"/>
          </w:tcPr>
          <w:p w14:paraId="7C47F73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29.949</w:t>
            </w:r>
          </w:p>
        </w:tc>
        <w:tc>
          <w:tcPr>
            <w:tcW w:w="1650" w:type="dxa"/>
            <w:tcBorders>
              <w:top w:val="nil"/>
              <w:left w:val="nil"/>
              <w:bottom w:val="nil"/>
              <w:right w:val="nil"/>
              <w:tl2br w:val="nil"/>
              <w:tr2bl w:val="nil"/>
            </w:tcBorders>
            <w:noWrap/>
            <w:tcMar>
              <w:left w:w="40" w:type="dxa"/>
              <w:right w:w="115" w:type="dxa"/>
            </w:tcMar>
            <w:vAlign w:val="center"/>
          </w:tcPr>
          <w:p w14:paraId="6FE4097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28.938</w:t>
            </w:r>
          </w:p>
        </w:tc>
      </w:tr>
      <w:tr w:rsidR="00425623" w:rsidRPr="00B632FB" w14:paraId="182F5D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D8BA820"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1BDAD65"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4B1A008"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D55306C"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02559A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C2B6EC7"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Investimentos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945A9B3"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08C16F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633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959BA8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w:t>
            </w:r>
          </w:p>
        </w:tc>
      </w:tr>
      <w:tr w:rsidR="00425623" w:rsidRPr="00B632FB" w14:paraId="312CE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91E52CD"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Participações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societárias</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B5B4BE9"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87BCE0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633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09CF9ED"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w:t>
            </w:r>
          </w:p>
        </w:tc>
      </w:tr>
      <w:tr w:rsidR="00425623" w:rsidRPr="00B632FB" w14:paraId="1C871C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2FACC74"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A8234D8"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031E682"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564F13A"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5D51E2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6598F90"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Imobilizado</w:t>
            </w:r>
            <w:proofErr w:type="spellEnd"/>
          </w:p>
        </w:tc>
        <w:tc>
          <w:tcPr>
            <w:tcW w:w="1155" w:type="dxa"/>
            <w:tcBorders>
              <w:top w:val="nil"/>
              <w:left w:val="nil"/>
              <w:bottom w:val="nil"/>
              <w:right w:val="nil"/>
              <w:tl2br w:val="nil"/>
              <w:tr2bl w:val="nil"/>
            </w:tcBorders>
            <w:noWrap/>
            <w:tcMar>
              <w:left w:w="0" w:type="dxa"/>
              <w:right w:w="0" w:type="dxa"/>
            </w:tcMar>
            <w:vAlign w:val="bottom"/>
          </w:tcPr>
          <w:p w14:paraId="34E52942"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66C875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2.172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C900D1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2.514</w:t>
            </w:r>
          </w:p>
        </w:tc>
      </w:tr>
      <w:tr w:rsidR="00425623" w:rsidRPr="00B632FB" w14:paraId="3D1F20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95BB745"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Imobilizado</w:t>
            </w:r>
            <w:proofErr w:type="spellEnd"/>
            <w:r w:rsidRPr="00B632FB">
              <w:rPr>
                <w:rFonts w:ascii="BancoDoBrasil Textos" w:eastAsia="BancoDoBrasil Textos" w:hAnsi="BancoDoBrasil Textos" w:cs="BancoDoBrasil Textos"/>
                <w:color w:val="000000"/>
                <w:sz w:val="16"/>
              </w:rPr>
              <w:t xml:space="preserve"> de </w:t>
            </w:r>
            <w:proofErr w:type="spellStart"/>
            <w:r w:rsidRPr="00B632FB">
              <w:rPr>
                <w:rFonts w:ascii="BancoDoBrasil Textos" w:eastAsia="BancoDoBrasil Textos" w:hAnsi="BancoDoBrasil Textos" w:cs="BancoDoBrasil Textos"/>
                <w:color w:val="000000"/>
                <w:sz w:val="16"/>
              </w:rPr>
              <w:t>uso</w:t>
            </w:r>
            <w:proofErr w:type="spellEnd"/>
          </w:p>
        </w:tc>
        <w:tc>
          <w:tcPr>
            <w:tcW w:w="1155" w:type="dxa"/>
            <w:tcBorders>
              <w:top w:val="nil"/>
              <w:left w:val="nil"/>
              <w:bottom w:val="nil"/>
              <w:right w:val="nil"/>
              <w:tl2br w:val="nil"/>
              <w:tr2bl w:val="nil"/>
            </w:tcBorders>
            <w:noWrap/>
            <w:tcMar>
              <w:left w:w="40" w:type="dxa"/>
              <w:right w:w="40" w:type="dxa"/>
            </w:tcMar>
            <w:vAlign w:val="center"/>
          </w:tcPr>
          <w:p w14:paraId="3E9291E8"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7F441D5"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1.931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08E45F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1.919</w:t>
            </w:r>
          </w:p>
        </w:tc>
      </w:tr>
      <w:tr w:rsidR="00425623" w:rsidRPr="00B632FB" w14:paraId="4D578F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E39120F"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E76CA41"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E39DC6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CC85AF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6.306</w:t>
            </w:r>
          </w:p>
        </w:tc>
      </w:tr>
      <w:tr w:rsidR="00425623" w:rsidRPr="00B632FB" w14:paraId="32EA59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3242C32"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roofErr w:type="spellStart"/>
            <w:r w:rsidRPr="00B632FB">
              <w:rPr>
                <w:rFonts w:ascii="BancoDoBrasil Textos" w:eastAsia="BancoDoBrasil Textos" w:hAnsi="BancoDoBrasil Textos" w:cs="BancoDoBrasil Textos"/>
                <w:color w:val="000000"/>
                <w:sz w:val="16"/>
              </w:rPr>
              <w:t>Depreciação</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acumulada</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DC0373C"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213ADB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(6.065)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7FB68A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(5.711)</w:t>
            </w:r>
          </w:p>
        </w:tc>
      </w:tr>
      <w:tr w:rsidR="00425623" w:rsidRPr="00B632FB" w14:paraId="22E0BE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noWrap/>
            <w:tcMar>
              <w:left w:w="0" w:type="dxa"/>
              <w:right w:w="0" w:type="dxa"/>
            </w:tcMar>
            <w:vAlign w:val="center"/>
          </w:tcPr>
          <w:p w14:paraId="63823CD1" w14:textId="77777777" w:rsidR="00425623" w:rsidRPr="00B632FB" w:rsidRDefault="00425623">
            <w:pPr>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66419DC" w14:textId="77777777" w:rsidR="00425623" w:rsidRPr="00B632FB" w:rsidRDefault="00425623">
            <w:pPr>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940D109" w14:textId="77777777" w:rsidR="00425623" w:rsidRPr="00B632FB" w:rsidRDefault="00425623">
            <w:pPr>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69FFE04" w14:textId="77777777" w:rsidR="00425623" w:rsidRPr="00B632FB" w:rsidRDefault="00425623">
            <w:pPr>
              <w:jc w:val="right"/>
              <w:rPr>
                <w:rFonts w:ascii="BancoDoBrasil Textos" w:eastAsia="BancoDoBrasil Textos" w:hAnsi="BancoDoBrasil Textos" w:cs="BancoDoBrasil Textos"/>
                <w:color w:val="838383"/>
                <w:sz w:val="16"/>
              </w:rPr>
            </w:pPr>
          </w:p>
        </w:tc>
      </w:tr>
      <w:tr w:rsidR="00425623" w:rsidRPr="00B632FB" w14:paraId="083764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3003A9C"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Intangíveis</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AD52FE3"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F9B00A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6.328</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875547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5.292</w:t>
            </w:r>
          </w:p>
        </w:tc>
      </w:tr>
      <w:tr w:rsidR="00425623" w:rsidRPr="00B632FB" w14:paraId="22AA84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01F1BB1"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Ativos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intangíveis</w:t>
            </w:r>
            <w:proofErr w:type="spellEnd"/>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4762805"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3EA360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9.080</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B27D88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7.999</w:t>
            </w:r>
          </w:p>
        </w:tc>
      </w:tr>
      <w:tr w:rsidR="00425623" w:rsidRPr="00B632FB" w14:paraId="7CA1FB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2985B0A"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Amortização</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acumulada</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9E93539"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2AB941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(2.752)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B5D12A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(2.707)</w:t>
            </w:r>
          </w:p>
        </w:tc>
      </w:tr>
      <w:tr w:rsidR="00425623" w:rsidRPr="00B632FB" w14:paraId="29980C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D3CD485"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1B1F36B"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2D42883"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22FEDD"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4E3BF4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92538E9"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Total do </w:t>
            </w:r>
            <w:proofErr w:type="spellStart"/>
            <w:r w:rsidRPr="00B632FB">
              <w:rPr>
                <w:rFonts w:ascii="BancoDoBrasil Textos" w:eastAsia="BancoDoBrasil Textos" w:hAnsi="BancoDoBrasil Textos" w:cs="BancoDoBrasil Textos"/>
                <w:b/>
                <w:color w:val="000000"/>
                <w:sz w:val="16"/>
              </w:rPr>
              <w:t>ativo</w:t>
            </w:r>
            <w:proofErr w:type="spellEnd"/>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052062"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3B80BF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2.034.882</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6B0F88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1.956.846</w:t>
            </w:r>
          </w:p>
        </w:tc>
      </w:tr>
      <w:tr w:rsidR="00425623" w:rsidRPr="00B632FB" w14:paraId="2FD1CF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D22331E"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40FFAEF"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1A988A"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5AA753"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E5C24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F19065A"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E1570C1"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7936F96"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E2C8E4E"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F870C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FFA8822"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Passivo</w:t>
            </w:r>
            <w:proofErr w:type="spellEnd"/>
            <w:r w:rsidRPr="00B632FB">
              <w:rPr>
                <w:rFonts w:ascii="BancoDoBrasil Textos" w:eastAsia="BancoDoBrasil Textos" w:hAnsi="BancoDoBrasil Textos" w:cs="BancoDoBrasil Textos"/>
                <w:b/>
                <w:color w:val="000000"/>
                <w:sz w:val="16"/>
              </w:rPr>
              <w:t xml:space="preserve"> e </w:t>
            </w:r>
            <w:proofErr w:type="spellStart"/>
            <w:r w:rsidRPr="00B632FB">
              <w:rPr>
                <w:rFonts w:ascii="BancoDoBrasil Textos" w:eastAsia="BancoDoBrasil Textos" w:hAnsi="BancoDoBrasil Textos" w:cs="BancoDoBrasil Textos"/>
                <w:b/>
                <w:color w:val="000000"/>
                <w:sz w:val="16"/>
              </w:rPr>
              <w:t>patrimônio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líquido</w:t>
            </w:r>
            <w:proofErr w:type="spellEnd"/>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945449D" w14:textId="77777777" w:rsidR="00425623" w:rsidRPr="00B632FB" w:rsidRDefault="00657371">
            <w:pPr>
              <w:jc w:val="cente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16600B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31/03/2026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13669D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31/12/2025</w:t>
            </w:r>
          </w:p>
        </w:tc>
      </w:tr>
      <w:tr w:rsidR="00425623" w:rsidRPr="00B632FB" w14:paraId="58484F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AEA5D6E"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0F2B51"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FD7A8D"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532892"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4909DA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91D6DC2"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Passivo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9088A0A"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47A45DF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545.219</w:t>
            </w:r>
          </w:p>
        </w:tc>
        <w:tc>
          <w:tcPr>
            <w:tcW w:w="1650" w:type="dxa"/>
            <w:tcBorders>
              <w:top w:val="nil"/>
              <w:left w:val="nil"/>
              <w:bottom w:val="nil"/>
              <w:right w:val="nil"/>
              <w:tl2br w:val="nil"/>
              <w:tr2bl w:val="nil"/>
            </w:tcBorders>
            <w:noWrap/>
            <w:tcMar>
              <w:left w:w="40" w:type="dxa"/>
              <w:right w:w="115" w:type="dxa"/>
            </w:tcMar>
            <w:vAlign w:val="center"/>
          </w:tcPr>
          <w:p w14:paraId="07B5159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503.543</w:t>
            </w:r>
          </w:p>
        </w:tc>
      </w:tr>
      <w:tr w:rsidR="00425623" w:rsidRPr="00B632FB" w14:paraId="13E881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A21BD13"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B5F541A"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32A26E3"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322AA34"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59BAC6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9C1D753"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 xml:space="preserve">Obrigações por emissão de debêntures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C6E832F"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6ABA1D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66.616</w:t>
            </w:r>
          </w:p>
        </w:tc>
        <w:tc>
          <w:tcPr>
            <w:tcW w:w="1650" w:type="dxa"/>
            <w:tcBorders>
              <w:top w:val="nil"/>
              <w:left w:val="nil"/>
              <w:bottom w:val="nil"/>
              <w:right w:val="nil"/>
              <w:tl2br w:val="nil"/>
              <w:tr2bl w:val="nil"/>
            </w:tcBorders>
            <w:noWrap/>
            <w:tcMar>
              <w:left w:w="40" w:type="dxa"/>
              <w:right w:w="115" w:type="dxa"/>
            </w:tcMar>
            <w:vAlign w:val="center"/>
          </w:tcPr>
          <w:p w14:paraId="716C105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28.862</w:t>
            </w:r>
          </w:p>
        </w:tc>
      </w:tr>
      <w:tr w:rsidR="00425623" w:rsidRPr="00B632FB" w14:paraId="64DBEC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D5067A9"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0A59FA7"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CEA9AD1"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F4212E7"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18A59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411A59E"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Outras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obrigações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noWrap/>
            <w:tcMar>
              <w:left w:w="0" w:type="dxa"/>
              <w:right w:w="0" w:type="dxa"/>
            </w:tcMar>
            <w:vAlign w:val="center"/>
          </w:tcPr>
          <w:p w14:paraId="140B8308"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18AE7B3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478.603</w:t>
            </w:r>
          </w:p>
        </w:tc>
        <w:tc>
          <w:tcPr>
            <w:tcW w:w="1650" w:type="dxa"/>
            <w:tcBorders>
              <w:top w:val="nil"/>
              <w:left w:val="nil"/>
              <w:bottom w:val="nil"/>
              <w:right w:val="nil"/>
              <w:tl2br w:val="nil"/>
              <w:tr2bl w:val="nil"/>
            </w:tcBorders>
            <w:noWrap/>
            <w:tcMar>
              <w:left w:w="40" w:type="dxa"/>
              <w:right w:w="115" w:type="dxa"/>
            </w:tcMar>
            <w:vAlign w:val="center"/>
          </w:tcPr>
          <w:p w14:paraId="78B98E0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474.681</w:t>
            </w:r>
          </w:p>
        </w:tc>
      </w:tr>
      <w:tr w:rsidR="00425623" w:rsidRPr="00B632FB" w14:paraId="3A650B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3AB28A3"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Sociais</w:t>
            </w:r>
            <w:proofErr w:type="spellEnd"/>
            <w:r w:rsidRPr="00B632FB">
              <w:rPr>
                <w:rFonts w:ascii="BancoDoBrasil Textos" w:eastAsia="BancoDoBrasil Textos" w:hAnsi="BancoDoBrasil Textos" w:cs="BancoDoBrasil Textos"/>
                <w:color w:val="000000"/>
                <w:sz w:val="16"/>
              </w:rPr>
              <w:t xml:space="preserve"> e </w:t>
            </w:r>
            <w:proofErr w:type="spellStart"/>
            <w:r w:rsidRPr="00B632FB">
              <w:rPr>
                <w:rFonts w:ascii="BancoDoBrasil Textos" w:eastAsia="BancoDoBrasil Textos" w:hAnsi="BancoDoBrasil Textos" w:cs="BancoDoBrasil Textos"/>
                <w:color w:val="000000"/>
                <w:sz w:val="16"/>
              </w:rPr>
              <w:t>estatutárias</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4842B401"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13.a</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20077F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321.626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7065E8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310.207</w:t>
            </w:r>
          </w:p>
        </w:tc>
      </w:tr>
      <w:tr w:rsidR="00425623" w:rsidRPr="00B632FB" w14:paraId="11114E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18392FD"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Fiscais</w:t>
            </w:r>
            <w:proofErr w:type="spellEnd"/>
            <w:r w:rsidRPr="00B632FB">
              <w:rPr>
                <w:rFonts w:ascii="BancoDoBrasil Textos" w:eastAsia="BancoDoBrasil Textos" w:hAnsi="BancoDoBrasil Textos" w:cs="BancoDoBrasil Textos"/>
                <w:color w:val="000000"/>
                <w:sz w:val="16"/>
              </w:rPr>
              <w:t xml:space="preserve"> e </w:t>
            </w:r>
            <w:proofErr w:type="spellStart"/>
            <w:r w:rsidRPr="00B632FB">
              <w:rPr>
                <w:rFonts w:ascii="BancoDoBrasil Textos" w:eastAsia="BancoDoBrasil Textos" w:hAnsi="BancoDoBrasil Textos" w:cs="BancoDoBrasil Textos"/>
                <w:color w:val="000000"/>
                <w:sz w:val="16"/>
              </w:rPr>
              <w:t>previdenciárias</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3FAADEFC"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13.b</w:t>
            </w:r>
          </w:p>
        </w:tc>
        <w:tc>
          <w:tcPr>
            <w:tcW w:w="1650" w:type="dxa"/>
            <w:tcBorders>
              <w:top w:val="nil"/>
              <w:left w:val="nil"/>
              <w:bottom w:val="nil"/>
              <w:right w:val="nil"/>
              <w:tl2br w:val="nil"/>
              <w:tr2bl w:val="nil"/>
            </w:tcBorders>
            <w:noWrap/>
            <w:tcMar>
              <w:left w:w="40" w:type="dxa"/>
              <w:right w:w="115" w:type="dxa"/>
            </w:tcMar>
            <w:vAlign w:val="center"/>
          </w:tcPr>
          <w:p w14:paraId="193932A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44.566</w:t>
            </w:r>
          </w:p>
        </w:tc>
        <w:tc>
          <w:tcPr>
            <w:tcW w:w="1650" w:type="dxa"/>
            <w:tcBorders>
              <w:top w:val="nil"/>
              <w:left w:val="nil"/>
              <w:bottom w:val="nil"/>
              <w:right w:val="nil"/>
              <w:tl2br w:val="nil"/>
              <w:tr2bl w:val="nil"/>
            </w:tcBorders>
            <w:noWrap/>
            <w:tcMar>
              <w:left w:w="40" w:type="dxa"/>
              <w:right w:w="115" w:type="dxa"/>
            </w:tcMar>
            <w:vAlign w:val="center"/>
          </w:tcPr>
          <w:p w14:paraId="4259FB7A"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58.954</w:t>
            </w:r>
          </w:p>
        </w:tc>
      </w:tr>
      <w:tr w:rsidR="00425623" w:rsidRPr="00B632FB" w14:paraId="41469F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0100751"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Arrendamento</w:t>
            </w:r>
            <w:proofErr w:type="spellEnd"/>
          </w:p>
        </w:tc>
        <w:tc>
          <w:tcPr>
            <w:tcW w:w="1155" w:type="dxa"/>
            <w:tcBorders>
              <w:top w:val="nil"/>
              <w:left w:val="nil"/>
              <w:bottom w:val="nil"/>
              <w:right w:val="nil"/>
              <w:tl2br w:val="nil"/>
              <w:tr2bl w:val="nil"/>
            </w:tcBorders>
            <w:noWrap/>
            <w:tcMar>
              <w:left w:w="40" w:type="dxa"/>
              <w:right w:w="40" w:type="dxa"/>
            </w:tcMar>
            <w:vAlign w:val="center"/>
          </w:tcPr>
          <w:p w14:paraId="61F58C3C"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411C38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1.365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886AA7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1.321</w:t>
            </w:r>
          </w:p>
        </w:tc>
      </w:tr>
      <w:tr w:rsidR="00425623" w:rsidRPr="00B632FB" w14:paraId="5B4E6A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D6880C5"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Diversas</w:t>
            </w:r>
            <w:proofErr w:type="spellEnd"/>
            <w:r w:rsidRPr="00B632FB">
              <w:rPr>
                <w:rFonts w:ascii="BancoDoBrasil Textos" w:eastAsia="BancoDoBrasil Textos" w:hAnsi="BancoDoBrasil Textos" w:cs="BancoDoBrasil Textos"/>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3D20E600"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13.c</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2245F1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111.046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86023E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104.199</w:t>
            </w:r>
          </w:p>
        </w:tc>
      </w:tr>
      <w:tr w:rsidR="00425623" w:rsidRPr="00B632FB" w14:paraId="3F4E03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A579313"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3CB2280E"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19B766FF"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BF70A2C"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222B8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ED7744B"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Passivo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não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circulante</w:t>
            </w:r>
            <w:proofErr w:type="spellEnd"/>
          </w:p>
        </w:tc>
        <w:tc>
          <w:tcPr>
            <w:tcW w:w="1155" w:type="dxa"/>
            <w:tcBorders>
              <w:top w:val="nil"/>
              <w:left w:val="nil"/>
              <w:bottom w:val="nil"/>
              <w:right w:val="nil"/>
              <w:tl2br w:val="nil"/>
              <w:tr2bl w:val="nil"/>
            </w:tcBorders>
            <w:noWrap/>
            <w:tcMar>
              <w:left w:w="0" w:type="dxa"/>
              <w:right w:w="0" w:type="dxa"/>
            </w:tcMar>
            <w:vAlign w:val="center"/>
          </w:tcPr>
          <w:p w14:paraId="1A953D09"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6A53494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438.320</w:t>
            </w:r>
          </w:p>
        </w:tc>
        <w:tc>
          <w:tcPr>
            <w:tcW w:w="1650" w:type="dxa"/>
            <w:tcBorders>
              <w:top w:val="nil"/>
              <w:left w:val="nil"/>
              <w:bottom w:val="nil"/>
              <w:right w:val="nil"/>
              <w:tl2br w:val="nil"/>
              <w:tr2bl w:val="nil"/>
            </w:tcBorders>
            <w:noWrap/>
            <w:tcMar>
              <w:left w:w="40" w:type="dxa"/>
              <w:right w:w="115" w:type="dxa"/>
            </w:tcMar>
            <w:vAlign w:val="center"/>
          </w:tcPr>
          <w:p w14:paraId="182FF04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476.134</w:t>
            </w:r>
          </w:p>
        </w:tc>
      </w:tr>
      <w:tr w:rsidR="00425623" w:rsidRPr="00B632FB" w14:paraId="6E7D5F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9054542"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2A3E9BF1"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EF14867"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9737C89"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4E34DD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AB8044D"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 xml:space="preserve">Obrigações por emissão de debêntures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089F389"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750A86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437.075</w:t>
            </w:r>
          </w:p>
        </w:tc>
        <w:tc>
          <w:tcPr>
            <w:tcW w:w="1650" w:type="dxa"/>
            <w:tcBorders>
              <w:top w:val="nil"/>
              <w:left w:val="nil"/>
              <w:bottom w:val="nil"/>
              <w:right w:val="nil"/>
              <w:tl2br w:val="nil"/>
              <w:tr2bl w:val="nil"/>
            </w:tcBorders>
            <w:noWrap/>
            <w:tcMar>
              <w:left w:w="40" w:type="dxa"/>
              <w:right w:w="115" w:type="dxa"/>
            </w:tcMar>
            <w:vAlign w:val="center"/>
          </w:tcPr>
          <w:p w14:paraId="5C589AB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474.525</w:t>
            </w:r>
          </w:p>
        </w:tc>
      </w:tr>
      <w:tr w:rsidR="00425623" w:rsidRPr="00B632FB" w14:paraId="60671F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D29760A"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1AA233F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BAFD4B5"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37FFF05"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226F8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F2DBD23"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Outras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obrigações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noWrap/>
            <w:tcMar>
              <w:left w:w="0" w:type="dxa"/>
              <w:right w:w="0" w:type="dxa"/>
            </w:tcMar>
            <w:vAlign w:val="center"/>
          </w:tcPr>
          <w:p w14:paraId="48BDE36C"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37CA7BE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1.245</w:t>
            </w:r>
          </w:p>
        </w:tc>
        <w:tc>
          <w:tcPr>
            <w:tcW w:w="1650" w:type="dxa"/>
            <w:tcBorders>
              <w:top w:val="nil"/>
              <w:left w:val="nil"/>
              <w:bottom w:val="nil"/>
              <w:right w:val="nil"/>
              <w:tl2br w:val="nil"/>
              <w:tr2bl w:val="nil"/>
            </w:tcBorders>
            <w:noWrap/>
            <w:tcMar>
              <w:left w:w="40" w:type="dxa"/>
              <w:right w:w="115" w:type="dxa"/>
            </w:tcMar>
            <w:vAlign w:val="center"/>
          </w:tcPr>
          <w:p w14:paraId="6DFF31D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1.609</w:t>
            </w:r>
          </w:p>
        </w:tc>
      </w:tr>
      <w:tr w:rsidR="00425623" w:rsidRPr="00B632FB" w14:paraId="1E11DF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C2808B1"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Arrendamento</w:t>
            </w:r>
            <w:proofErr w:type="spellEnd"/>
          </w:p>
        </w:tc>
        <w:tc>
          <w:tcPr>
            <w:tcW w:w="1155" w:type="dxa"/>
            <w:tcBorders>
              <w:top w:val="nil"/>
              <w:left w:val="nil"/>
              <w:bottom w:val="nil"/>
              <w:right w:val="nil"/>
              <w:tl2br w:val="nil"/>
              <w:tr2bl w:val="nil"/>
            </w:tcBorders>
            <w:noWrap/>
            <w:tcMar>
              <w:left w:w="40" w:type="dxa"/>
              <w:right w:w="40" w:type="dxa"/>
            </w:tcMar>
            <w:vAlign w:val="center"/>
          </w:tcPr>
          <w:p w14:paraId="06E2467F"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1B7219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1.245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990AB8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1.609</w:t>
            </w:r>
          </w:p>
        </w:tc>
      </w:tr>
      <w:tr w:rsidR="00425623" w:rsidRPr="00B632FB" w14:paraId="07C0C3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EC52DF9" w14:textId="77777777" w:rsidR="00425623" w:rsidRPr="00B632FB" w:rsidRDefault="00425623">
            <w:pPr>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D816E6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4974D05D"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16A580E"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4F7405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9195BCC"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Patrimônio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líquido</w:t>
            </w:r>
            <w:proofErr w:type="spellEnd"/>
          </w:p>
        </w:tc>
        <w:tc>
          <w:tcPr>
            <w:tcW w:w="1155" w:type="dxa"/>
            <w:tcBorders>
              <w:top w:val="nil"/>
              <w:left w:val="nil"/>
              <w:bottom w:val="nil"/>
              <w:right w:val="nil"/>
              <w:tl2br w:val="nil"/>
              <w:tr2bl w:val="nil"/>
            </w:tcBorders>
            <w:noWrap/>
            <w:tcMar>
              <w:left w:w="0" w:type="dxa"/>
              <w:right w:w="0" w:type="dxa"/>
            </w:tcMar>
            <w:vAlign w:val="center"/>
          </w:tcPr>
          <w:p w14:paraId="2CE36778"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B052F9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1.051.343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0FEF11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977.169</w:t>
            </w:r>
          </w:p>
        </w:tc>
      </w:tr>
      <w:tr w:rsidR="00425623" w:rsidRPr="00B632FB" w14:paraId="7E95AA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108B826"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368D53C3"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6D31E07"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33E99B"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7EC4AA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EC7B12D"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noWrap/>
            <w:tcMar>
              <w:left w:w="40" w:type="dxa"/>
              <w:right w:w="40" w:type="dxa"/>
            </w:tcMar>
            <w:vAlign w:val="center"/>
          </w:tcPr>
          <w:p w14:paraId="5DE4F8AB"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18.b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424927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656.103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A147B2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656.103</w:t>
            </w:r>
          </w:p>
        </w:tc>
      </w:tr>
      <w:tr w:rsidR="00425623" w:rsidRPr="00B632FB" w14:paraId="5BB51B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9C476D3"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610F5631"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6A71F7"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2A2D43E"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5C04E2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DE34017"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Reservas</w:t>
            </w:r>
            <w:proofErr w:type="spellEnd"/>
            <w:r w:rsidRPr="00B632FB">
              <w:rPr>
                <w:rFonts w:ascii="BancoDoBrasil Textos" w:eastAsia="BancoDoBrasil Textos" w:hAnsi="BancoDoBrasil Textos" w:cs="BancoDoBrasil Textos"/>
                <w:b/>
                <w:color w:val="000000"/>
                <w:sz w:val="16"/>
              </w:rPr>
              <w:t xml:space="preserve"> de </w:t>
            </w:r>
            <w:proofErr w:type="spellStart"/>
            <w:r w:rsidRPr="00B632FB">
              <w:rPr>
                <w:rFonts w:ascii="BancoDoBrasil Textos" w:eastAsia="BancoDoBrasil Textos" w:hAnsi="BancoDoBrasil Textos" w:cs="BancoDoBrasil Textos"/>
                <w:b/>
                <w:color w:val="000000"/>
                <w:sz w:val="16"/>
              </w:rPr>
              <w:t>lucros</w:t>
            </w:r>
            <w:proofErr w:type="spellEnd"/>
            <w:r w:rsidRPr="00B632FB">
              <w:rPr>
                <w:rFonts w:ascii="BancoDoBrasil Textos" w:eastAsia="BancoDoBrasil Textos" w:hAnsi="BancoDoBrasil Textos" w:cs="BancoDoBrasil Textos"/>
                <w:b/>
                <w:color w:val="000000"/>
                <w:sz w:val="16"/>
              </w:rPr>
              <w:t xml:space="preserve"> </w:t>
            </w:r>
          </w:p>
        </w:tc>
        <w:tc>
          <w:tcPr>
            <w:tcW w:w="1155" w:type="dxa"/>
            <w:tcBorders>
              <w:top w:val="nil"/>
              <w:left w:val="nil"/>
              <w:bottom w:val="nil"/>
              <w:right w:val="nil"/>
              <w:tl2br w:val="nil"/>
              <w:tr2bl w:val="nil"/>
            </w:tcBorders>
            <w:noWrap/>
            <w:tcMar>
              <w:left w:w="40" w:type="dxa"/>
              <w:right w:w="40" w:type="dxa"/>
            </w:tcMar>
            <w:vAlign w:val="center"/>
          </w:tcPr>
          <w:p w14:paraId="221E8408"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18.c</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7BBD9F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321.066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CA4740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321.066</w:t>
            </w:r>
          </w:p>
        </w:tc>
      </w:tr>
      <w:tr w:rsidR="00425623" w:rsidRPr="00B632FB" w14:paraId="155F47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2712E4C"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0B09FA7F"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8DB884C"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9087AE4"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46CD48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3566946"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Lucros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acumulados</w:t>
            </w:r>
            <w:proofErr w:type="spellEnd"/>
          </w:p>
        </w:tc>
        <w:tc>
          <w:tcPr>
            <w:tcW w:w="1155" w:type="dxa"/>
            <w:tcBorders>
              <w:top w:val="nil"/>
              <w:left w:val="nil"/>
              <w:bottom w:val="nil"/>
              <w:right w:val="nil"/>
              <w:tl2br w:val="nil"/>
              <w:tr2bl w:val="nil"/>
            </w:tcBorders>
            <w:noWrap/>
            <w:tcMar>
              <w:left w:w="0" w:type="dxa"/>
              <w:right w:w="0" w:type="dxa"/>
            </w:tcMar>
            <w:vAlign w:val="center"/>
          </w:tcPr>
          <w:p w14:paraId="25115BAD"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15" w:type="dxa"/>
            </w:tcMar>
            <w:vAlign w:val="center"/>
          </w:tcPr>
          <w:p w14:paraId="25F6CCF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74.174</w:t>
            </w:r>
          </w:p>
        </w:tc>
        <w:tc>
          <w:tcPr>
            <w:tcW w:w="1650" w:type="dxa"/>
            <w:tcBorders>
              <w:top w:val="nil"/>
              <w:left w:val="nil"/>
              <w:bottom w:val="nil"/>
              <w:right w:val="nil"/>
              <w:tl2br w:val="nil"/>
              <w:tr2bl w:val="nil"/>
            </w:tcBorders>
            <w:noWrap/>
            <w:tcMar>
              <w:left w:w="40" w:type="dxa"/>
              <w:right w:w="115" w:type="dxa"/>
            </w:tcMar>
            <w:vAlign w:val="center"/>
          </w:tcPr>
          <w:p w14:paraId="0823219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r>
      <w:tr w:rsidR="00425623" w:rsidRPr="00B632FB" w14:paraId="280C69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C6C9084" w14:textId="77777777" w:rsidR="00425623" w:rsidRPr="00B632FB" w:rsidRDefault="00425623">
            <w:pPr>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7BF0FC9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6716B7CB"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95D4AA"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656262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F385B7E"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01AE49D"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12C12DF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2.034.882</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180DD2F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1.956.846</w:t>
            </w:r>
          </w:p>
        </w:tc>
      </w:tr>
      <w:tr w:rsidR="00425623" w:rsidRPr="00B632FB" w14:paraId="56893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A757153"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As notas explicativas são parte integrante das demonstrações contábeis.</w:t>
            </w:r>
          </w:p>
        </w:tc>
      </w:tr>
    </w:tbl>
    <w:p w14:paraId="688E5CFC" w14:textId="77777777" w:rsidR="00425623" w:rsidRPr="00B632FB" w:rsidRDefault="00425623">
      <w:pPr>
        <w:rPr>
          <w:rFonts w:ascii="BancoDoBrasil Textos" w:hAnsi="BancoDoBrasil Textos"/>
        </w:rPr>
      </w:pPr>
    </w:p>
    <w:tbl>
      <w:tblPr>
        <w:tblW w:w="9705" w:type="dxa"/>
        <w:tblLayout w:type="fixed"/>
        <w:tblLook w:val="0600" w:firstRow="0" w:lastRow="0" w:firstColumn="0" w:lastColumn="0" w:noHBand="1" w:noVBand="1"/>
        <w:tblCaption w:val="DRE"/>
      </w:tblPr>
      <w:tblGrid>
        <w:gridCol w:w="5505"/>
        <w:gridCol w:w="480"/>
        <w:gridCol w:w="1860"/>
        <w:gridCol w:w="1860"/>
      </w:tblGrid>
      <w:tr w:rsidR="00425623" w:rsidRPr="00B632FB" w14:paraId="59787EDB" w14:textId="77777777">
        <w:trPr>
          <w:cantSplit/>
          <w:trHeight w:hRule="exact" w:val="240"/>
        </w:trPr>
        <w:tc>
          <w:tcPr>
            <w:tcW w:w="9705" w:type="dxa"/>
            <w:gridSpan w:val="4"/>
            <w:tcBorders>
              <w:top w:val="nil"/>
              <w:left w:val="nil"/>
              <w:bottom w:val="nil"/>
              <w:right w:val="nil"/>
              <w:tl2br w:val="nil"/>
              <w:tr2bl w:val="nil"/>
            </w:tcBorders>
            <w:noWrap/>
            <w:tcMar>
              <w:left w:w="40" w:type="dxa"/>
              <w:right w:w="40" w:type="dxa"/>
            </w:tcMar>
            <w:vAlign w:val="center"/>
          </w:tcPr>
          <w:p w14:paraId="389223E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20"/>
                <w:szCs w:val="22"/>
                <w:bdr w:val="nil"/>
                <w:lang w:val="en-US"/>
              </w:rPr>
            </w:pPr>
            <w:bookmarkStart w:id="6" w:name="RG_MARKER_395686"/>
            <w:proofErr w:type="spellStart"/>
            <w:r w:rsidRPr="00B632FB">
              <w:rPr>
                <w:rFonts w:ascii="BancoDoBrasil Textos" w:eastAsia="BancoDoBrasil Textos" w:hAnsi="BancoDoBrasil Textos" w:cs="BancoDoBrasil Textos"/>
                <w:b/>
                <w:color w:val="000000"/>
                <w:kern w:val="0"/>
                <w:sz w:val="20"/>
                <w:szCs w:val="22"/>
                <w:lang w:val="en-US"/>
              </w:rPr>
              <w:lastRenderedPageBreak/>
              <w:t>Demonstração</w:t>
            </w:r>
            <w:proofErr w:type="spellEnd"/>
            <w:r w:rsidRPr="00B632FB">
              <w:rPr>
                <w:rFonts w:ascii="BancoDoBrasil Textos" w:eastAsia="BancoDoBrasil Textos" w:hAnsi="BancoDoBrasil Textos" w:cs="BancoDoBrasil Textos"/>
                <w:b/>
                <w:color w:val="000000"/>
                <w:kern w:val="0"/>
                <w:sz w:val="20"/>
                <w:szCs w:val="22"/>
                <w:lang w:val="en-US"/>
              </w:rPr>
              <w:t xml:space="preserve"> do </w:t>
            </w:r>
            <w:proofErr w:type="spellStart"/>
            <w:r w:rsidRPr="00B632FB">
              <w:rPr>
                <w:rFonts w:ascii="BancoDoBrasil Textos" w:eastAsia="BancoDoBrasil Textos" w:hAnsi="BancoDoBrasil Textos" w:cs="BancoDoBrasil Textos"/>
                <w:b/>
                <w:color w:val="000000"/>
                <w:kern w:val="0"/>
                <w:sz w:val="20"/>
                <w:szCs w:val="22"/>
                <w:lang w:val="en-US"/>
              </w:rPr>
              <w:t>resultado</w:t>
            </w:r>
            <w:bookmarkEnd w:id="6"/>
            <w:proofErr w:type="spellEnd"/>
          </w:p>
        </w:tc>
      </w:tr>
      <w:tr w:rsidR="00425623" w:rsidRPr="00B632FB" w14:paraId="2D66CD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noWrap/>
            <w:tcMar>
              <w:left w:w="0" w:type="dxa"/>
              <w:right w:w="0" w:type="dxa"/>
            </w:tcMar>
            <w:vAlign w:val="center"/>
          </w:tcPr>
          <w:p w14:paraId="7EA76FE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center"/>
          </w:tcPr>
          <w:p w14:paraId="787CAA4F"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9E9E4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D2B9E5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r>
      <w:tr w:rsidR="00425623" w:rsidRPr="00B632FB" w14:paraId="7ACAF4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9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BDCA89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Nota</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B3CF70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/2026</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CDECF7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/2025</w:t>
            </w:r>
          </w:p>
        </w:tc>
      </w:tr>
      <w:tr w:rsidR="00425623" w:rsidRPr="00B632FB" w14:paraId="1AA029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71F63F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A4B2424"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FB66D5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48E856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1DDAA0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0D7009E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Receita</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operacional</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líquida</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E39468D" w14:textId="0FF6FADD"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4</w:t>
            </w:r>
          </w:p>
        </w:tc>
        <w:tc>
          <w:tcPr>
            <w:tcW w:w="1860" w:type="dxa"/>
            <w:tcBorders>
              <w:top w:val="nil"/>
              <w:left w:val="nil"/>
              <w:bottom w:val="nil"/>
              <w:right w:val="nil"/>
              <w:tl2br w:val="nil"/>
              <w:tr2bl w:val="nil"/>
            </w:tcBorders>
            <w:shd w:val="clear" w:color="FFFFFF" w:fill="FFFFFF"/>
            <w:noWrap/>
            <w:tcMar>
              <w:left w:w="40" w:type="dxa"/>
              <w:right w:w="115" w:type="dxa"/>
            </w:tcMar>
            <w:vAlign w:val="center"/>
          </w:tcPr>
          <w:p w14:paraId="1654625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276.142</w:t>
            </w:r>
          </w:p>
        </w:tc>
        <w:tc>
          <w:tcPr>
            <w:tcW w:w="1860" w:type="dxa"/>
            <w:tcBorders>
              <w:top w:val="nil"/>
              <w:left w:val="nil"/>
              <w:bottom w:val="nil"/>
              <w:right w:val="nil"/>
              <w:tl2br w:val="nil"/>
              <w:tr2bl w:val="nil"/>
            </w:tcBorders>
            <w:shd w:val="clear" w:color="FFFFFF" w:fill="FFFFFF"/>
            <w:noWrap/>
            <w:tcMar>
              <w:left w:w="40" w:type="dxa"/>
              <w:right w:w="115" w:type="dxa"/>
            </w:tcMar>
            <w:vAlign w:val="center"/>
          </w:tcPr>
          <w:p w14:paraId="3E4CA8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218.470</w:t>
            </w:r>
          </w:p>
        </w:tc>
      </w:tr>
      <w:tr w:rsidR="00425623" w:rsidRPr="00B632FB" w14:paraId="6FC5F0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0" w:type="dxa"/>
              <w:right w:w="0" w:type="dxa"/>
            </w:tcMar>
            <w:vAlign w:val="center"/>
          </w:tcPr>
          <w:p w14:paraId="674396A9"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nil"/>
              <w:left w:val="nil"/>
              <w:bottom w:val="nil"/>
              <w:right w:val="nil"/>
              <w:tl2br w:val="nil"/>
              <w:tr2bl w:val="nil"/>
            </w:tcBorders>
            <w:noWrap/>
            <w:tcMar>
              <w:left w:w="0" w:type="dxa"/>
              <w:right w:w="0" w:type="dxa"/>
            </w:tcMar>
            <w:vAlign w:val="center"/>
          </w:tcPr>
          <w:p w14:paraId="26F7CD8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B95733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7F72BCE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5AEAF3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17AD8DD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Custo de serviços de cobrança</w:t>
            </w:r>
          </w:p>
        </w:tc>
        <w:tc>
          <w:tcPr>
            <w:tcW w:w="480" w:type="dxa"/>
            <w:tcBorders>
              <w:top w:val="nil"/>
              <w:left w:val="nil"/>
              <w:bottom w:val="nil"/>
              <w:right w:val="nil"/>
              <w:tl2br w:val="nil"/>
              <w:tr2bl w:val="nil"/>
            </w:tcBorders>
            <w:noWrap/>
            <w:tcMar>
              <w:left w:w="40" w:type="dxa"/>
              <w:right w:w="40" w:type="dxa"/>
            </w:tcMar>
            <w:vAlign w:val="center"/>
          </w:tcPr>
          <w:p w14:paraId="7826FE84" w14:textId="2CFB10E5"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5</w:t>
            </w:r>
          </w:p>
        </w:tc>
        <w:tc>
          <w:tcPr>
            <w:tcW w:w="1860" w:type="dxa"/>
            <w:tcBorders>
              <w:top w:val="nil"/>
              <w:left w:val="nil"/>
              <w:bottom w:val="nil"/>
              <w:right w:val="nil"/>
              <w:tl2br w:val="nil"/>
              <w:tr2bl w:val="nil"/>
            </w:tcBorders>
            <w:noWrap/>
            <w:tcMar>
              <w:left w:w="40" w:type="dxa"/>
              <w:right w:w="40" w:type="dxa"/>
            </w:tcMar>
            <w:vAlign w:val="center"/>
          </w:tcPr>
          <w:p w14:paraId="0AFEFB8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(42.097)</w:t>
            </w:r>
          </w:p>
        </w:tc>
        <w:tc>
          <w:tcPr>
            <w:tcW w:w="1860" w:type="dxa"/>
            <w:tcBorders>
              <w:top w:val="nil"/>
              <w:left w:val="nil"/>
              <w:bottom w:val="nil"/>
              <w:right w:val="nil"/>
              <w:tl2br w:val="nil"/>
              <w:tr2bl w:val="nil"/>
            </w:tcBorders>
            <w:noWrap/>
            <w:tcMar>
              <w:left w:w="40" w:type="dxa"/>
              <w:right w:w="40" w:type="dxa"/>
            </w:tcMar>
            <w:vAlign w:val="center"/>
          </w:tcPr>
          <w:p w14:paraId="7303268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(31.492)</w:t>
            </w:r>
          </w:p>
        </w:tc>
      </w:tr>
      <w:tr w:rsidR="00425623" w:rsidRPr="00B632FB" w14:paraId="76D924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028293D4"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666DDA9E"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F68DEDB"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53A40EB"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738F81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034DC40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Lucro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bruto</w:t>
            </w:r>
            <w:proofErr w:type="spellEnd"/>
          </w:p>
        </w:tc>
        <w:tc>
          <w:tcPr>
            <w:tcW w:w="480" w:type="dxa"/>
            <w:tcBorders>
              <w:top w:val="nil"/>
              <w:left w:val="nil"/>
              <w:bottom w:val="nil"/>
              <w:right w:val="nil"/>
              <w:tl2br w:val="nil"/>
              <w:tr2bl w:val="nil"/>
            </w:tcBorders>
            <w:noWrap/>
            <w:tcMar>
              <w:left w:w="0" w:type="dxa"/>
              <w:right w:w="0" w:type="dxa"/>
            </w:tcMar>
            <w:vAlign w:val="center"/>
          </w:tcPr>
          <w:p w14:paraId="5965960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15" w:type="dxa"/>
            </w:tcMar>
            <w:vAlign w:val="center"/>
          </w:tcPr>
          <w:p w14:paraId="293A97A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234.045</w:t>
            </w:r>
          </w:p>
        </w:tc>
        <w:tc>
          <w:tcPr>
            <w:tcW w:w="1860" w:type="dxa"/>
            <w:tcBorders>
              <w:top w:val="nil"/>
              <w:left w:val="nil"/>
              <w:bottom w:val="nil"/>
              <w:right w:val="nil"/>
              <w:tl2br w:val="nil"/>
              <w:tr2bl w:val="nil"/>
            </w:tcBorders>
            <w:noWrap/>
            <w:tcMar>
              <w:left w:w="40" w:type="dxa"/>
              <w:right w:w="115" w:type="dxa"/>
            </w:tcMar>
            <w:vAlign w:val="center"/>
          </w:tcPr>
          <w:p w14:paraId="47D939E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186.978</w:t>
            </w:r>
          </w:p>
        </w:tc>
      </w:tr>
      <w:tr w:rsidR="00425623" w:rsidRPr="00B632FB" w14:paraId="60A4FC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63708D7E"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6FF0FB34"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AE1F154"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8F3EBAD"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06A971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346E0A2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Outras</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receitas</w:t>
            </w:r>
            <w:proofErr w:type="spellEnd"/>
            <w:r w:rsidRPr="00B632FB">
              <w:rPr>
                <w:rFonts w:ascii="BancoDoBrasil Textos" w:eastAsia="BancoDoBrasil Textos" w:hAnsi="BancoDoBrasil Textos" w:cs="BancoDoBrasil Textos"/>
                <w:b/>
                <w:color w:val="000000"/>
                <w:kern w:val="0"/>
                <w:sz w:val="16"/>
                <w:szCs w:val="22"/>
                <w:lang w:val="en-US"/>
              </w:rPr>
              <w:t>/</w:t>
            </w:r>
            <w:proofErr w:type="spellStart"/>
            <w:r w:rsidRPr="00B632FB">
              <w:rPr>
                <w:rFonts w:ascii="BancoDoBrasil Textos" w:eastAsia="BancoDoBrasil Textos" w:hAnsi="BancoDoBrasil Textos" w:cs="BancoDoBrasil Textos"/>
                <w:b/>
                <w:color w:val="000000"/>
                <w:kern w:val="0"/>
                <w:sz w:val="16"/>
                <w:szCs w:val="22"/>
                <w:lang w:val="en-US"/>
              </w:rPr>
              <w:t>despesas</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0" w:type="dxa"/>
              <w:right w:w="0" w:type="dxa"/>
            </w:tcMar>
            <w:vAlign w:val="center"/>
          </w:tcPr>
          <w:p w14:paraId="7C87568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40" w:type="dxa"/>
            </w:tcMar>
            <w:vAlign w:val="center"/>
          </w:tcPr>
          <w:p w14:paraId="6F0F37E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(104.217)</w:t>
            </w:r>
          </w:p>
        </w:tc>
        <w:tc>
          <w:tcPr>
            <w:tcW w:w="1860" w:type="dxa"/>
            <w:tcBorders>
              <w:top w:val="nil"/>
              <w:left w:val="nil"/>
              <w:bottom w:val="nil"/>
              <w:right w:val="nil"/>
              <w:tl2br w:val="nil"/>
              <w:tr2bl w:val="nil"/>
            </w:tcBorders>
            <w:noWrap/>
            <w:tcMar>
              <w:left w:w="40" w:type="dxa"/>
              <w:right w:w="40" w:type="dxa"/>
            </w:tcMar>
            <w:vAlign w:val="center"/>
          </w:tcPr>
          <w:p w14:paraId="35E0A86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(95.419)</w:t>
            </w:r>
          </w:p>
        </w:tc>
      </w:tr>
      <w:tr w:rsidR="00425623" w:rsidRPr="00B632FB" w14:paraId="09358E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2D78EAC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Perdas na baixa de créditos adquiridos</w:t>
            </w:r>
          </w:p>
        </w:tc>
        <w:tc>
          <w:tcPr>
            <w:tcW w:w="480" w:type="dxa"/>
            <w:tcBorders>
              <w:top w:val="nil"/>
              <w:left w:val="nil"/>
              <w:bottom w:val="nil"/>
              <w:right w:val="nil"/>
              <w:tl2br w:val="nil"/>
              <w:tr2bl w:val="nil"/>
            </w:tcBorders>
            <w:noWrap/>
            <w:tcMar>
              <w:left w:w="40" w:type="dxa"/>
              <w:right w:w="40" w:type="dxa"/>
            </w:tcMar>
            <w:vAlign w:val="center"/>
          </w:tcPr>
          <w:p w14:paraId="12D3C47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6.e</w:t>
            </w:r>
          </w:p>
        </w:tc>
        <w:tc>
          <w:tcPr>
            <w:tcW w:w="1860" w:type="dxa"/>
            <w:tcBorders>
              <w:top w:val="nil"/>
              <w:left w:val="nil"/>
              <w:bottom w:val="nil"/>
              <w:right w:val="nil"/>
              <w:tl2br w:val="nil"/>
              <w:tr2bl w:val="nil"/>
            </w:tcBorders>
            <w:noWrap/>
            <w:tcMar>
              <w:left w:w="40" w:type="dxa"/>
              <w:right w:w="40" w:type="dxa"/>
            </w:tcMar>
            <w:vAlign w:val="center"/>
          </w:tcPr>
          <w:p w14:paraId="6124B97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(71.415)</w:t>
            </w:r>
          </w:p>
        </w:tc>
        <w:tc>
          <w:tcPr>
            <w:tcW w:w="1860" w:type="dxa"/>
            <w:tcBorders>
              <w:top w:val="nil"/>
              <w:left w:val="nil"/>
              <w:bottom w:val="nil"/>
              <w:right w:val="nil"/>
              <w:tl2br w:val="nil"/>
              <w:tr2bl w:val="nil"/>
            </w:tcBorders>
            <w:noWrap/>
            <w:tcMar>
              <w:left w:w="40" w:type="dxa"/>
              <w:right w:w="40" w:type="dxa"/>
            </w:tcMar>
            <w:vAlign w:val="center"/>
          </w:tcPr>
          <w:p w14:paraId="58ECA2F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(65.067)</w:t>
            </w:r>
          </w:p>
        </w:tc>
      </w:tr>
      <w:tr w:rsidR="00425623" w:rsidRPr="00B632FB" w14:paraId="640D77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220" w:type="dxa"/>
              <w:right w:w="40" w:type="dxa"/>
            </w:tcMar>
            <w:vAlign w:val="center"/>
          </w:tcPr>
          <w:p w14:paraId="66AFDA6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Despesas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35B049B" w14:textId="152ADE8C"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6</w:t>
            </w:r>
            <w:r w:rsidRPr="00B632FB">
              <w:rPr>
                <w:rFonts w:ascii="BancoDoBrasil Textos" w:eastAsia="BancoDoBrasil Textos" w:hAnsi="BancoDoBrasil Textos" w:cs="BancoDoBrasil Textos"/>
                <w:color w:val="000000"/>
                <w:kern w:val="0"/>
                <w:sz w:val="16"/>
                <w:szCs w:val="22"/>
                <w:lang w:val="en-US"/>
              </w:rPr>
              <w:t>.a</w:t>
            </w:r>
          </w:p>
        </w:tc>
        <w:tc>
          <w:tcPr>
            <w:tcW w:w="1860" w:type="dxa"/>
            <w:tcBorders>
              <w:top w:val="nil"/>
              <w:left w:val="nil"/>
              <w:bottom w:val="nil"/>
              <w:right w:val="nil"/>
              <w:tl2br w:val="nil"/>
              <w:tr2bl w:val="nil"/>
            </w:tcBorders>
            <w:noWrap/>
            <w:tcMar>
              <w:left w:w="40" w:type="dxa"/>
              <w:right w:w="40" w:type="dxa"/>
            </w:tcMar>
            <w:vAlign w:val="center"/>
          </w:tcPr>
          <w:p w14:paraId="55CC579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(20.710)</w:t>
            </w:r>
          </w:p>
        </w:tc>
        <w:tc>
          <w:tcPr>
            <w:tcW w:w="1860" w:type="dxa"/>
            <w:tcBorders>
              <w:top w:val="nil"/>
              <w:left w:val="nil"/>
              <w:bottom w:val="nil"/>
              <w:right w:val="nil"/>
              <w:tl2br w:val="nil"/>
              <w:tr2bl w:val="nil"/>
            </w:tcBorders>
            <w:noWrap/>
            <w:tcMar>
              <w:left w:w="40" w:type="dxa"/>
              <w:right w:w="40" w:type="dxa"/>
            </w:tcMar>
            <w:vAlign w:val="center"/>
          </w:tcPr>
          <w:p w14:paraId="1B493F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(17.463)</w:t>
            </w:r>
          </w:p>
        </w:tc>
      </w:tr>
      <w:tr w:rsidR="00425623" w:rsidRPr="00B632FB" w14:paraId="1953C6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73B090F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Resultado de participação em coligadas e controladas</w:t>
            </w:r>
          </w:p>
        </w:tc>
        <w:tc>
          <w:tcPr>
            <w:tcW w:w="480" w:type="dxa"/>
            <w:tcBorders>
              <w:top w:val="nil"/>
              <w:left w:val="nil"/>
              <w:bottom w:val="nil"/>
              <w:right w:val="nil"/>
              <w:tl2br w:val="nil"/>
              <w:tr2bl w:val="nil"/>
            </w:tcBorders>
            <w:noWrap/>
            <w:tcMar>
              <w:left w:w="40" w:type="dxa"/>
              <w:right w:w="40" w:type="dxa"/>
            </w:tcMar>
            <w:vAlign w:val="center"/>
          </w:tcPr>
          <w:p w14:paraId="57B5989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9</w:t>
            </w:r>
          </w:p>
        </w:tc>
        <w:tc>
          <w:tcPr>
            <w:tcW w:w="1860" w:type="dxa"/>
            <w:tcBorders>
              <w:top w:val="nil"/>
              <w:left w:val="nil"/>
              <w:bottom w:val="nil"/>
              <w:right w:val="nil"/>
              <w:tl2br w:val="nil"/>
              <w:tr2bl w:val="nil"/>
            </w:tcBorders>
            <w:noWrap/>
            <w:tcMar>
              <w:left w:w="40" w:type="dxa"/>
              <w:right w:w="115" w:type="dxa"/>
            </w:tcMar>
            <w:vAlign w:val="center"/>
          </w:tcPr>
          <w:p w14:paraId="6CAC8CE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627</w:t>
            </w:r>
          </w:p>
        </w:tc>
        <w:tc>
          <w:tcPr>
            <w:tcW w:w="1860" w:type="dxa"/>
            <w:tcBorders>
              <w:top w:val="nil"/>
              <w:left w:val="nil"/>
              <w:bottom w:val="nil"/>
              <w:right w:val="nil"/>
              <w:tl2br w:val="nil"/>
              <w:tr2bl w:val="nil"/>
            </w:tcBorders>
            <w:noWrap/>
            <w:tcMar>
              <w:left w:w="40" w:type="dxa"/>
              <w:right w:w="115" w:type="dxa"/>
            </w:tcMar>
            <w:vAlign w:val="center"/>
          </w:tcPr>
          <w:p w14:paraId="32A5AFB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524</w:t>
            </w:r>
          </w:p>
        </w:tc>
      </w:tr>
      <w:tr w:rsidR="00425623" w:rsidRPr="00B632FB" w14:paraId="7E4649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3DEED74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Outras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receitas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0EC57651" w14:textId="5C0EA08B"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6</w:t>
            </w:r>
            <w:r w:rsidRPr="00B632FB">
              <w:rPr>
                <w:rFonts w:ascii="BancoDoBrasil Textos" w:eastAsia="BancoDoBrasil Textos" w:hAnsi="BancoDoBrasil Textos" w:cs="BancoDoBrasil Textos"/>
                <w:color w:val="000000"/>
                <w:kern w:val="0"/>
                <w:sz w:val="16"/>
                <w:szCs w:val="22"/>
                <w:lang w:val="en-US"/>
              </w:rPr>
              <w:t>.b</w:t>
            </w:r>
          </w:p>
        </w:tc>
        <w:tc>
          <w:tcPr>
            <w:tcW w:w="1860" w:type="dxa"/>
            <w:tcBorders>
              <w:top w:val="nil"/>
              <w:left w:val="nil"/>
              <w:bottom w:val="nil"/>
              <w:right w:val="nil"/>
              <w:tl2br w:val="nil"/>
              <w:tr2bl w:val="nil"/>
            </w:tcBorders>
            <w:noWrap/>
            <w:tcMar>
              <w:left w:w="40" w:type="dxa"/>
              <w:right w:w="115" w:type="dxa"/>
            </w:tcMar>
            <w:vAlign w:val="center"/>
          </w:tcPr>
          <w:p w14:paraId="4858CB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10.204</w:t>
            </w:r>
          </w:p>
        </w:tc>
        <w:tc>
          <w:tcPr>
            <w:tcW w:w="1860" w:type="dxa"/>
            <w:tcBorders>
              <w:top w:val="nil"/>
              <w:left w:val="nil"/>
              <w:bottom w:val="nil"/>
              <w:right w:val="nil"/>
              <w:tl2br w:val="nil"/>
              <w:tr2bl w:val="nil"/>
            </w:tcBorders>
            <w:noWrap/>
            <w:tcMar>
              <w:left w:w="40" w:type="dxa"/>
              <w:right w:w="115" w:type="dxa"/>
            </w:tcMar>
            <w:vAlign w:val="center"/>
          </w:tcPr>
          <w:p w14:paraId="118D8C2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14.379</w:t>
            </w:r>
          </w:p>
        </w:tc>
      </w:tr>
      <w:tr w:rsidR="00425623" w:rsidRPr="00B632FB" w14:paraId="0C83A3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698DC9F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Outras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despesas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7F8987E7" w14:textId="6BA59550"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6</w:t>
            </w:r>
            <w:r w:rsidRPr="00B632FB">
              <w:rPr>
                <w:rFonts w:ascii="BancoDoBrasil Textos" w:eastAsia="BancoDoBrasil Textos" w:hAnsi="BancoDoBrasil Textos" w:cs="BancoDoBrasil Textos"/>
                <w:color w:val="000000"/>
                <w:kern w:val="0"/>
                <w:sz w:val="16"/>
                <w:szCs w:val="22"/>
                <w:lang w:val="en-US"/>
              </w:rPr>
              <w:t>.c</w:t>
            </w:r>
          </w:p>
        </w:tc>
        <w:tc>
          <w:tcPr>
            <w:tcW w:w="1860" w:type="dxa"/>
            <w:tcBorders>
              <w:top w:val="nil"/>
              <w:left w:val="nil"/>
              <w:bottom w:val="nil"/>
              <w:right w:val="nil"/>
              <w:tl2br w:val="nil"/>
              <w:tr2bl w:val="nil"/>
            </w:tcBorders>
            <w:noWrap/>
            <w:tcMar>
              <w:left w:w="40" w:type="dxa"/>
              <w:right w:w="40" w:type="dxa"/>
            </w:tcMar>
            <w:vAlign w:val="center"/>
          </w:tcPr>
          <w:p w14:paraId="5A2FA93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(22.923)</w:t>
            </w:r>
          </w:p>
        </w:tc>
        <w:tc>
          <w:tcPr>
            <w:tcW w:w="1860" w:type="dxa"/>
            <w:tcBorders>
              <w:top w:val="nil"/>
              <w:left w:val="nil"/>
              <w:bottom w:val="nil"/>
              <w:right w:val="nil"/>
              <w:tl2br w:val="nil"/>
              <w:tr2bl w:val="nil"/>
            </w:tcBorders>
            <w:noWrap/>
            <w:tcMar>
              <w:left w:w="40" w:type="dxa"/>
              <w:right w:w="40" w:type="dxa"/>
            </w:tcMar>
            <w:vAlign w:val="center"/>
          </w:tcPr>
          <w:p w14:paraId="717ABBC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(27.792)</w:t>
            </w:r>
          </w:p>
        </w:tc>
      </w:tr>
      <w:tr w:rsidR="00425623" w:rsidRPr="00B632FB" w14:paraId="53DAF9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3115118F"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104F711F"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52B36164"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6AC1CD5"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20FFAB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12A6B48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antes das receitas e despesas financeiras</w:t>
            </w:r>
          </w:p>
        </w:tc>
        <w:tc>
          <w:tcPr>
            <w:tcW w:w="480" w:type="dxa"/>
            <w:tcBorders>
              <w:top w:val="nil"/>
              <w:left w:val="nil"/>
              <w:bottom w:val="nil"/>
              <w:right w:val="nil"/>
              <w:tl2br w:val="nil"/>
              <w:tr2bl w:val="nil"/>
            </w:tcBorders>
            <w:tcMar>
              <w:left w:w="0" w:type="dxa"/>
              <w:right w:w="0" w:type="dxa"/>
            </w:tcMar>
            <w:vAlign w:val="center"/>
          </w:tcPr>
          <w:p w14:paraId="20689D99"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860" w:type="dxa"/>
            <w:tcBorders>
              <w:top w:val="nil"/>
              <w:left w:val="nil"/>
              <w:bottom w:val="nil"/>
              <w:right w:val="nil"/>
              <w:tl2br w:val="nil"/>
              <w:tr2bl w:val="nil"/>
            </w:tcBorders>
            <w:noWrap/>
            <w:tcMar>
              <w:left w:w="40" w:type="dxa"/>
              <w:right w:w="115" w:type="dxa"/>
            </w:tcMar>
            <w:vAlign w:val="center"/>
          </w:tcPr>
          <w:p w14:paraId="6872C86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129.828</w:t>
            </w:r>
          </w:p>
        </w:tc>
        <w:tc>
          <w:tcPr>
            <w:tcW w:w="1860" w:type="dxa"/>
            <w:tcBorders>
              <w:top w:val="nil"/>
              <w:left w:val="nil"/>
              <w:bottom w:val="nil"/>
              <w:right w:val="nil"/>
              <w:tl2br w:val="nil"/>
              <w:tr2bl w:val="nil"/>
            </w:tcBorders>
            <w:noWrap/>
            <w:tcMar>
              <w:left w:w="40" w:type="dxa"/>
              <w:right w:w="115" w:type="dxa"/>
            </w:tcMar>
            <w:vAlign w:val="center"/>
          </w:tcPr>
          <w:p w14:paraId="167EFEB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91.559</w:t>
            </w:r>
          </w:p>
        </w:tc>
      </w:tr>
      <w:tr w:rsidR="00425623" w:rsidRPr="00B632FB" w14:paraId="7C1F5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0B5E2804"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3631E663"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33604200"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0ED0D245"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1455A5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tcMar>
              <w:left w:w="40" w:type="dxa"/>
              <w:right w:w="40" w:type="dxa"/>
            </w:tcMar>
            <w:vAlign w:val="center"/>
          </w:tcPr>
          <w:p w14:paraId="58D2EBF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Resultado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financeiro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EB3C28B"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40" w:type="dxa"/>
              <w:right w:w="40" w:type="dxa"/>
            </w:tcMar>
            <w:vAlign w:val="center"/>
          </w:tcPr>
          <w:p w14:paraId="413B177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(17.838)</w:t>
            </w:r>
          </w:p>
        </w:tc>
        <w:tc>
          <w:tcPr>
            <w:tcW w:w="1860" w:type="dxa"/>
            <w:tcBorders>
              <w:top w:val="nil"/>
              <w:left w:val="nil"/>
              <w:bottom w:val="nil"/>
              <w:right w:val="nil"/>
              <w:tl2br w:val="nil"/>
              <w:tr2bl w:val="nil"/>
            </w:tcBorders>
            <w:shd w:val="clear" w:color="FFFFFF" w:fill="FFFFFF"/>
            <w:noWrap/>
            <w:tcMar>
              <w:left w:w="40" w:type="dxa"/>
              <w:right w:w="40" w:type="dxa"/>
            </w:tcMar>
            <w:vAlign w:val="center"/>
          </w:tcPr>
          <w:p w14:paraId="13007A0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(396)</w:t>
            </w:r>
          </w:p>
        </w:tc>
      </w:tr>
      <w:tr w:rsidR="00425623" w:rsidRPr="00B632FB" w14:paraId="6D760A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220" w:type="dxa"/>
              <w:right w:w="40" w:type="dxa"/>
            </w:tcMar>
            <w:vAlign w:val="center"/>
          </w:tcPr>
          <w:p w14:paraId="34A7B7A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Receitas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213D8CE3" w14:textId="1803C525"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7</w:t>
            </w:r>
            <w:r w:rsidRPr="00B632FB">
              <w:rPr>
                <w:rFonts w:ascii="BancoDoBrasil Textos" w:eastAsia="BancoDoBrasil Textos" w:hAnsi="BancoDoBrasil Textos" w:cs="BancoDoBrasil Textos"/>
                <w:color w:val="000000"/>
                <w:kern w:val="0"/>
                <w:sz w:val="16"/>
                <w:szCs w:val="22"/>
                <w:lang w:val="en-US"/>
              </w:rPr>
              <w:t>.a</w:t>
            </w:r>
          </w:p>
        </w:tc>
        <w:tc>
          <w:tcPr>
            <w:tcW w:w="1860" w:type="dxa"/>
            <w:tcBorders>
              <w:top w:val="nil"/>
              <w:left w:val="nil"/>
              <w:bottom w:val="nil"/>
              <w:right w:val="nil"/>
              <w:tl2br w:val="nil"/>
              <w:tr2bl w:val="nil"/>
            </w:tcBorders>
            <w:noWrap/>
            <w:tcMar>
              <w:left w:w="40" w:type="dxa"/>
              <w:right w:w="115" w:type="dxa"/>
            </w:tcMar>
            <w:vAlign w:val="center"/>
          </w:tcPr>
          <w:p w14:paraId="5152A6A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10.855</w:t>
            </w:r>
          </w:p>
        </w:tc>
        <w:tc>
          <w:tcPr>
            <w:tcW w:w="1860" w:type="dxa"/>
            <w:tcBorders>
              <w:top w:val="nil"/>
              <w:left w:val="nil"/>
              <w:bottom w:val="nil"/>
              <w:right w:val="nil"/>
              <w:tl2br w:val="nil"/>
              <w:tr2bl w:val="nil"/>
            </w:tcBorders>
            <w:noWrap/>
            <w:tcMar>
              <w:left w:w="40" w:type="dxa"/>
              <w:right w:w="115" w:type="dxa"/>
            </w:tcMar>
            <w:vAlign w:val="center"/>
          </w:tcPr>
          <w:p w14:paraId="6AD0F5E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10.231</w:t>
            </w:r>
          </w:p>
        </w:tc>
      </w:tr>
      <w:tr w:rsidR="00425623" w:rsidRPr="00B632FB" w14:paraId="6A19B5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220" w:type="dxa"/>
              <w:right w:w="40" w:type="dxa"/>
            </w:tcMar>
            <w:vAlign w:val="center"/>
          </w:tcPr>
          <w:p w14:paraId="6487BA1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Despesas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45FA3FA5" w14:textId="4628C7FF"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w:t>
            </w:r>
            <w:r w:rsidR="004F029D" w:rsidRPr="00B632FB">
              <w:rPr>
                <w:rFonts w:ascii="BancoDoBrasil Textos" w:eastAsia="BancoDoBrasil Textos" w:hAnsi="BancoDoBrasil Textos" w:cs="BancoDoBrasil Textos"/>
                <w:color w:val="000000"/>
                <w:kern w:val="0"/>
                <w:sz w:val="16"/>
                <w:szCs w:val="22"/>
                <w:lang w:val="en-US"/>
              </w:rPr>
              <w:t>7</w:t>
            </w:r>
            <w:r w:rsidRPr="00B632FB">
              <w:rPr>
                <w:rFonts w:ascii="BancoDoBrasil Textos" w:eastAsia="BancoDoBrasil Textos" w:hAnsi="BancoDoBrasil Textos" w:cs="BancoDoBrasil Textos"/>
                <w:color w:val="000000"/>
                <w:kern w:val="0"/>
                <w:sz w:val="16"/>
                <w:szCs w:val="22"/>
                <w:lang w:val="en-US"/>
              </w:rPr>
              <w:t>.b</w:t>
            </w:r>
          </w:p>
        </w:tc>
        <w:tc>
          <w:tcPr>
            <w:tcW w:w="1860" w:type="dxa"/>
            <w:tcBorders>
              <w:top w:val="nil"/>
              <w:left w:val="nil"/>
              <w:bottom w:val="nil"/>
              <w:right w:val="nil"/>
              <w:tl2br w:val="nil"/>
              <w:tr2bl w:val="nil"/>
            </w:tcBorders>
            <w:noWrap/>
            <w:tcMar>
              <w:left w:w="40" w:type="dxa"/>
              <w:right w:w="40" w:type="dxa"/>
            </w:tcMar>
            <w:vAlign w:val="center"/>
          </w:tcPr>
          <w:p w14:paraId="2C68877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(28.693)</w:t>
            </w:r>
          </w:p>
        </w:tc>
        <w:tc>
          <w:tcPr>
            <w:tcW w:w="1860" w:type="dxa"/>
            <w:tcBorders>
              <w:top w:val="nil"/>
              <w:left w:val="nil"/>
              <w:bottom w:val="nil"/>
              <w:right w:val="nil"/>
              <w:tl2br w:val="nil"/>
              <w:tr2bl w:val="nil"/>
            </w:tcBorders>
            <w:noWrap/>
            <w:tcMar>
              <w:left w:w="40" w:type="dxa"/>
              <w:right w:w="40" w:type="dxa"/>
            </w:tcMar>
            <w:vAlign w:val="center"/>
          </w:tcPr>
          <w:p w14:paraId="4122AB7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(10.627)</w:t>
            </w:r>
          </w:p>
        </w:tc>
      </w:tr>
      <w:tr w:rsidR="00425623" w:rsidRPr="00B632FB" w14:paraId="665E19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7755AAB8"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2C835B44"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6511472"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2F8A43F7"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3DCF3C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40" w:type="dxa"/>
              <w:right w:w="40" w:type="dxa"/>
            </w:tcMar>
            <w:vAlign w:val="center"/>
          </w:tcPr>
          <w:p w14:paraId="4303058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Resultado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operacional</w:t>
            </w:r>
            <w:proofErr w:type="spellEnd"/>
          </w:p>
        </w:tc>
        <w:tc>
          <w:tcPr>
            <w:tcW w:w="480" w:type="dxa"/>
            <w:tcBorders>
              <w:top w:val="nil"/>
              <w:left w:val="nil"/>
              <w:bottom w:val="nil"/>
              <w:right w:val="nil"/>
              <w:tl2br w:val="nil"/>
              <w:tr2bl w:val="nil"/>
            </w:tcBorders>
            <w:noWrap/>
            <w:tcMar>
              <w:left w:w="0" w:type="dxa"/>
              <w:right w:w="0" w:type="dxa"/>
            </w:tcMar>
            <w:vAlign w:val="center"/>
          </w:tcPr>
          <w:p w14:paraId="65F7E11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15" w:type="dxa"/>
            </w:tcMar>
            <w:vAlign w:val="center"/>
          </w:tcPr>
          <w:p w14:paraId="7182E90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111.990</w:t>
            </w:r>
          </w:p>
        </w:tc>
        <w:tc>
          <w:tcPr>
            <w:tcW w:w="1860" w:type="dxa"/>
            <w:tcBorders>
              <w:top w:val="nil"/>
              <w:left w:val="nil"/>
              <w:bottom w:val="nil"/>
              <w:right w:val="nil"/>
              <w:tl2br w:val="nil"/>
              <w:tr2bl w:val="nil"/>
            </w:tcBorders>
            <w:noWrap/>
            <w:tcMar>
              <w:left w:w="40" w:type="dxa"/>
              <w:right w:w="115" w:type="dxa"/>
            </w:tcMar>
            <w:vAlign w:val="center"/>
          </w:tcPr>
          <w:p w14:paraId="46336C5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91.163</w:t>
            </w:r>
          </w:p>
        </w:tc>
      </w:tr>
      <w:tr w:rsidR="00425623" w:rsidRPr="00B632FB" w14:paraId="33A7D7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5241F276"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46FF6F1C"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505661A2"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CEC633D"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57FC89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505" w:type="dxa"/>
            <w:tcBorders>
              <w:top w:val="nil"/>
              <w:left w:val="nil"/>
              <w:bottom w:val="nil"/>
              <w:right w:val="nil"/>
              <w:tl2br w:val="nil"/>
              <w:tr2bl w:val="nil"/>
            </w:tcBorders>
            <w:tcMar>
              <w:left w:w="40" w:type="dxa"/>
              <w:right w:w="40" w:type="dxa"/>
            </w:tcMar>
            <w:vAlign w:val="center"/>
          </w:tcPr>
          <w:p w14:paraId="48FF65C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antes dos tributos sobre o lucro</w:t>
            </w:r>
          </w:p>
        </w:tc>
        <w:tc>
          <w:tcPr>
            <w:tcW w:w="480" w:type="dxa"/>
            <w:tcBorders>
              <w:top w:val="nil"/>
              <w:left w:val="nil"/>
              <w:bottom w:val="nil"/>
              <w:right w:val="nil"/>
              <w:tl2br w:val="nil"/>
              <w:tr2bl w:val="nil"/>
            </w:tcBorders>
            <w:tcMar>
              <w:left w:w="0" w:type="dxa"/>
              <w:right w:w="0" w:type="dxa"/>
            </w:tcMar>
            <w:vAlign w:val="center"/>
          </w:tcPr>
          <w:p w14:paraId="08EF8711"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860" w:type="dxa"/>
            <w:tcBorders>
              <w:top w:val="nil"/>
              <w:left w:val="nil"/>
              <w:bottom w:val="nil"/>
              <w:right w:val="nil"/>
              <w:tl2br w:val="nil"/>
              <w:tr2bl w:val="nil"/>
            </w:tcBorders>
            <w:noWrap/>
            <w:tcMar>
              <w:left w:w="40" w:type="dxa"/>
              <w:right w:w="115" w:type="dxa"/>
            </w:tcMar>
            <w:vAlign w:val="center"/>
          </w:tcPr>
          <w:p w14:paraId="681D448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111.990</w:t>
            </w:r>
          </w:p>
        </w:tc>
        <w:tc>
          <w:tcPr>
            <w:tcW w:w="1860" w:type="dxa"/>
            <w:tcBorders>
              <w:top w:val="nil"/>
              <w:left w:val="nil"/>
              <w:bottom w:val="nil"/>
              <w:right w:val="nil"/>
              <w:tl2br w:val="nil"/>
              <w:tr2bl w:val="nil"/>
            </w:tcBorders>
            <w:noWrap/>
            <w:tcMar>
              <w:left w:w="40" w:type="dxa"/>
              <w:right w:w="115" w:type="dxa"/>
            </w:tcMar>
            <w:vAlign w:val="center"/>
          </w:tcPr>
          <w:p w14:paraId="45DA04F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91.163</w:t>
            </w:r>
          </w:p>
        </w:tc>
      </w:tr>
      <w:tr w:rsidR="00425623" w:rsidRPr="00B632FB" w14:paraId="75DB72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0E45783D"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1A2275C8"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370D4748"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37475E4"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37E3D7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505" w:type="dxa"/>
            <w:tcBorders>
              <w:top w:val="nil"/>
              <w:left w:val="nil"/>
              <w:bottom w:val="nil"/>
              <w:right w:val="nil"/>
              <w:tl2br w:val="nil"/>
              <w:tr2bl w:val="nil"/>
            </w:tcBorders>
            <w:tcMar>
              <w:left w:w="40" w:type="dxa"/>
              <w:right w:w="40" w:type="dxa"/>
            </w:tcMar>
            <w:vAlign w:val="center"/>
          </w:tcPr>
          <w:p w14:paraId="7EC1040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Imposto de renda e contribuição social</w:t>
            </w:r>
          </w:p>
        </w:tc>
        <w:tc>
          <w:tcPr>
            <w:tcW w:w="480" w:type="dxa"/>
            <w:tcBorders>
              <w:top w:val="nil"/>
              <w:left w:val="nil"/>
              <w:bottom w:val="nil"/>
              <w:right w:val="nil"/>
              <w:tl2br w:val="nil"/>
              <w:tr2bl w:val="nil"/>
            </w:tcBorders>
            <w:noWrap/>
            <w:tcMar>
              <w:left w:w="40" w:type="dxa"/>
              <w:right w:w="40" w:type="dxa"/>
            </w:tcMar>
            <w:vAlign w:val="center"/>
          </w:tcPr>
          <w:p w14:paraId="4DC4714F" w14:textId="5987880F"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19</w:t>
            </w:r>
            <w:r w:rsidR="00657371" w:rsidRPr="00B632FB">
              <w:rPr>
                <w:rFonts w:ascii="BancoDoBrasil Textos" w:eastAsia="BancoDoBrasil Textos" w:hAnsi="BancoDoBrasil Textos" w:cs="BancoDoBrasil Textos"/>
                <w:color w:val="000000"/>
                <w:kern w:val="0"/>
                <w:sz w:val="16"/>
                <w:szCs w:val="22"/>
                <w:lang w:val="en-US"/>
              </w:rPr>
              <w:t>.a</w:t>
            </w:r>
          </w:p>
        </w:tc>
        <w:tc>
          <w:tcPr>
            <w:tcW w:w="1860" w:type="dxa"/>
            <w:tcBorders>
              <w:top w:val="nil"/>
              <w:left w:val="nil"/>
              <w:bottom w:val="nil"/>
              <w:right w:val="nil"/>
              <w:tl2br w:val="nil"/>
              <w:tr2bl w:val="nil"/>
            </w:tcBorders>
            <w:noWrap/>
            <w:tcMar>
              <w:left w:w="40" w:type="dxa"/>
              <w:right w:w="40" w:type="dxa"/>
            </w:tcMar>
            <w:vAlign w:val="center"/>
          </w:tcPr>
          <w:p w14:paraId="043BCBC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(37.816)</w:t>
            </w:r>
          </w:p>
        </w:tc>
        <w:tc>
          <w:tcPr>
            <w:tcW w:w="1860" w:type="dxa"/>
            <w:tcBorders>
              <w:top w:val="nil"/>
              <w:left w:val="nil"/>
              <w:bottom w:val="nil"/>
              <w:right w:val="nil"/>
              <w:tl2br w:val="nil"/>
              <w:tr2bl w:val="nil"/>
            </w:tcBorders>
            <w:noWrap/>
            <w:tcMar>
              <w:left w:w="40" w:type="dxa"/>
              <w:right w:w="40" w:type="dxa"/>
            </w:tcMar>
            <w:vAlign w:val="center"/>
          </w:tcPr>
          <w:p w14:paraId="0505503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(30.862)</w:t>
            </w:r>
          </w:p>
        </w:tc>
      </w:tr>
      <w:tr w:rsidR="00425623" w:rsidRPr="00B632FB" w14:paraId="36F6A7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3ACD45D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Imposto de renda e contribuição social correntes</w:t>
            </w:r>
          </w:p>
        </w:tc>
        <w:tc>
          <w:tcPr>
            <w:tcW w:w="480" w:type="dxa"/>
            <w:tcBorders>
              <w:top w:val="nil"/>
              <w:left w:val="nil"/>
              <w:bottom w:val="nil"/>
              <w:right w:val="nil"/>
              <w:tl2br w:val="nil"/>
              <w:tr2bl w:val="nil"/>
            </w:tcBorders>
            <w:noWrap/>
            <w:tcMar>
              <w:left w:w="0" w:type="dxa"/>
              <w:right w:w="0" w:type="dxa"/>
            </w:tcMar>
            <w:vAlign w:val="center"/>
          </w:tcPr>
          <w:p w14:paraId="6FFC6A7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860" w:type="dxa"/>
            <w:tcBorders>
              <w:top w:val="nil"/>
              <w:left w:val="nil"/>
              <w:bottom w:val="nil"/>
              <w:right w:val="nil"/>
              <w:tl2br w:val="nil"/>
              <w:tr2bl w:val="nil"/>
            </w:tcBorders>
            <w:noWrap/>
            <w:tcMar>
              <w:left w:w="40" w:type="dxa"/>
              <w:right w:w="40" w:type="dxa"/>
            </w:tcMar>
            <w:vAlign w:val="center"/>
          </w:tcPr>
          <w:p w14:paraId="418D6DF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(38.793)</w:t>
            </w:r>
          </w:p>
        </w:tc>
        <w:tc>
          <w:tcPr>
            <w:tcW w:w="1860" w:type="dxa"/>
            <w:tcBorders>
              <w:top w:val="nil"/>
              <w:left w:val="nil"/>
              <w:bottom w:val="nil"/>
              <w:right w:val="nil"/>
              <w:tl2br w:val="nil"/>
              <w:tr2bl w:val="nil"/>
            </w:tcBorders>
            <w:noWrap/>
            <w:tcMar>
              <w:left w:w="40" w:type="dxa"/>
              <w:right w:w="40" w:type="dxa"/>
            </w:tcMar>
            <w:vAlign w:val="center"/>
          </w:tcPr>
          <w:p w14:paraId="69C1481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(31.381)</w:t>
            </w:r>
          </w:p>
        </w:tc>
      </w:tr>
      <w:tr w:rsidR="00425623" w:rsidRPr="00B632FB" w14:paraId="1871EC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tcMar>
              <w:left w:w="220" w:type="dxa"/>
              <w:right w:w="40" w:type="dxa"/>
            </w:tcMar>
            <w:vAlign w:val="center"/>
          </w:tcPr>
          <w:p w14:paraId="2F75F5C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Imposto de renda e contribuição social diferidos</w:t>
            </w:r>
          </w:p>
        </w:tc>
        <w:tc>
          <w:tcPr>
            <w:tcW w:w="480" w:type="dxa"/>
            <w:tcBorders>
              <w:top w:val="nil"/>
              <w:left w:val="nil"/>
              <w:bottom w:val="nil"/>
              <w:right w:val="nil"/>
              <w:tl2br w:val="nil"/>
              <w:tr2bl w:val="nil"/>
            </w:tcBorders>
            <w:noWrap/>
            <w:tcMar>
              <w:left w:w="0" w:type="dxa"/>
              <w:right w:w="0" w:type="dxa"/>
            </w:tcMar>
            <w:vAlign w:val="center"/>
          </w:tcPr>
          <w:p w14:paraId="5B63936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860" w:type="dxa"/>
            <w:tcBorders>
              <w:top w:val="nil"/>
              <w:left w:val="nil"/>
              <w:bottom w:val="nil"/>
              <w:right w:val="nil"/>
              <w:tl2br w:val="nil"/>
              <w:tr2bl w:val="nil"/>
            </w:tcBorders>
            <w:noWrap/>
            <w:tcMar>
              <w:left w:w="40" w:type="dxa"/>
              <w:right w:w="115" w:type="dxa"/>
            </w:tcMar>
            <w:vAlign w:val="center"/>
          </w:tcPr>
          <w:p w14:paraId="161A159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977</w:t>
            </w:r>
          </w:p>
        </w:tc>
        <w:tc>
          <w:tcPr>
            <w:tcW w:w="1860" w:type="dxa"/>
            <w:tcBorders>
              <w:top w:val="nil"/>
              <w:left w:val="nil"/>
              <w:bottom w:val="nil"/>
              <w:right w:val="nil"/>
              <w:tl2br w:val="nil"/>
              <w:tr2bl w:val="nil"/>
            </w:tcBorders>
            <w:noWrap/>
            <w:tcMar>
              <w:left w:w="40" w:type="dxa"/>
              <w:right w:w="115" w:type="dxa"/>
            </w:tcMar>
            <w:vAlign w:val="center"/>
          </w:tcPr>
          <w:p w14:paraId="01BBB09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519</w:t>
            </w:r>
          </w:p>
        </w:tc>
      </w:tr>
      <w:tr w:rsidR="00425623" w:rsidRPr="00B632FB" w14:paraId="5FA6FD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5505" w:type="dxa"/>
            <w:tcBorders>
              <w:top w:val="nil"/>
              <w:left w:val="nil"/>
              <w:bottom w:val="nil"/>
              <w:right w:val="nil"/>
              <w:tl2br w:val="nil"/>
              <w:tr2bl w:val="nil"/>
            </w:tcBorders>
            <w:noWrap/>
            <w:tcMar>
              <w:left w:w="180" w:type="dxa"/>
              <w:right w:w="0" w:type="dxa"/>
            </w:tcMar>
            <w:vAlign w:val="center"/>
          </w:tcPr>
          <w:p w14:paraId="65859A61" w14:textId="77777777" w:rsidR="00425623" w:rsidRPr="00B632FB" w:rsidRDefault="00425623">
            <w:pPr>
              <w:keepNext/>
              <w:spacing w:after="0" w:line="240" w:lineRule="auto"/>
              <w:rPr>
                <w:rFonts w:ascii="BancoDoBrasil Textos" w:eastAsia="BancoDoBrasil Textos" w:hAnsi="BancoDoBrasil Textos" w:cs="BancoDoBrasil Textos"/>
                <w:color w:val="848484"/>
                <w:kern w:val="0"/>
                <w:sz w:val="16"/>
                <w:szCs w:val="22"/>
                <w:bdr w:val="nil"/>
                <w:lang w:val="en-US"/>
              </w:rPr>
            </w:pPr>
          </w:p>
        </w:tc>
        <w:tc>
          <w:tcPr>
            <w:tcW w:w="480" w:type="dxa"/>
            <w:tcBorders>
              <w:top w:val="nil"/>
              <w:left w:val="nil"/>
              <w:bottom w:val="nil"/>
              <w:right w:val="nil"/>
              <w:tl2br w:val="nil"/>
              <w:tr2bl w:val="nil"/>
            </w:tcBorders>
            <w:tcMar>
              <w:left w:w="0" w:type="dxa"/>
              <w:right w:w="0" w:type="dxa"/>
            </w:tcMar>
            <w:vAlign w:val="center"/>
          </w:tcPr>
          <w:p w14:paraId="51806FFA"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20"/>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754A382"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5119C54" w14:textId="77777777" w:rsidR="00425623" w:rsidRPr="00B632FB" w:rsidRDefault="00425623">
            <w:pPr>
              <w:keepNext/>
              <w:spacing w:after="0" w:line="240" w:lineRule="auto"/>
              <w:jc w:val="right"/>
              <w:rPr>
                <w:rFonts w:ascii="BancoDoBrasil Textos" w:eastAsia="BancoDoBrasil Textos" w:hAnsi="BancoDoBrasil Textos" w:cs="BancoDoBrasil Textos"/>
                <w:color w:val="848484"/>
                <w:kern w:val="0"/>
                <w:sz w:val="16"/>
                <w:szCs w:val="22"/>
                <w:bdr w:val="nil"/>
                <w:lang w:val="en-US"/>
              </w:rPr>
            </w:pPr>
          </w:p>
        </w:tc>
      </w:tr>
      <w:tr w:rsidR="00425623" w:rsidRPr="00B632FB" w14:paraId="21C367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noWrap/>
            <w:tcMar>
              <w:left w:w="40" w:type="dxa"/>
              <w:right w:w="40" w:type="dxa"/>
            </w:tcMar>
            <w:vAlign w:val="center"/>
          </w:tcPr>
          <w:p w14:paraId="2462D57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Lucro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líquido</w:t>
            </w:r>
            <w:proofErr w:type="spellEnd"/>
          </w:p>
        </w:tc>
        <w:tc>
          <w:tcPr>
            <w:tcW w:w="480" w:type="dxa"/>
            <w:tcBorders>
              <w:top w:val="nil"/>
              <w:left w:val="nil"/>
              <w:bottom w:val="single" w:sz="4" w:space="0" w:color="000000"/>
              <w:right w:val="nil"/>
              <w:tl2br w:val="nil"/>
              <w:tr2bl w:val="nil"/>
            </w:tcBorders>
            <w:noWrap/>
            <w:tcMar>
              <w:left w:w="0" w:type="dxa"/>
              <w:right w:w="0" w:type="dxa"/>
            </w:tcMar>
            <w:vAlign w:val="center"/>
          </w:tcPr>
          <w:p w14:paraId="7EA53BE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860" w:type="dxa"/>
            <w:tcBorders>
              <w:top w:val="nil"/>
              <w:left w:val="nil"/>
              <w:bottom w:val="single" w:sz="4" w:space="0" w:color="000000"/>
              <w:right w:val="nil"/>
              <w:tl2br w:val="nil"/>
              <w:tr2bl w:val="nil"/>
            </w:tcBorders>
            <w:noWrap/>
            <w:tcMar>
              <w:left w:w="40" w:type="dxa"/>
              <w:right w:w="115" w:type="dxa"/>
            </w:tcMar>
            <w:vAlign w:val="center"/>
          </w:tcPr>
          <w:p w14:paraId="23F90EA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74.174</w:t>
            </w:r>
          </w:p>
        </w:tc>
        <w:tc>
          <w:tcPr>
            <w:tcW w:w="1860" w:type="dxa"/>
            <w:tcBorders>
              <w:top w:val="nil"/>
              <w:left w:val="nil"/>
              <w:bottom w:val="single" w:sz="4" w:space="0" w:color="000000"/>
              <w:right w:val="nil"/>
              <w:tl2br w:val="nil"/>
              <w:tr2bl w:val="nil"/>
            </w:tcBorders>
            <w:noWrap/>
            <w:tcMar>
              <w:left w:w="40" w:type="dxa"/>
              <w:right w:w="115" w:type="dxa"/>
            </w:tcMar>
            <w:vAlign w:val="center"/>
          </w:tcPr>
          <w:p w14:paraId="24B3D37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60.301</w:t>
            </w:r>
          </w:p>
        </w:tc>
      </w:tr>
      <w:tr w:rsidR="00425623" w:rsidRPr="00B632FB" w14:paraId="214A72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noWrap/>
            <w:tcMar>
              <w:left w:w="40" w:type="dxa"/>
              <w:right w:w="40" w:type="dxa"/>
            </w:tcMar>
            <w:vAlign w:val="center"/>
          </w:tcPr>
          <w:p w14:paraId="60637E1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Número</w:t>
            </w:r>
            <w:proofErr w:type="spellEnd"/>
            <w:r w:rsidRPr="00B632FB">
              <w:rPr>
                <w:rFonts w:ascii="BancoDoBrasil Textos" w:eastAsia="BancoDoBrasil Textos" w:hAnsi="BancoDoBrasil Textos" w:cs="BancoDoBrasil Textos"/>
                <w:b/>
                <w:color w:val="000000"/>
                <w:kern w:val="0"/>
                <w:sz w:val="16"/>
                <w:szCs w:val="22"/>
                <w:lang w:val="en-US"/>
              </w:rPr>
              <w:t xml:space="preserve"> de </w:t>
            </w:r>
            <w:proofErr w:type="spellStart"/>
            <w:r w:rsidRPr="00B632FB">
              <w:rPr>
                <w:rFonts w:ascii="BancoDoBrasil Textos" w:eastAsia="BancoDoBrasil Textos" w:hAnsi="BancoDoBrasil Textos" w:cs="BancoDoBrasil Textos"/>
                <w:b/>
                <w:color w:val="000000"/>
                <w:kern w:val="0"/>
                <w:sz w:val="16"/>
                <w:szCs w:val="22"/>
                <w:lang w:val="en-US"/>
              </w:rPr>
              <w:t>ações</w:t>
            </w:r>
            <w:proofErr w:type="spellEnd"/>
          </w:p>
        </w:tc>
        <w:tc>
          <w:tcPr>
            <w:tcW w:w="480" w:type="dxa"/>
            <w:tcBorders>
              <w:top w:val="single" w:sz="4" w:space="0" w:color="000000"/>
              <w:left w:val="nil"/>
              <w:bottom w:val="nil"/>
              <w:right w:val="nil"/>
              <w:tl2br w:val="nil"/>
              <w:tr2bl w:val="nil"/>
            </w:tcBorders>
            <w:noWrap/>
            <w:tcMar>
              <w:left w:w="0" w:type="dxa"/>
              <w:right w:w="0" w:type="dxa"/>
            </w:tcMar>
            <w:vAlign w:val="center"/>
          </w:tcPr>
          <w:p w14:paraId="63E9FD3E"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noWrap/>
            <w:tcMar>
              <w:left w:w="40" w:type="dxa"/>
              <w:right w:w="115" w:type="dxa"/>
            </w:tcMar>
            <w:vAlign w:val="center"/>
          </w:tcPr>
          <w:p w14:paraId="22A5242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656.102.904</w:t>
            </w:r>
          </w:p>
        </w:tc>
        <w:tc>
          <w:tcPr>
            <w:tcW w:w="1860" w:type="dxa"/>
            <w:tcBorders>
              <w:top w:val="single" w:sz="4" w:space="0" w:color="000000"/>
              <w:left w:val="nil"/>
              <w:bottom w:val="nil"/>
              <w:right w:val="nil"/>
              <w:tl2br w:val="nil"/>
              <w:tr2bl w:val="nil"/>
            </w:tcBorders>
            <w:noWrap/>
            <w:tcMar>
              <w:left w:w="40" w:type="dxa"/>
              <w:right w:w="115" w:type="dxa"/>
            </w:tcMar>
            <w:vAlign w:val="center"/>
          </w:tcPr>
          <w:p w14:paraId="3468532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656.102.904</w:t>
            </w:r>
          </w:p>
        </w:tc>
      </w:tr>
      <w:tr w:rsidR="00425623" w:rsidRPr="00B632FB" w14:paraId="56B751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401D640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Ordinárias</w:t>
            </w:r>
            <w:proofErr w:type="spellEnd"/>
          </w:p>
        </w:tc>
        <w:tc>
          <w:tcPr>
            <w:tcW w:w="480" w:type="dxa"/>
            <w:tcBorders>
              <w:top w:val="nil"/>
              <w:left w:val="nil"/>
              <w:bottom w:val="nil"/>
              <w:right w:val="nil"/>
              <w:tl2br w:val="nil"/>
              <w:tr2bl w:val="nil"/>
            </w:tcBorders>
            <w:noWrap/>
            <w:tcMar>
              <w:left w:w="0" w:type="dxa"/>
              <w:right w:w="0" w:type="dxa"/>
            </w:tcMar>
            <w:vAlign w:val="center"/>
          </w:tcPr>
          <w:p w14:paraId="429462CC"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15" w:type="dxa"/>
            </w:tcMar>
            <w:vAlign w:val="center"/>
          </w:tcPr>
          <w:p w14:paraId="519F13A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328.051.452</w:t>
            </w:r>
          </w:p>
        </w:tc>
        <w:tc>
          <w:tcPr>
            <w:tcW w:w="1860" w:type="dxa"/>
            <w:tcBorders>
              <w:top w:val="nil"/>
              <w:left w:val="nil"/>
              <w:bottom w:val="nil"/>
              <w:right w:val="nil"/>
              <w:tl2br w:val="nil"/>
              <w:tr2bl w:val="nil"/>
            </w:tcBorders>
            <w:noWrap/>
            <w:tcMar>
              <w:left w:w="40" w:type="dxa"/>
              <w:right w:w="115" w:type="dxa"/>
            </w:tcMar>
            <w:vAlign w:val="center"/>
          </w:tcPr>
          <w:p w14:paraId="5EC215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328.051.452</w:t>
            </w:r>
          </w:p>
        </w:tc>
      </w:tr>
      <w:tr w:rsidR="00425623" w:rsidRPr="00B632FB" w14:paraId="2B8924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51C4867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Preferenciais</w:t>
            </w:r>
            <w:proofErr w:type="spellEnd"/>
          </w:p>
        </w:tc>
        <w:tc>
          <w:tcPr>
            <w:tcW w:w="480" w:type="dxa"/>
            <w:tcBorders>
              <w:top w:val="nil"/>
              <w:left w:val="nil"/>
              <w:bottom w:val="nil"/>
              <w:right w:val="nil"/>
              <w:tl2br w:val="nil"/>
              <w:tr2bl w:val="nil"/>
            </w:tcBorders>
            <w:noWrap/>
            <w:tcMar>
              <w:left w:w="0" w:type="dxa"/>
              <w:right w:w="0" w:type="dxa"/>
            </w:tcMar>
            <w:vAlign w:val="center"/>
          </w:tcPr>
          <w:p w14:paraId="7B66E39C"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15" w:type="dxa"/>
            </w:tcMar>
            <w:vAlign w:val="center"/>
          </w:tcPr>
          <w:p w14:paraId="3536BED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328.051.452</w:t>
            </w:r>
          </w:p>
        </w:tc>
        <w:tc>
          <w:tcPr>
            <w:tcW w:w="1860" w:type="dxa"/>
            <w:tcBorders>
              <w:top w:val="nil"/>
              <w:left w:val="nil"/>
              <w:bottom w:val="nil"/>
              <w:right w:val="nil"/>
              <w:tl2br w:val="nil"/>
              <w:tr2bl w:val="nil"/>
            </w:tcBorders>
            <w:noWrap/>
            <w:tcMar>
              <w:left w:w="40" w:type="dxa"/>
              <w:right w:w="115" w:type="dxa"/>
            </w:tcMar>
            <w:vAlign w:val="center"/>
          </w:tcPr>
          <w:p w14:paraId="1044695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328.051.452</w:t>
            </w:r>
          </w:p>
        </w:tc>
      </w:tr>
      <w:tr w:rsidR="00425623" w:rsidRPr="00B632FB" w14:paraId="00B206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473C392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Lucro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por</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ação</w:t>
            </w:r>
            <w:proofErr w:type="spellEnd"/>
            <w:r w:rsidRPr="00B632FB">
              <w:rPr>
                <w:rFonts w:ascii="BancoDoBrasil Textos" w:eastAsia="BancoDoBrasil Textos" w:hAnsi="BancoDoBrasil Textos" w:cs="BancoDoBrasil Textos"/>
                <w:b/>
                <w:color w:val="000000"/>
                <w:kern w:val="0"/>
                <w:sz w:val="16"/>
                <w:szCs w:val="22"/>
                <w:lang w:val="en-US"/>
              </w:rPr>
              <w:t xml:space="preserve"> (R$)</w:t>
            </w:r>
          </w:p>
        </w:tc>
        <w:tc>
          <w:tcPr>
            <w:tcW w:w="480" w:type="dxa"/>
            <w:tcBorders>
              <w:top w:val="nil"/>
              <w:left w:val="nil"/>
              <w:bottom w:val="nil"/>
              <w:right w:val="nil"/>
              <w:tl2br w:val="nil"/>
              <w:tr2bl w:val="nil"/>
            </w:tcBorders>
            <w:noWrap/>
            <w:tcMar>
              <w:left w:w="0" w:type="dxa"/>
              <w:right w:w="0" w:type="dxa"/>
            </w:tcMar>
            <w:vAlign w:val="center"/>
          </w:tcPr>
          <w:p w14:paraId="6C68FF87"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131FDC0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0" w:type="dxa"/>
              <w:right w:w="0" w:type="dxa"/>
            </w:tcMar>
            <w:vAlign w:val="center"/>
          </w:tcPr>
          <w:p w14:paraId="4847AC8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0EF69F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noWrap/>
            <w:tcMar>
              <w:left w:w="40" w:type="dxa"/>
              <w:right w:w="40" w:type="dxa"/>
            </w:tcMar>
            <w:vAlign w:val="center"/>
          </w:tcPr>
          <w:p w14:paraId="48AFCEA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Ordinária</w:t>
            </w:r>
            <w:proofErr w:type="spellEnd"/>
          </w:p>
        </w:tc>
        <w:tc>
          <w:tcPr>
            <w:tcW w:w="480" w:type="dxa"/>
            <w:tcBorders>
              <w:top w:val="nil"/>
              <w:left w:val="nil"/>
              <w:bottom w:val="nil"/>
              <w:right w:val="nil"/>
              <w:tl2br w:val="nil"/>
              <w:tr2bl w:val="nil"/>
            </w:tcBorders>
            <w:noWrap/>
            <w:tcMar>
              <w:left w:w="0" w:type="dxa"/>
              <w:right w:w="0" w:type="dxa"/>
            </w:tcMar>
            <w:vAlign w:val="center"/>
          </w:tcPr>
          <w:p w14:paraId="1B972C45"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noWrap/>
            <w:tcMar>
              <w:left w:w="40" w:type="dxa"/>
              <w:right w:w="115" w:type="dxa"/>
            </w:tcMar>
            <w:vAlign w:val="center"/>
          </w:tcPr>
          <w:p w14:paraId="118A04F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0,11</w:t>
            </w:r>
          </w:p>
        </w:tc>
        <w:tc>
          <w:tcPr>
            <w:tcW w:w="1860" w:type="dxa"/>
            <w:tcBorders>
              <w:top w:val="nil"/>
              <w:left w:val="nil"/>
              <w:bottom w:val="nil"/>
              <w:right w:val="nil"/>
              <w:tl2br w:val="nil"/>
              <w:tr2bl w:val="nil"/>
            </w:tcBorders>
            <w:noWrap/>
            <w:tcMar>
              <w:left w:w="40" w:type="dxa"/>
              <w:right w:w="115" w:type="dxa"/>
            </w:tcMar>
            <w:vAlign w:val="center"/>
          </w:tcPr>
          <w:p w14:paraId="76ED76E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0,09</w:t>
            </w:r>
          </w:p>
        </w:tc>
      </w:tr>
      <w:tr w:rsidR="00425623" w:rsidRPr="00B632FB" w14:paraId="427E6C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tcMar>
              <w:left w:w="40" w:type="dxa"/>
              <w:right w:w="40" w:type="dxa"/>
            </w:tcMar>
            <w:vAlign w:val="center"/>
          </w:tcPr>
          <w:p w14:paraId="264A600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Preferencial</w:t>
            </w:r>
            <w:proofErr w:type="spellEnd"/>
            <w:r w:rsidRPr="00B632FB">
              <w:rPr>
                <w:rFonts w:ascii="BancoDoBrasil Textos" w:eastAsia="BancoDoBrasil Textos" w:hAnsi="BancoDoBrasil Textos" w:cs="BancoDoBrasil Textos"/>
                <w:color w:val="000000"/>
                <w:kern w:val="0"/>
                <w:sz w:val="16"/>
                <w:szCs w:val="22"/>
                <w:lang w:val="en-US"/>
              </w:rPr>
              <w:t xml:space="preserve"> </w:t>
            </w:r>
            <w:r w:rsidRPr="00B632FB">
              <w:rPr>
                <w:rFonts w:ascii="BancoDoBrasil Textos" w:eastAsia="BancoDoBrasil Textos" w:hAnsi="BancoDoBrasil Textos" w:cs="BancoDoBrasil Textos"/>
                <w:color w:val="000000"/>
                <w:kern w:val="0"/>
                <w:sz w:val="16"/>
                <w:szCs w:val="22"/>
                <w:vertAlign w:val="superscript"/>
                <w:lang w:val="en-US"/>
              </w:rPr>
              <w:t>(1)</w:t>
            </w:r>
          </w:p>
        </w:tc>
        <w:tc>
          <w:tcPr>
            <w:tcW w:w="480" w:type="dxa"/>
            <w:tcBorders>
              <w:top w:val="nil"/>
              <w:left w:val="nil"/>
              <w:bottom w:val="single" w:sz="4" w:space="0" w:color="000000"/>
              <w:right w:val="nil"/>
              <w:tl2br w:val="nil"/>
              <w:tr2bl w:val="nil"/>
            </w:tcBorders>
            <w:noWrap/>
            <w:tcMar>
              <w:left w:w="0" w:type="dxa"/>
              <w:right w:w="0" w:type="dxa"/>
            </w:tcMar>
            <w:vAlign w:val="center"/>
          </w:tcPr>
          <w:p w14:paraId="0E53E86F"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noWrap/>
            <w:tcMar>
              <w:left w:w="40" w:type="dxa"/>
              <w:right w:w="115" w:type="dxa"/>
            </w:tcMar>
            <w:vAlign w:val="center"/>
          </w:tcPr>
          <w:p w14:paraId="44089AA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0,12</w:t>
            </w:r>
          </w:p>
        </w:tc>
        <w:tc>
          <w:tcPr>
            <w:tcW w:w="1860" w:type="dxa"/>
            <w:tcBorders>
              <w:top w:val="nil"/>
              <w:left w:val="nil"/>
              <w:bottom w:val="single" w:sz="4" w:space="0" w:color="000000"/>
              <w:right w:val="nil"/>
              <w:tl2br w:val="nil"/>
              <w:tr2bl w:val="nil"/>
            </w:tcBorders>
            <w:noWrap/>
            <w:tcMar>
              <w:left w:w="40" w:type="dxa"/>
              <w:right w:w="115" w:type="dxa"/>
            </w:tcMar>
            <w:vAlign w:val="center"/>
          </w:tcPr>
          <w:p w14:paraId="1921D89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0,10</w:t>
            </w:r>
          </w:p>
        </w:tc>
      </w:tr>
      <w:tr w:rsidR="00425623" w:rsidRPr="00B632FB" w14:paraId="649748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9705" w:type="dxa"/>
            <w:gridSpan w:val="4"/>
            <w:tcBorders>
              <w:top w:val="single" w:sz="4" w:space="0" w:color="000000"/>
              <w:left w:val="nil"/>
              <w:bottom w:val="nil"/>
              <w:right w:val="nil"/>
              <w:tl2br w:val="nil"/>
              <w:tr2bl w:val="nil"/>
            </w:tcBorders>
            <w:tcMar>
              <w:left w:w="40" w:type="dxa"/>
              <w:right w:w="40" w:type="dxa"/>
            </w:tcMar>
          </w:tcPr>
          <w:p w14:paraId="0712501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 As ações preferenciais dão direito ao recebimento de dividendos, por ação, pelo menos 10% (dez por cento) maior do que atribuído a cada ação ordinária.</w:t>
            </w:r>
          </w:p>
        </w:tc>
      </w:tr>
    </w:tbl>
    <w:p w14:paraId="1AC79DB9" w14:textId="77777777" w:rsidR="00BC7AF3" w:rsidRPr="00B632FB" w:rsidRDefault="00BC7AF3" w:rsidP="00AC02BF">
      <w:pPr>
        <w:pBdr>
          <w:top w:val="nil"/>
          <w:left w:val="nil"/>
          <w:bottom w:val="nil"/>
          <w:right w:val="nil"/>
          <w:between w:val="nil"/>
          <w:bar w:val="nil"/>
        </w:pBdr>
        <w:spacing w:after="200" w:line="276" w:lineRule="auto"/>
        <w:rPr>
          <w:rFonts w:ascii="BancoDoBrasil Textos" w:eastAsia="Calibri" w:hAnsi="BancoDoBrasil Textos" w:cs="Arial"/>
          <w:kern w:val="0"/>
          <w:sz w:val="14"/>
          <w:szCs w:val="14"/>
          <w:bdr w:val="nil"/>
        </w:rPr>
      </w:pPr>
    </w:p>
    <w:tbl>
      <w:tblPr>
        <w:tblW w:w="9705" w:type="dxa"/>
        <w:tblLayout w:type="fixed"/>
        <w:tblLook w:val="0600" w:firstRow="0" w:lastRow="0" w:firstColumn="0" w:lastColumn="0" w:noHBand="1" w:noVBand="1"/>
        <w:tblCaption w:val="DRA"/>
      </w:tblPr>
      <w:tblGrid>
        <w:gridCol w:w="5505"/>
        <w:gridCol w:w="480"/>
        <w:gridCol w:w="1860"/>
        <w:gridCol w:w="1860"/>
      </w:tblGrid>
      <w:tr w:rsidR="00425623" w:rsidRPr="00B632FB" w14:paraId="02450375" w14:textId="77777777">
        <w:trPr>
          <w:cantSplit/>
          <w:trHeight w:hRule="exact" w:val="240"/>
        </w:trPr>
        <w:tc>
          <w:tcPr>
            <w:tcW w:w="9705" w:type="dxa"/>
            <w:gridSpan w:val="4"/>
            <w:tcBorders>
              <w:top w:val="nil"/>
              <w:left w:val="nil"/>
              <w:bottom w:val="nil"/>
              <w:right w:val="nil"/>
              <w:tl2br w:val="nil"/>
              <w:tr2bl w:val="nil"/>
            </w:tcBorders>
            <w:shd w:val="clear" w:color="FFFFFF" w:fill="FFFFFF"/>
            <w:noWrap/>
            <w:tcMar>
              <w:left w:w="40" w:type="dxa"/>
              <w:right w:w="40" w:type="dxa"/>
            </w:tcMar>
            <w:vAlign w:val="center"/>
          </w:tcPr>
          <w:p w14:paraId="76FA7AC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20"/>
                <w:szCs w:val="22"/>
                <w:bdr w:val="nil"/>
                <w:lang w:val="en-US"/>
              </w:rPr>
            </w:pPr>
            <w:proofErr w:type="spellStart"/>
            <w:r w:rsidRPr="00B632FB">
              <w:rPr>
                <w:rFonts w:ascii="BancoDoBrasil Textos" w:eastAsia="BancoDoBrasil Textos" w:hAnsi="BancoDoBrasil Textos" w:cs="BancoDoBrasil Textos"/>
                <w:b/>
                <w:color w:val="000000"/>
                <w:kern w:val="0"/>
                <w:sz w:val="20"/>
                <w:szCs w:val="22"/>
                <w:lang w:val="en-US"/>
              </w:rPr>
              <w:t>Demonstração</w:t>
            </w:r>
            <w:proofErr w:type="spellEnd"/>
            <w:r w:rsidRPr="00B632FB">
              <w:rPr>
                <w:rFonts w:ascii="BancoDoBrasil Textos" w:eastAsia="BancoDoBrasil Textos" w:hAnsi="BancoDoBrasil Textos" w:cs="BancoDoBrasil Textos"/>
                <w:b/>
                <w:color w:val="000000"/>
                <w:kern w:val="0"/>
                <w:sz w:val="20"/>
                <w:szCs w:val="22"/>
                <w:lang w:val="en-US"/>
              </w:rPr>
              <w:t xml:space="preserve"> do </w:t>
            </w:r>
            <w:proofErr w:type="spellStart"/>
            <w:r w:rsidRPr="00B632FB">
              <w:rPr>
                <w:rFonts w:ascii="BancoDoBrasil Textos" w:eastAsia="BancoDoBrasil Textos" w:hAnsi="BancoDoBrasil Textos" w:cs="BancoDoBrasil Textos"/>
                <w:b/>
                <w:color w:val="000000"/>
                <w:kern w:val="0"/>
                <w:sz w:val="20"/>
                <w:szCs w:val="22"/>
                <w:lang w:val="en-US"/>
              </w:rPr>
              <w:t>resultado</w:t>
            </w:r>
            <w:proofErr w:type="spellEnd"/>
            <w:r w:rsidRPr="00B632FB">
              <w:rPr>
                <w:rFonts w:ascii="BancoDoBrasil Textos" w:eastAsia="BancoDoBrasil Textos" w:hAnsi="BancoDoBrasil Textos" w:cs="BancoDoBrasil Textos"/>
                <w:b/>
                <w:color w:val="000000"/>
                <w:kern w:val="0"/>
                <w:sz w:val="20"/>
                <w:szCs w:val="22"/>
                <w:lang w:val="en-US"/>
              </w:rPr>
              <w:t xml:space="preserve"> </w:t>
            </w:r>
            <w:proofErr w:type="spellStart"/>
            <w:r w:rsidRPr="00B632FB">
              <w:rPr>
                <w:rFonts w:ascii="BancoDoBrasil Textos" w:eastAsia="BancoDoBrasil Textos" w:hAnsi="BancoDoBrasil Textos" w:cs="BancoDoBrasil Textos"/>
                <w:b/>
                <w:color w:val="000000"/>
                <w:kern w:val="0"/>
                <w:sz w:val="20"/>
                <w:szCs w:val="22"/>
                <w:lang w:val="en-US"/>
              </w:rPr>
              <w:t>abrangente</w:t>
            </w:r>
            <w:proofErr w:type="spellEnd"/>
          </w:p>
        </w:tc>
      </w:tr>
      <w:tr w:rsidR="00425623" w:rsidRPr="00B632FB" w14:paraId="5F076C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CA246F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88A4D8C"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CDEB7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2CE4A5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r>
      <w:tr w:rsidR="00425623" w:rsidRPr="00B632FB" w14:paraId="251B74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5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AC77898"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16A4054"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432999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/2026</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43A8C0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/2025</w:t>
            </w:r>
          </w:p>
        </w:tc>
      </w:tr>
      <w:tr w:rsidR="00425623" w:rsidRPr="00B632FB" w14:paraId="646761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95387B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Lucro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líquido</w:t>
            </w:r>
            <w:proofErr w:type="spellEnd"/>
            <w:r w:rsidRPr="00B632FB">
              <w:rPr>
                <w:rFonts w:ascii="BancoDoBrasil Textos" w:eastAsia="BancoDoBrasil Textos" w:hAnsi="BancoDoBrasil Textos" w:cs="BancoDoBrasil Textos"/>
                <w:b/>
                <w:color w:val="000000"/>
                <w:kern w:val="0"/>
                <w:sz w:val="16"/>
                <w:szCs w:val="22"/>
                <w:lang w:val="en-US"/>
              </w:rPr>
              <w:t xml:space="preserve"> do </w:t>
            </w:r>
            <w:proofErr w:type="spellStart"/>
            <w:r w:rsidRPr="00B632FB">
              <w:rPr>
                <w:rFonts w:ascii="BancoDoBrasil Textos" w:eastAsia="BancoDoBrasil Textos" w:hAnsi="BancoDoBrasil Textos" w:cs="BancoDoBrasil Textos"/>
                <w:b/>
                <w:color w:val="000000"/>
                <w:kern w:val="0"/>
                <w:sz w:val="16"/>
                <w:szCs w:val="22"/>
                <w:lang w:val="en-US"/>
              </w:rPr>
              <w:t>período</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8B25D2"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93699B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74.174</w:t>
            </w:r>
          </w:p>
        </w:tc>
        <w:tc>
          <w:tcPr>
            <w:tcW w:w="186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EB3022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60.301</w:t>
            </w:r>
          </w:p>
        </w:tc>
      </w:tr>
      <w:tr w:rsidR="00425623" w:rsidRPr="00B632FB" w14:paraId="72D5A7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6D0A931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Outros </w:t>
            </w:r>
            <w:proofErr w:type="spellStart"/>
            <w:r w:rsidRPr="00B632FB">
              <w:rPr>
                <w:rFonts w:ascii="BancoDoBrasil Textos" w:eastAsia="BancoDoBrasil Textos" w:hAnsi="BancoDoBrasil Textos" w:cs="BancoDoBrasil Textos"/>
                <w:color w:val="000000"/>
                <w:kern w:val="0"/>
                <w:sz w:val="16"/>
                <w:szCs w:val="22"/>
                <w:lang w:val="en-US"/>
              </w:rPr>
              <w:t>resultados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9BAA896"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40" w:type="dxa"/>
              <w:right w:w="115" w:type="dxa"/>
            </w:tcMar>
            <w:vAlign w:val="center"/>
          </w:tcPr>
          <w:p w14:paraId="18E24F7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860" w:type="dxa"/>
            <w:tcBorders>
              <w:top w:val="nil"/>
              <w:left w:val="nil"/>
              <w:bottom w:val="nil"/>
              <w:right w:val="nil"/>
              <w:tl2br w:val="nil"/>
              <w:tr2bl w:val="nil"/>
            </w:tcBorders>
            <w:shd w:val="clear" w:color="FFFFFF" w:fill="FFFFFF"/>
            <w:noWrap/>
            <w:tcMar>
              <w:left w:w="40" w:type="dxa"/>
              <w:right w:w="115" w:type="dxa"/>
            </w:tcMar>
            <w:vAlign w:val="center"/>
          </w:tcPr>
          <w:p w14:paraId="3D0E90C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17F7CC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09848E6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Efeito</w:t>
            </w:r>
            <w:proofErr w:type="spellEnd"/>
            <w:r w:rsidRPr="00B632FB">
              <w:rPr>
                <w:rFonts w:ascii="BancoDoBrasil Textos" w:eastAsia="BancoDoBrasil Textos" w:hAnsi="BancoDoBrasil Textos" w:cs="BancoDoBrasil Textos"/>
                <w:color w:val="000000"/>
                <w:kern w:val="0"/>
                <w:sz w:val="16"/>
                <w:szCs w:val="22"/>
                <w:lang w:val="en-US"/>
              </w:rPr>
              <w:t xml:space="preserve"> dos </w:t>
            </w:r>
            <w:proofErr w:type="spellStart"/>
            <w:r w:rsidRPr="00B632FB">
              <w:rPr>
                <w:rFonts w:ascii="BancoDoBrasil Textos" w:eastAsia="BancoDoBrasil Textos" w:hAnsi="BancoDoBrasil Textos" w:cs="BancoDoBrasil Textos"/>
                <w:color w:val="000000"/>
                <w:kern w:val="0"/>
                <w:sz w:val="16"/>
                <w:szCs w:val="22"/>
                <w:lang w:val="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D572FA0"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860" w:type="dxa"/>
            <w:tcBorders>
              <w:top w:val="nil"/>
              <w:left w:val="nil"/>
              <w:bottom w:val="nil"/>
              <w:right w:val="nil"/>
              <w:tl2br w:val="nil"/>
              <w:tr2bl w:val="nil"/>
            </w:tcBorders>
            <w:shd w:val="clear" w:color="FFFFFF" w:fill="FFFFFF"/>
            <w:noWrap/>
            <w:tcMar>
              <w:left w:w="40" w:type="dxa"/>
              <w:right w:w="115" w:type="dxa"/>
            </w:tcMar>
            <w:vAlign w:val="center"/>
          </w:tcPr>
          <w:p w14:paraId="54CAE7C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860" w:type="dxa"/>
            <w:tcBorders>
              <w:top w:val="nil"/>
              <w:left w:val="nil"/>
              <w:bottom w:val="nil"/>
              <w:right w:val="nil"/>
              <w:tl2br w:val="nil"/>
              <w:tr2bl w:val="nil"/>
            </w:tcBorders>
            <w:shd w:val="clear" w:color="FFFFFF" w:fill="FFFFFF"/>
            <w:noWrap/>
            <w:tcMar>
              <w:left w:w="40" w:type="dxa"/>
              <w:right w:w="115" w:type="dxa"/>
            </w:tcMar>
            <w:vAlign w:val="center"/>
          </w:tcPr>
          <w:p w14:paraId="072B01F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6B8388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8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187128A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Resultado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abrangente</w:t>
            </w:r>
            <w:proofErr w:type="spellEnd"/>
            <w:r w:rsidRPr="00B632FB">
              <w:rPr>
                <w:rFonts w:ascii="BancoDoBrasil Textos" w:eastAsia="BancoDoBrasil Textos" w:hAnsi="BancoDoBrasil Textos" w:cs="BancoDoBrasil Textos"/>
                <w:b/>
                <w:color w:val="000000"/>
                <w:kern w:val="0"/>
                <w:sz w:val="16"/>
                <w:szCs w:val="22"/>
                <w:lang w:val="en-US"/>
              </w:rPr>
              <w:t xml:space="preserve"> do </w:t>
            </w:r>
            <w:proofErr w:type="spellStart"/>
            <w:r w:rsidRPr="00B632FB">
              <w:rPr>
                <w:rFonts w:ascii="BancoDoBrasil Textos" w:eastAsia="BancoDoBrasil Textos" w:hAnsi="BancoDoBrasil Textos" w:cs="BancoDoBrasil Textos"/>
                <w:b/>
                <w:color w:val="000000"/>
                <w:kern w:val="0"/>
                <w:sz w:val="16"/>
                <w:szCs w:val="22"/>
                <w:lang w:val="en-US"/>
              </w:rPr>
              <w:t>período</w:t>
            </w:r>
            <w:proofErr w:type="spellEnd"/>
          </w:p>
        </w:tc>
        <w:tc>
          <w:tcPr>
            <w:tcW w:w="186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831806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74.174</w:t>
            </w:r>
          </w:p>
        </w:tc>
        <w:tc>
          <w:tcPr>
            <w:tcW w:w="186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2E180BA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60.301</w:t>
            </w:r>
          </w:p>
        </w:tc>
      </w:tr>
      <w:tr w:rsidR="00425623" w:rsidRPr="00B632FB" w14:paraId="35634D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14:paraId="3007C6D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425623" w:rsidRPr="00B632FB" w14:paraId="07E95893"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3DA56C62" w14:textId="77777777" w:rsidR="00425623" w:rsidRPr="00B632FB" w:rsidRDefault="00425623">
            <w:pPr>
              <w:pageBreakBefore/>
              <w:jc w:val="right"/>
              <w:rPr>
                <w:rFonts w:ascii="BancoDoBrasil Textos" w:eastAsia="BancoDoBrasil Textos" w:hAnsi="BancoDoBrasil Textos" w:cs="BancoDoBrasil Textos"/>
                <w:b/>
                <w:color w:val="000000"/>
                <w:sz w:val="16"/>
                <w:lang w:val="pt-BR"/>
              </w:rPr>
            </w:pPr>
            <w:bookmarkStart w:id="7" w:name="RG_MARKER_395663"/>
            <w:bookmarkEnd w:id="7"/>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E3BB81B"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2412A8BF"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7AE05F0E"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0CAB9AB8"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2E5B376C"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7C69F502" w14:textId="77777777" w:rsidR="00425623" w:rsidRPr="00B632FB" w:rsidRDefault="00425623">
            <w:pPr>
              <w:jc w:val="right"/>
              <w:rPr>
                <w:rFonts w:ascii="BancoDoBrasil Textos" w:eastAsia="BancoDoBrasil Textos" w:hAnsi="BancoDoBrasil Textos" w:cs="BancoDoBrasil Textos"/>
                <w:b/>
                <w:color w:val="000000"/>
                <w:sz w:val="16"/>
                <w:lang w:val="pt-BR"/>
              </w:rPr>
            </w:pPr>
          </w:p>
        </w:tc>
      </w:tr>
      <w:tr w:rsidR="00425623" w:rsidRPr="00B632FB" w14:paraId="79DABB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1DF7A2D9"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02F0F16"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686297EE"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296B769B"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1AB1D66D"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337BDD54"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31E6AF2A" w14:textId="77777777" w:rsidR="00425623" w:rsidRPr="00B632FB" w:rsidRDefault="00425623">
            <w:pPr>
              <w:jc w:val="right"/>
              <w:rPr>
                <w:rFonts w:ascii="BancoDoBrasil Textos" w:eastAsia="BancoDoBrasil Textos" w:hAnsi="BancoDoBrasil Textos" w:cs="BancoDoBrasil Textos"/>
                <w:b/>
                <w:color w:val="000000"/>
                <w:sz w:val="16"/>
                <w:lang w:val="pt-BR"/>
              </w:rPr>
            </w:pPr>
          </w:p>
        </w:tc>
      </w:tr>
      <w:tr w:rsidR="00425623" w:rsidRPr="00B632FB" w14:paraId="59F456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57510331" w14:textId="77777777" w:rsidR="00425623" w:rsidRPr="00B632FB" w:rsidRDefault="00657371">
            <w:pPr>
              <w:rPr>
                <w:rFonts w:ascii="BancoDoBrasil Textos" w:eastAsia="BancoDoBrasil Textos" w:hAnsi="BancoDoBrasil Textos" w:cs="BancoDoBrasil Textos"/>
                <w:b/>
                <w:color w:val="000000"/>
                <w:lang w:val="pt-BR"/>
              </w:rPr>
            </w:pPr>
            <w:r w:rsidRPr="00B632FB">
              <w:rPr>
                <w:rFonts w:ascii="BancoDoBrasil Textos" w:eastAsia="BancoDoBrasil Textos" w:hAnsi="BancoDoBrasil Textos" w:cs="BancoDoBrasil Textos"/>
                <w:b/>
                <w:color w:val="000000"/>
                <w:lang w:val="pt-BR"/>
              </w:rPr>
              <w:t>Demonstração das mutações do patrimônio líquido</w:t>
            </w:r>
          </w:p>
        </w:tc>
      </w:tr>
      <w:tr w:rsidR="00425623" w:rsidRPr="00B632FB" w14:paraId="574D80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B5B4AE" w14:textId="77777777" w:rsidR="00425623" w:rsidRPr="00B632FB" w:rsidRDefault="00425623">
            <w:pPr>
              <w:rPr>
                <w:rFonts w:ascii="BancoDoBrasil Textos" w:eastAsia="BancoDoBrasil Textos" w:hAnsi="BancoDoBrasil Textos" w:cs="BancoDoBrasil Textos"/>
                <w:color w:val="000000"/>
                <w:sz w:val="16"/>
                <w:lang w:val="pt-BR"/>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EE140DE" w14:textId="77777777" w:rsidR="00425623" w:rsidRPr="00B632FB" w:rsidRDefault="00425623">
            <w:pPr>
              <w:rPr>
                <w:rFonts w:ascii="BancoDoBrasil Textos" w:eastAsia="BancoDoBrasil Textos" w:hAnsi="BancoDoBrasil Textos" w:cs="BancoDoBrasil Textos"/>
                <w:color w:val="000000"/>
                <w:sz w:val="16"/>
                <w:lang w:val="pt-BR"/>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824D53" w14:textId="77777777" w:rsidR="00425623" w:rsidRPr="00B632FB" w:rsidRDefault="00425623">
            <w:pPr>
              <w:rPr>
                <w:rFonts w:ascii="BancoDoBrasil Textos" w:eastAsia="BancoDoBrasil Textos" w:hAnsi="BancoDoBrasil Textos" w:cs="BancoDoBrasil Textos"/>
                <w:color w:val="000000"/>
                <w:sz w:val="16"/>
                <w:lang w:val="pt-BR"/>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BDD70B3" w14:textId="77777777" w:rsidR="00425623" w:rsidRPr="00B632FB" w:rsidRDefault="00425623">
            <w:pPr>
              <w:rPr>
                <w:rFonts w:ascii="BancoDoBrasil Textos" w:eastAsia="BancoDoBrasil Textos" w:hAnsi="BancoDoBrasil Textos" w:cs="BancoDoBrasil Textos"/>
                <w:color w:val="000000"/>
                <w:sz w:val="16"/>
                <w:lang w:val="pt-BR"/>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9394D22" w14:textId="77777777" w:rsidR="00425623" w:rsidRPr="00B632FB" w:rsidRDefault="00425623">
            <w:pPr>
              <w:rPr>
                <w:rFonts w:ascii="BancoDoBrasil Textos" w:eastAsia="BancoDoBrasil Textos" w:hAnsi="BancoDoBrasil Textos" w:cs="BancoDoBrasil Textos"/>
                <w:color w:val="000000"/>
                <w:sz w:val="16"/>
                <w:lang w:val="pt-BR"/>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3650DD7B" w14:textId="77777777" w:rsidR="00425623" w:rsidRPr="00B632FB" w:rsidRDefault="00425623">
            <w:pPr>
              <w:jc w:val="right"/>
              <w:rPr>
                <w:rFonts w:ascii="BancoDoBrasil Textos" w:eastAsia="BancoDoBrasil Textos" w:hAnsi="BancoDoBrasil Textos" w:cs="BancoDoBrasil Textos"/>
                <w:b/>
                <w:color w:val="000000"/>
                <w:sz w:val="16"/>
                <w:lang w:val="pt-BR"/>
              </w:rPr>
            </w:pPr>
          </w:p>
        </w:tc>
      </w:tr>
      <w:tr w:rsidR="00425623" w:rsidRPr="00B632FB" w14:paraId="2600C1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339B15B"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lang w:val="pt-BR"/>
              </w:rPr>
              <w:t xml:space="preserve">           </w:t>
            </w:r>
            <w:proofErr w:type="spellStart"/>
            <w:r w:rsidRPr="00B632FB">
              <w:rPr>
                <w:rFonts w:ascii="BancoDoBrasil Textos" w:eastAsia="BancoDoBrasil Textos" w:hAnsi="BancoDoBrasil Textos" w:cs="BancoDoBrasil Textos"/>
                <w:b/>
                <w:color w:val="000000"/>
                <w:sz w:val="16"/>
              </w:rPr>
              <w:t>Eventos</w:t>
            </w:r>
            <w:proofErr w:type="spellEnd"/>
          </w:p>
        </w:tc>
        <w:tc>
          <w:tcPr>
            <w:tcW w:w="555"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55C673"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0AB142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31D97E" w14:textId="77777777" w:rsidR="00425623" w:rsidRPr="00B632FB" w:rsidRDefault="00657371">
            <w:pPr>
              <w:jc w:val="cente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Reservas</w:t>
            </w:r>
            <w:proofErr w:type="spellEnd"/>
            <w:r w:rsidRPr="00B632FB">
              <w:rPr>
                <w:rFonts w:ascii="BancoDoBrasil Textos" w:eastAsia="BancoDoBrasil Textos" w:hAnsi="BancoDoBrasil Textos" w:cs="BancoDoBrasil Textos"/>
                <w:b/>
                <w:color w:val="000000"/>
                <w:sz w:val="16"/>
              </w:rPr>
              <w:t xml:space="preserve"> de </w:t>
            </w:r>
            <w:proofErr w:type="spellStart"/>
            <w:r w:rsidRPr="00B632FB">
              <w:rPr>
                <w:rFonts w:ascii="BancoDoBrasil Textos" w:eastAsia="BancoDoBrasil Textos" w:hAnsi="BancoDoBrasil Textos" w:cs="BancoDoBrasil Textos"/>
                <w:b/>
                <w:color w:val="000000"/>
                <w:sz w:val="16"/>
              </w:rPr>
              <w:t>lucros</w:t>
            </w:r>
            <w:proofErr w:type="spellEnd"/>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97173C3" w14:textId="77777777" w:rsidR="00425623" w:rsidRPr="00B632FB" w:rsidRDefault="00657371">
            <w:pPr>
              <w:jc w:val="right"/>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Lucros</w:t>
            </w:r>
            <w:proofErr w:type="spellEnd"/>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072FA8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Total</w:t>
            </w:r>
          </w:p>
        </w:tc>
      </w:tr>
      <w:tr w:rsidR="00425623" w:rsidRPr="00B632FB" w14:paraId="266B66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604F87A" w14:textId="77777777" w:rsidR="00425623" w:rsidRPr="00B632FB" w:rsidRDefault="00425623">
            <w:pPr>
              <w:rPr>
                <w:rFonts w:ascii="BancoDoBrasil Textos" w:eastAsia="BancoDoBrasil Textos" w:hAnsi="BancoDoBrasil Textos" w:cs="BancoDoBrasil Textos"/>
                <w:b/>
                <w:color w:val="000000"/>
                <w:sz w:val="16"/>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7BD0EB4"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AE9D392" w14:textId="77777777" w:rsidR="00425623" w:rsidRPr="00B632FB" w:rsidRDefault="00657371">
            <w:pPr>
              <w:jc w:val="right"/>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realizado</w:t>
            </w:r>
            <w:proofErr w:type="spellEnd"/>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766937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534B0DF" w14:textId="77777777" w:rsidR="00425623" w:rsidRPr="00B632FB" w:rsidRDefault="00657371">
            <w:pPr>
              <w:jc w:val="right"/>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Estatutária</w:t>
            </w:r>
            <w:proofErr w:type="spellEnd"/>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1723719" w14:textId="77777777" w:rsidR="00425623" w:rsidRPr="00B632FB" w:rsidRDefault="00657371">
            <w:pPr>
              <w:jc w:val="right"/>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acumulados</w:t>
            </w:r>
            <w:proofErr w:type="spellEnd"/>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B89CFD"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508175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151F9F2"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Saldos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em</w:t>
            </w:r>
            <w:proofErr w:type="spellEnd"/>
            <w:r w:rsidRPr="00B632FB">
              <w:rPr>
                <w:rFonts w:ascii="BancoDoBrasil Textos" w:eastAsia="BancoDoBrasil Textos" w:hAnsi="BancoDoBrasil Textos" w:cs="BancoDoBrasil Textos"/>
                <w:b/>
                <w:color w:val="000000"/>
                <w:sz w:val="16"/>
              </w:rPr>
              <w:t xml:space="preserve"> 31/12/2024</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0EE67BF" w14:textId="77777777" w:rsidR="00425623" w:rsidRPr="00B632FB" w:rsidRDefault="00425623">
            <w:pP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150ED20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49BE1A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1B2BD93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C3828C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1182584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977.169</w:t>
            </w:r>
          </w:p>
        </w:tc>
      </w:tr>
      <w:tr w:rsidR="00425623" w:rsidRPr="00B632FB" w14:paraId="2F7C06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11961902"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Lucro</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líquido</w:t>
            </w:r>
            <w:proofErr w:type="spellEnd"/>
            <w:r w:rsidRPr="00B632FB">
              <w:rPr>
                <w:rFonts w:ascii="BancoDoBrasil Textos" w:eastAsia="BancoDoBrasil Textos" w:hAnsi="BancoDoBrasil Textos" w:cs="BancoDoBrasil Textos"/>
                <w:color w:val="000000"/>
                <w:sz w:val="16"/>
              </w:rPr>
              <w:t xml:space="preserve"> do </w:t>
            </w:r>
            <w:proofErr w:type="spellStart"/>
            <w:r w:rsidRPr="00B632FB">
              <w:rPr>
                <w:rFonts w:ascii="BancoDoBrasil Textos" w:eastAsia="BancoDoBrasil Textos" w:hAnsi="BancoDoBrasil Textos" w:cs="BancoDoBrasil Textos"/>
                <w:color w:val="000000"/>
                <w:sz w:val="16"/>
              </w:rPr>
              <w:t>período</w:t>
            </w:r>
            <w:proofErr w:type="spellEnd"/>
            <w:r w:rsidRPr="00B632FB">
              <w:rPr>
                <w:rFonts w:ascii="BancoDoBrasil Textos" w:eastAsia="BancoDoBrasil Textos" w:hAnsi="BancoDoBrasil Textos" w:cs="BancoDoBrasil Textos"/>
                <w:color w:val="000000"/>
                <w:sz w:val="16"/>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64A2AA2" w14:textId="77777777" w:rsidR="00425623" w:rsidRPr="00B632FB" w:rsidRDefault="00425623">
            <w:pP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115" w:type="dxa"/>
            </w:tcMar>
            <w:vAlign w:val="center"/>
          </w:tcPr>
          <w:p w14:paraId="2652589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115" w:type="dxa"/>
            </w:tcMar>
            <w:vAlign w:val="center"/>
          </w:tcPr>
          <w:p w14:paraId="401CE36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115" w:type="dxa"/>
            </w:tcMar>
            <w:vAlign w:val="center"/>
          </w:tcPr>
          <w:p w14:paraId="2F4DDF9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115" w:type="dxa"/>
            </w:tcMar>
            <w:vAlign w:val="center"/>
          </w:tcPr>
          <w:p w14:paraId="598825A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60.301</w:t>
            </w:r>
          </w:p>
        </w:tc>
        <w:tc>
          <w:tcPr>
            <w:tcW w:w="1170" w:type="dxa"/>
            <w:tcBorders>
              <w:top w:val="nil"/>
              <w:left w:val="nil"/>
              <w:bottom w:val="nil"/>
              <w:right w:val="nil"/>
              <w:tl2br w:val="nil"/>
              <w:tr2bl w:val="nil"/>
            </w:tcBorders>
            <w:shd w:val="clear" w:color="FFFFFF" w:fill="FFFFFF"/>
            <w:tcMar>
              <w:left w:w="40" w:type="dxa"/>
              <w:right w:w="115" w:type="dxa"/>
            </w:tcMar>
            <w:vAlign w:val="center"/>
          </w:tcPr>
          <w:p w14:paraId="571A856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60.301</w:t>
            </w:r>
          </w:p>
        </w:tc>
      </w:tr>
      <w:tr w:rsidR="00425623" w:rsidRPr="00B632FB" w14:paraId="64339E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41226AE"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Saldos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em</w:t>
            </w:r>
            <w:proofErr w:type="spellEnd"/>
            <w:r w:rsidRPr="00B632FB">
              <w:rPr>
                <w:rFonts w:ascii="BancoDoBrasil Textos" w:eastAsia="BancoDoBrasil Textos" w:hAnsi="BancoDoBrasil Textos" w:cs="BancoDoBrasil Textos"/>
                <w:b/>
                <w:color w:val="000000"/>
                <w:sz w:val="16"/>
              </w:rPr>
              <w:t xml:space="preserve"> 31/03/2025</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762B44F" w14:textId="77777777" w:rsidR="00425623" w:rsidRPr="00B632FB" w:rsidRDefault="00425623">
            <w:pPr>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70ABFF0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1163C8E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3C1FD8A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2CC867F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60.301</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1F49905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1.037.470</w:t>
            </w:r>
          </w:p>
        </w:tc>
      </w:tr>
      <w:tr w:rsidR="00425623" w:rsidRPr="00B632FB" w14:paraId="7AECC0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B6094C3"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Mutações</w:t>
            </w:r>
            <w:proofErr w:type="spellEnd"/>
            <w:r w:rsidRPr="00B632FB">
              <w:rPr>
                <w:rFonts w:ascii="BancoDoBrasil Textos" w:eastAsia="BancoDoBrasil Textos" w:hAnsi="BancoDoBrasil Textos" w:cs="BancoDoBrasil Textos"/>
                <w:b/>
                <w:color w:val="000000"/>
                <w:sz w:val="16"/>
              </w:rPr>
              <w:t xml:space="preserve"> do </w:t>
            </w:r>
            <w:proofErr w:type="spellStart"/>
            <w:r w:rsidRPr="00B632FB">
              <w:rPr>
                <w:rFonts w:ascii="BancoDoBrasil Textos" w:eastAsia="BancoDoBrasil Textos" w:hAnsi="BancoDoBrasil Textos" w:cs="BancoDoBrasil Textos"/>
                <w:b/>
                <w:color w:val="000000"/>
                <w:sz w:val="16"/>
              </w:rPr>
              <w:t>período</w:t>
            </w:r>
            <w:proofErr w:type="spellEnd"/>
            <w:r w:rsidRPr="00B632FB">
              <w:rPr>
                <w:rFonts w:ascii="BancoDoBrasil Textos" w:eastAsia="BancoDoBrasil Textos" w:hAnsi="BancoDoBrasil Textos" w:cs="BancoDoBrasil Textos"/>
                <w:b/>
                <w:color w:val="000000"/>
                <w:sz w:val="16"/>
              </w:rPr>
              <w:t xml:space="preserve">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337D8B4"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00813F6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7969BC8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6872D27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1801575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60.301</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0680168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60.301</w:t>
            </w:r>
          </w:p>
        </w:tc>
      </w:tr>
      <w:tr w:rsidR="00425623" w:rsidRPr="00B632FB" w14:paraId="7DEEBB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7A04808"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Saldos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em</w:t>
            </w:r>
            <w:proofErr w:type="spellEnd"/>
            <w:r w:rsidRPr="00B632FB">
              <w:rPr>
                <w:rFonts w:ascii="BancoDoBrasil Textos" w:eastAsia="BancoDoBrasil Textos" w:hAnsi="BancoDoBrasil Textos" w:cs="BancoDoBrasil Textos"/>
                <w:b/>
                <w:color w:val="000000"/>
                <w:sz w:val="16"/>
              </w:rPr>
              <w:t xml:space="preserve"> 31/12/2025</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AF83ABE"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6FF24AB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D29111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6B818BA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63D6650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2EE603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977.169</w:t>
            </w:r>
          </w:p>
        </w:tc>
      </w:tr>
      <w:tr w:rsidR="00425623" w:rsidRPr="00B632FB" w14:paraId="79ABA1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A9A534A"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Lucro</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líquido</w:t>
            </w:r>
            <w:proofErr w:type="spellEnd"/>
            <w:r w:rsidRPr="00B632FB">
              <w:rPr>
                <w:rFonts w:ascii="BancoDoBrasil Textos" w:eastAsia="BancoDoBrasil Textos" w:hAnsi="BancoDoBrasil Textos" w:cs="BancoDoBrasil Textos"/>
                <w:color w:val="000000"/>
                <w:sz w:val="16"/>
              </w:rPr>
              <w:t xml:space="preserve"> do </w:t>
            </w:r>
            <w:proofErr w:type="spellStart"/>
            <w:r w:rsidRPr="00B632FB">
              <w:rPr>
                <w:rFonts w:ascii="BancoDoBrasil Textos" w:eastAsia="BancoDoBrasil Textos" w:hAnsi="BancoDoBrasil Textos" w:cs="BancoDoBrasil Textos"/>
                <w:color w:val="000000"/>
                <w:sz w:val="16"/>
              </w:rPr>
              <w:t>período</w:t>
            </w:r>
            <w:proofErr w:type="spellEnd"/>
            <w:r w:rsidRPr="00B632FB">
              <w:rPr>
                <w:rFonts w:ascii="BancoDoBrasil Textos" w:eastAsia="BancoDoBrasil Textos" w:hAnsi="BancoDoBrasil Textos" w:cs="BancoDoBrasil Textos"/>
                <w:color w:val="000000"/>
                <w:sz w:val="16"/>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D7A2B5B" w14:textId="77777777" w:rsidR="00425623" w:rsidRPr="00B632FB" w:rsidRDefault="00425623">
            <w:pPr>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tcMar>
              <w:left w:w="40" w:type="dxa"/>
              <w:right w:w="115" w:type="dxa"/>
            </w:tcMar>
            <w:vAlign w:val="center"/>
          </w:tcPr>
          <w:p w14:paraId="72DE03F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tcMar>
              <w:left w:w="40" w:type="dxa"/>
              <w:right w:w="115" w:type="dxa"/>
            </w:tcMar>
            <w:vAlign w:val="center"/>
          </w:tcPr>
          <w:p w14:paraId="4A4C217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tcMar>
              <w:left w:w="40" w:type="dxa"/>
              <w:right w:w="115" w:type="dxa"/>
            </w:tcMar>
            <w:vAlign w:val="center"/>
          </w:tcPr>
          <w:p w14:paraId="65AD4F6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115" w:type="dxa"/>
            </w:tcMar>
            <w:vAlign w:val="center"/>
          </w:tcPr>
          <w:p w14:paraId="44CC664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74.174</w:t>
            </w:r>
          </w:p>
        </w:tc>
        <w:tc>
          <w:tcPr>
            <w:tcW w:w="1170" w:type="dxa"/>
            <w:tcBorders>
              <w:top w:val="nil"/>
              <w:left w:val="nil"/>
              <w:bottom w:val="nil"/>
              <w:right w:val="nil"/>
              <w:tl2br w:val="nil"/>
              <w:tr2bl w:val="nil"/>
            </w:tcBorders>
            <w:tcMar>
              <w:left w:w="40" w:type="dxa"/>
              <w:right w:w="115" w:type="dxa"/>
            </w:tcMar>
            <w:vAlign w:val="center"/>
          </w:tcPr>
          <w:p w14:paraId="707CAAA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74.174</w:t>
            </w:r>
          </w:p>
        </w:tc>
      </w:tr>
      <w:tr w:rsidR="00425623" w:rsidRPr="00B632FB" w14:paraId="51D61F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87207CE"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Saldos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em</w:t>
            </w:r>
            <w:proofErr w:type="spellEnd"/>
            <w:r w:rsidRPr="00B632FB">
              <w:rPr>
                <w:rFonts w:ascii="BancoDoBrasil Textos" w:eastAsia="BancoDoBrasil Textos" w:hAnsi="BancoDoBrasil Textos" w:cs="BancoDoBrasil Textos"/>
                <w:b/>
                <w:color w:val="000000"/>
                <w:sz w:val="16"/>
              </w:rPr>
              <w:t xml:space="preserve"> 31/03/2026</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9A239C8" w14:textId="77777777" w:rsidR="00425623" w:rsidRPr="00B632FB" w:rsidRDefault="00425623">
            <w:pPr>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3F8FA697"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4F6CF2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B755B3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30391D3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74.174</w:t>
            </w:r>
          </w:p>
        </w:tc>
        <w:tc>
          <w:tcPr>
            <w:tcW w:w="117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1A23288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1.051.343</w:t>
            </w:r>
          </w:p>
        </w:tc>
      </w:tr>
      <w:tr w:rsidR="00425623" w:rsidRPr="00B632FB" w14:paraId="783D5C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8CF3C0"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Mutações</w:t>
            </w:r>
            <w:proofErr w:type="spellEnd"/>
            <w:r w:rsidRPr="00B632FB">
              <w:rPr>
                <w:rFonts w:ascii="BancoDoBrasil Textos" w:eastAsia="BancoDoBrasil Textos" w:hAnsi="BancoDoBrasil Textos" w:cs="BancoDoBrasil Textos"/>
                <w:b/>
                <w:color w:val="000000"/>
                <w:sz w:val="16"/>
              </w:rPr>
              <w:t xml:space="preserve"> do </w:t>
            </w:r>
            <w:proofErr w:type="spellStart"/>
            <w:r w:rsidRPr="00B632FB">
              <w:rPr>
                <w:rFonts w:ascii="BancoDoBrasil Textos" w:eastAsia="BancoDoBrasil Textos" w:hAnsi="BancoDoBrasil Textos" w:cs="BancoDoBrasil Textos"/>
                <w:b/>
                <w:color w:val="000000"/>
                <w:sz w:val="16"/>
              </w:rPr>
              <w:t>período</w:t>
            </w:r>
            <w:proofErr w:type="spellEnd"/>
            <w:r w:rsidRPr="00B632FB">
              <w:rPr>
                <w:rFonts w:ascii="BancoDoBrasil Textos" w:eastAsia="BancoDoBrasil Textos" w:hAnsi="BancoDoBrasil Textos" w:cs="BancoDoBrasil Textos"/>
                <w:b/>
                <w:color w:val="000000"/>
                <w:sz w:val="16"/>
              </w:rPr>
              <w:t xml:space="preserve">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06FCEEA" w14:textId="77777777" w:rsidR="00425623" w:rsidRPr="00B632FB" w:rsidRDefault="00425623">
            <w:pP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7C61A96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49AC5EF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74C4B48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394F583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74.174</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15" w:type="dxa"/>
            </w:tcMar>
            <w:vAlign w:val="center"/>
          </w:tcPr>
          <w:p w14:paraId="33F9264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74.174</w:t>
            </w:r>
          </w:p>
        </w:tc>
      </w:tr>
      <w:tr w:rsidR="00425623" w:rsidRPr="00B632FB" w14:paraId="6833CC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noWrap/>
            <w:tcMar>
              <w:left w:w="40" w:type="dxa"/>
              <w:right w:w="40" w:type="dxa"/>
            </w:tcMar>
            <w:vAlign w:val="center"/>
          </w:tcPr>
          <w:p w14:paraId="650E1475"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As notas explicativas são parte integrante das demonstrações contábeis.</w:t>
            </w:r>
          </w:p>
        </w:tc>
      </w:tr>
    </w:tbl>
    <w:tbl>
      <w:tblPr>
        <w:tblStyle w:val="CDMRange1"/>
        <w:tblW w:w="9870" w:type="dxa"/>
        <w:tblLayout w:type="fixed"/>
        <w:tblLook w:val="0600" w:firstRow="0" w:lastRow="0" w:firstColumn="0" w:lastColumn="0" w:noHBand="1" w:noVBand="1"/>
        <w:tblCaption w:val="DRA"/>
      </w:tblPr>
      <w:tblGrid>
        <w:gridCol w:w="6045"/>
        <w:gridCol w:w="525"/>
        <w:gridCol w:w="1650"/>
        <w:gridCol w:w="1650"/>
      </w:tblGrid>
      <w:tr w:rsidR="00425623" w:rsidRPr="00B632FB" w14:paraId="13066CA5" w14:textId="77777777">
        <w:trPr>
          <w:trHeight w:hRule="exact" w:val="270"/>
        </w:trPr>
        <w:tc>
          <w:tcPr>
            <w:tcW w:w="9870" w:type="dxa"/>
            <w:gridSpan w:val="4"/>
            <w:tcBorders>
              <w:top w:val="nil"/>
              <w:left w:val="nil"/>
              <w:bottom w:val="nil"/>
              <w:right w:val="nil"/>
              <w:tl2br w:val="nil"/>
              <w:tr2bl w:val="nil"/>
            </w:tcBorders>
            <w:noWrap/>
            <w:tcMar>
              <w:left w:w="40" w:type="dxa"/>
              <w:right w:w="40" w:type="dxa"/>
            </w:tcMar>
            <w:vAlign w:val="center"/>
          </w:tcPr>
          <w:p w14:paraId="262FCE34" w14:textId="77777777" w:rsidR="00425623" w:rsidRPr="00B632FB" w:rsidRDefault="00657371">
            <w:pPr>
              <w:pageBreakBefore/>
              <w:rPr>
                <w:rFonts w:ascii="BancoDoBrasil Textos" w:eastAsia="BancoDoBrasil Textos" w:hAnsi="BancoDoBrasil Textos" w:cs="BancoDoBrasil Textos"/>
                <w:b/>
                <w:color w:val="000000"/>
                <w:lang w:val="pt-BR"/>
              </w:rPr>
            </w:pPr>
            <w:bookmarkStart w:id="8" w:name="RG_MARKER_395660"/>
            <w:r w:rsidRPr="00B632FB">
              <w:rPr>
                <w:rFonts w:ascii="BancoDoBrasil Textos" w:eastAsia="BancoDoBrasil Textos" w:hAnsi="BancoDoBrasil Textos" w:cs="BancoDoBrasil Textos"/>
                <w:b/>
                <w:color w:val="000000"/>
                <w:lang w:val="pt-BR"/>
              </w:rPr>
              <w:lastRenderedPageBreak/>
              <w:t>Demonstração dos fluxos de caixa - método indireto</w:t>
            </w:r>
            <w:bookmarkEnd w:id="8"/>
          </w:p>
        </w:tc>
      </w:tr>
      <w:tr w:rsidR="00425623" w:rsidRPr="00B632FB" w14:paraId="4B5635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870"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7882C1EA" w14:textId="77777777" w:rsidR="00425623" w:rsidRPr="00B632FB" w:rsidRDefault="00425623">
            <w:pPr>
              <w:jc w:val="right"/>
              <w:rPr>
                <w:rFonts w:ascii="BancoDoBrasil Textos" w:eastAsia="BancoDoBrasil Textos" w:hAnsi="BancoDoBrasil Textos" w:cs="BancoDoBrasil Textos"/>
                <w:b/>
                <w:color w:val="000000"/>
                <w:sz w:val="16"/>
                <w:lang w:val="pt-BR"/>
              </w:rPr>
            </w:pPr>
          </w:p>
        </w:tc>
      </w:tr>
      <w:tr w:rsidR="00425623" w:rsidRPr="00B632FB" w14:paraId="20F5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545D335" w14:textId="77777777" w:rsidR="00425623" w:rsidRPr="00B632FB" w:rsidRDefault="00425623">
            <w:pPr>
              <w:rPr>
                <w:rFonts w:ascii="BancoDoBrasil Textos" w:eastAsia="BancoDoBrasil Textos" w:hAnsi="BancoDoBrasil Textos" w:cs="BancoDoBrasil Textos"/>
                <w:b/>
                <w:color w:val="000000"/>
                <w:sz w:val="16"/>
                <w:lang w:val="pt-BR"/>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2C474DE" w14:textId="77777777" w:rsidR="00425623" w:rsidRPr="00B632FB" w:rsidRDefault="00657371">
            <w:pPr>
              <w:jc w:val="cente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5C42F9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1º </w:t>
            </w:r>
            <w:proofErr w:type="spellStart"/>
            <w:r w:rsidRPr="00B632FB">
              <w:rPr>
                <w:rFonts w:ascii="BancoDoBrasil Textos" w:eastAsia="BancoDoBrasil Textos" w:hAnsi="BancoDoBrasil Textos" w:cs="BancoDoBrasil Textos"/>
                <w:b/>
                <w:color w:val="000000"/>
                <w:sz w:val="16"/>
              </w:rPr>
              <w:t>trimestre</w:t>
            </w:r>
            <w:proofErr w:type="spellEnd"/>
            <w:r w:rsidRPr="00B632FB">
              <w:rPr>
                <w:rFonts w:ascii="BancoDoBrasil Textos" w:eastAsia="BancoDoBrasil Textos" w:hAnsi="BancoDoBrasil Textos" w:cs="BancoDoBrasil Textos"/>
                <w:b/>
                <w:color w:val="000000"/>
                <w:sz w:val="16"/>
              </w:rPr>
              <w:t>/2026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26327A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1º </w:t>
            </w:r>
            <w:proofErr w:type="spellStart"/>
            <w:r w:rsidRPr="00B632FB">
              <w:rPr>
                <w:rFonts w:ascii="BancoDoBrasil Textos" w:eastAsia="BancoDoBrasil Textos" w:hAnsi="BancoDoBrasil Textos" w:cs="BancoDoBrasil Textos"/>
                <w:b/>
                <w:color w:val="000000"/>
                <w:sz w:val="16"/>
              </w:rPr>
              <w:t>trimestre</w:t>
            </w:r>
            <w:proofErr w:type="spellEnd"/>
            <w:r w:rsidRPr="00B632FB">
              <w:rPr>
                <w:rFonts w:ascii="BancoDoBrasil Textos" w:eastAsia="BancoDoBrasil Textos" w:hAnsi="BancoDoBrasil Textos" w:cs="BancoDoBrasil Textos"/>
                <w:b/>
                <w:color w:val="000000"/>
                <w:sz w:val="16"/>
              </w:rPr>
              <w:t>/2025</w:t>
            </w:r>
          </w:p>
        </w:tc>
      </w:tr>
      <w:tr w:rsidR="00425623" w:rsidRPr="00B632FB" w14:paraId="23A5BB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0DC3CF3" w14:textId="77777777" w:rsidR="00425623" w:rsidRPr="00B632FB" w:rsidRDefault="00425623">
            <w:pPr>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C1AE0C2" w14:textId="77777777" w:rsidR="00425623" w:rsidRPr="00B632FB" w:rsidRDefault="00425623">
            <w:pP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E2D724D"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086EFAF"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4DE967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2821ABC5"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EC75C50" w14:textId="77777777" w:rsidR="00425623" w:rsidRPr="00B632FB" w:rsidRDefault="00425623">
            <w:pP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2D484C" w14:textId="77777777" w:rsidR="00425623" w:rsidRPr="00B632FB" w:rsidRDefault="00425623">
            <w:pPr>
              <w:jc w:val="right"/>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3B6048" w14:textId="77777777" w:rsidR="00425623" w:rsidRPr="00B632FB" w:rsidRDefault="00425623">
            <w:pPr>
              <w:jc w:val="right"/>
              <w:rPr>
                <w:rFonts w:ascii="BancoDoBrasil Textos" w:eastAsia="BancoDoBrasil Textos" w:hAnsi="BancoDoBrasil Textos" w:cs="BancoDoBrasil Textos"/>
                <w:b/>
                <w:color w:val="000000"/>
                <w:sz w:val="16"/>
                <w:lang w:val="pt-BR"/>
              </w:rPr>
            </w:pPr>
          </w:p>
        </w:tc>
      </w:tr>
      <w:tr w:rsidR="00425623" w:rsidRPr="00B632FB" w14:paraId="693495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0E2F90B7"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Lucro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líquido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1CF70DB"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E295A2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74.174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3734BE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60.301</w:t>
            </w:r>
          </w:p>
        </w:tc>
      </w:tr>
      <w:tr w:rsidR="00425623" w:rsidRPr="00B632FB" w14:paraId="237EAB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21646126"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Ajustes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ao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lucro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líquido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2EFA9B3"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F4E090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141.733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FBD1295" w14:textId="1A8B802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107.1</w:t>
            </w:r>
            <w:r w:rsidR="004F029D" w:rsidRPr="00B632FB">
              <w:rPr>
                <w:rFonts w:ascii="BancoDoBrasil Textos" w:eastAsia="BancoDoBrasil Textos" w:hAnsi="BancoDoBrasil Textos" w:cs="BancoDoBrasil Textos"/>
                <w:b/>
                <w:color w:val="000000"/>
                <w:sz w:val="16"/>
              </w:rPr>
              <w:t>11</w:t>
            </w:r>
          </w:p>
        </w:tc>
      </w:tr>
      <w:tr w:rsidR="00425623" w:rsidRPr="00B632FB" w14:paraId="26A17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4D760D02"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Atualização monetária sobre dividendos a pagar</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4DDF166" w14:textId="046E73C5"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7</w:t>
            </w:r>
            <w:r w:rsidRPr="00B632FB">
              <w:rPr>
                <w:rFonts w:ascii="BancoDoBrasil Textos" w:eastAsia="BancoDoBrasil Textos" w:hAnsi="BancoDoBrasil Textos" w:cs="BancoDoBrasil Textos"/>
                <w:color w:val="000000"/>
                <w:sz w:val="16"/>
              </w:rPr>
              <w:t>.b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182B09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10.417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DBC94B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7.361</w:t>
            </w:r>
          </w:p>
        </w:tc>
      </w:tr>
      <w:tr w:rsidR="00425623" w:rsidRPr="00B632FB" w14:paraId="60FD5A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A9364E6"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Atualização</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sobre</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debêntures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emitidas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23929DFA" w14:textId="0E5B301D"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7</w:t>
            </w:r>
            <w:r w:rsidRPr="00B632FB">
              <w:rPr>
                <w:rFonts w:ascii="BancoDoBrasil Textos" w:eastAsia="BancoDoBrasil Textos" w:hAnsi="BancoDoBrasil Textos" w:cs="BancoDoBrasil Textos"/>
                <w:color w:val="000000"/>
                <w:sz w:val="16"/>
              </w:rPr>
              <w:t>.b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AC3522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17.541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234070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r>
      <w:tr w:rsidR="00425623" w:rsidRPr="00B632FB" w14:paraId="46488C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285AF9F"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Atualização monetária sobre dividendos a receber</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DAF5FC6" w14:textId="61BB9D7E"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BF9EFE5"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E74EA2C" w14:textId="70FFE499"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53</w:t>
            </w:r>
            <w:r w:rsidRPr="00B632FB">
              <w:rPr>
                <w:rFonts w:ascii="BancoDoBrasil Textos" w:eastAsia="BancoDoBrasil Textos" w:hAnsi="BancoDoBrasil Textos" w:cs="BancoDoBrasil Textos"/>
                <w:color w:val="000000"/>
                <w:sz w:val="16"/>
              </w:rPr>
              <w:t>)</w:t>
            </w:r>
          </w:p>
        </w:tc>
      </w:tr>
      <w:tr w:rsidR="00425623" w:rsidRPr="00B632FB" w14:paraId="65592D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68504C21"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Atualização</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monetária</w:t>
            </w:r>
            <w:proofErr w:type="spellEnd"/>
            <w:r w:rsidRPr="00B632FB">
              <w:rPr>
                <w:rFonts w:ascii="BancoDoBrasil Textos" w:eastAsia="BancoDoBrasil Textos" w:hAnsi="BancoDoBrasil Textos" w:cs="BancoDoBrasil Textos"/>
                <w:color w:val="000000"/>
                <w:sz w:val="16"/>
              </w:rPr>
              <w:t xml:space="preserve"> de </w:t>
            </w:r>
            <w:proofErr w:type="spellStart"/>
            <w:r w:rsidRPr="00B632FB">
              <w:rPr>
                <w:rFonts w:ascii="BancoDoBrasil Textos" w:eastAsia="BancoDoBrasil Textos" w:hAnsi="BancoDoBrasil Textos" w:cs="BancoDoBrasil Textos"/>
                <w:color w:val="000000"/>
                <w:sz w:val="16"/>
              </w:rPr>
              <w:t>precatórios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B856C05" w14:textId="0D8AADE0"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88DFA7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9CDC05A"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r>
      <w:tr w:rsidR="00425623" w:rsidRPr="00B632FB" w14:paraId="7AC2D0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9432F2B"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1755133"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CB8DD6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B139EE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r>
      <w:tr w:rsidR="00425623" w:rsidRPr="00B632FB" w14:paraId="3FF27A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EB2FEB9"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3E2CDF5"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F04062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399</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86D9B7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413</w:t>
            </w:r>
          </w:p>
        </w:tc>
      </w:tr>
      <w:tr w:rsidR="00425623" w:rsidRPr="00B632FB" w14:paraId="6A4E8A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45ED2E2"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Reforço (Reversão) de provisão para passivos contingentes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4CD06F6" w14:textId="6F6FC8B6"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w:t>
            </w:r>
            <w:r w:rsidR="004F029D" w:rsidRPr="00B632FB">
              <w:rPr>
                <w:rFonts w:ascii="BancoDoBrasil Textos" w:eastAsia="BancoDoBrasil Textos" w:hAnsi="BancoDoBrasil Textos" w:cs="BancoDoBrasil Textos"/>
                <w:color w:val="000000"/>
                <w:sz w:val="16"/>
              </w:rPr>
              <w:t>2</w:t>
            </w:r>
            <w:r w:rsidRPr="00B632FB">
              <w:rPr>
                <w:rFonts w:ascii="BancoDoBrasil Textos" w:eastAsia="BancoDoBrasil Textos" w:hAnsi="BancoDoBrasil Textos" w:cs="BancoDoBrasil Textos"/>
                <w:color w:val="000000"/>
                <w:sz w:val="16"/>
              </w:rPr>
              <w:t>.b</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890E38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5.011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976B6C5"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4.085</w:t>
            </w:r>
          </w:p>
        </w:tc>
      </w:tr>
      <w:tr w:rsidR="00425623" w:rsidRPr="00B632FB" w14:paraId="78B57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6233392C"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2253FD9"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A0F532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(627)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F4F70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(524)</w:t>
            </w:r>
          </w:p>
        </w:tc>
      </w:tr>
      <w:tr w:rsidR="00425623" w:rsidRPr="00B632FB" w14:paraId="590557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6500E334"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E19252B"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6.e</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5B3D64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71.415</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F317FE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65.067</w:t>
            </w:r>
          </w:p>
        </w:tc>
      </w:tr>
      <w:tr w:rsidR="00425623" w:rsidRPr="00B632FB" w14:paraId="2F38C6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4"/>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3D063002"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16CA314"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FB914C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37.816</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A5DE57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30.862</w:t>
            </w:r>
          </w:p>
        </w:tc>
      </w:tr>
      <w:tr w:rsidR="00425623" w:rsidRPr="00B632FB" w14:paraId="6E62B5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301C10B3"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Lucro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líquido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ajustado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FB97A9E"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9A1E63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215.907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3091475" w14:textId="0B1A263B"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167.4</w:t>
            </w:r>
            <w:r w:rsidR="004F029D" w:rsidRPr="00B632FB">
              <w:rPr>
                <w:rFonts w:ascii="BancoDoBrasil Textos" w:eastAsia="BancoDoBrasil Textos" w:hAnsi="BancoDoBrasil Textos" w:cs="BancoDoBrasil Textos"/>
                <w:b/>
                <w:color w:val="000000"/>
                <w:sz w:val="16"/>
              </w:rPr>
              <w:t>12</w:t>
            </w:r>
          </w:p>
        </w:tc>
      </w:tr>
      <w:tr w:rsidR="00425623" w:rsidRPr="00B632FB" w14:paraId="76A4FE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5BE754DE"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Variações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Patrimoniais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4AFBF69"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54EF52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(39.831)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12013D0" w14:textId="7EAEED22"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(34</w:t>
            </w:r>
            <w:r w:rsidR="004F029D" w:rsidRPr="00B632FB">
              <w:rPr>
                <w:rFonts w:ascii="BancoDoBrasil Textos" w:eastAsia="BancoDoBrasil Textos" w:hAnsi="BancoDoBrasil Textos" w:cs="BancoDoBrasil Textos"/>
                <w:b/>
                <w:color w:val="000000"/>
                <w:sz w:val="16"/>
              </w:rPr>
              <w:t>4</w:t>
            </w:r>
            <w:r w:rsidRPr="00B632FB">
              <w:rPr>
                <w:rFonts w:ascii="BancoDoBrasil Textos" w:eastAsia="BancoDoBrasil Textos" w:hAnsi="BancoDoBrasil Textos" w:cs="BancoDoBrasil Textos"/>
                <w:b/>
                <w:color w:val="000000"/>
                <w:sz w:val="16"/>
              </w:rPr>
              <w:t>.</w:t>
            </w:r>
            <w:r w:rsidR="004F029D" w:rsidRPr="00B632FB">
              <w:rPr>
                <w:rFonts w:ascii="BancoDoBrasil Textos" w:eastAsia="BancoDoBrasil Textos" w:hAnsi="BancoDoBrasil Textos" w:cs="BancoDoBrasil Textos"/>
                <w:b/>
                <w:color w:val="000000"/>
                <w:sz w:val="16"/>
              </w:rPr>
              <w:t>982</w:t>
            </w:r>
            <w:r w:rsidRPr="00B632FB">
              <w:rPr>
                <w:rFonts w:ascii="BancoDoBrasil Textos" w:eastAsia="BancoDoBrasil Textos" w:hAnsi="BancoDoBrasil Textos" w:cs="BancoDoBrasil Textos"/>
                <w:b/>
                <w:color w:val="000000"/>
                <w:sz w:val="16"/>
              </w:rPr>
              <w:t>)</w:t>
            </w:r>
          </w:p>
        </w:tc>
      </w:tr>
      <w:tr w:rsidR="00425623" w:rsidRPr="00B632FB" w14:paraId="107455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32BFDE21"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5B95A74"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2CFCC0A"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22.164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8D3627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(293.767)</w:t>
            </w:r>
          </w:p>
        </w:tc>
      </w:tr>
      <w:tr w:rsidR="00425623" w:rsidRPr="00B632FB" w14:paraId="0D3229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A000DA6"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F187B76"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94535C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(11.462)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F2C2FC9" w14:textId="19368D13"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(14.2</w:t>
            </w:r>
            <w:r w:rsidR="004F029D" w:rsidRPr="00B632FB">
              <w:rPr>
                <w:rFonts w:ascii="BancoDoBrasil Textos" w:eastAsia="BancoDoBrasil Textos" w:hAnsi="BancoDoBrasil Textos" w:cs="BancoDoBrasil Textos"/>
                <w:color w:val="000000"/>
                <w:sz w:val="16"/>
              </w:rPr>
              <w:t>49</w:t>
            </w:r>
            <w:r w:rsidRPr="00B632FB">
              <w:rPr>
                <w:rFonts w:ascii="BancoDoBrasil Textos" w:eastAsia="BancoDoBrasil Textos" w:hAnsi="BancoDoBrasil Textos" w:cs="BancoDoBrasil Textos"/>
                <w:color w:val="000000"/>
                <w:sz w:val="16"/>
              </w:rPr>
              <w:t>)</w:t>
            </w:r>
          </w:p>
        </w:tc>
      </w:tr>
      <w:tr w:rsidR="00425623" w:rsidRPr="00B632FB" w14:paraId="6757E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87B94F0"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80D9CBF"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D4311E5"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112551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(56)</w:t>
            </w:r>
          </w:p>
        </w:tc>
      </w:tr>
      <w:tr w:rsidR="00425623" w:rsidRPr="00B632FB" w14:paraId="00C3B2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3177717F"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E49DBB8"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27EFFB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(63.086)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D25734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(50.721)</w:t>
            </w:r>
          </w:p>
        </w:tc>
      </w:tr>
      <w:tr w:rsidR="00425623" w:rsidRPr="00B632FB" w14:paraId="3B1247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6E9EDFF8"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00317CB"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71B49EE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12.421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9422F0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13.811</w:t>
            </w:r>
          </w:p>
        </w:tc>
      </w:tr>
      <w:tr w:rsidR="00425623" w:rsidRPr="00B632FB" w14:paraId="48F6C7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473CAA12"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CAIXA GERADO PELAS (UTILIZADO NAS)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D55410A"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AAD07E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176.076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B16137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(177.570)</w:t>
            </w:r>
          </w:p>
        </w:tc>
      </w:tr>
      <w:tr w:rsidR="00425623" w:rsidRPr="00B632FB" w14:paraId="5635CE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3E4C935C" w14:textId="77777777" w:rsidR="00425623" w:rsidRPr="00B632FB" w:rsidRDefault="00425623">
            <w:pPr>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ABDFB3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55AB803"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451EE76"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259253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69328B3A"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31420D6"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63C99BE" w14:textId="77777777" w:rsidR="00425623" w:rsidRPr="00B632FB" w:rsidRDefault="00425623">
            <w:pPr>
              <w:jc w:val="right"/>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DE2EC5C" w14:textId="77777777" w:rsidR="00425623" w:rsidRPr="00B632FB" w:rsidRDefault="00425623">
            <w:pPr>
              <w:jc w:val="right"/>
              <w:rPr>
                <w:rFonts w:ascii="BancoDoBrasil Textos" w:eastAsia="BancoDoBrasil Textos" w:hAnsi="BancoDoBrasil Textos" w:cs="BancoDoBrasil Textos"/>
                <w:color w:val="000000"/>
                <w:sz w:val="16"/>
                <w:lang w:val="pt-BR"/>
              </w:rPr>
            </w:pPr>
          </w:p>
        </w:tc>
      </w:tr>
      <w:tr w:rsidR="00425623" w:rsidRPr="00B632FB" w14:paraId="5E1025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798E93D4"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roofErr w:type="spellStart"/>
            <w:r w:rsidRPr="00B632FB">
              <w:rPr>
                <w:rFonts w:ascii="BancoDoBrasil Textos" w:eastAsia="BancoDoBrasil Textos" w:hAnsi="BancoDoBrasil Textos" w:cs="BancoDoBrasil Textos"/>
                <w:color w:val="000000"/>
                <w:sz w:val="16"/>
              </w:rPr>
              <w:t>Aquisição</w:t>
            </w:r>
            <w:proofErr w:type="spellEnd"/>
            <w:r w:rsidRPr="00B632FB">
              <w:rPr>
                <w:rFonts w:ascii="BancoDoBrasil Textos" w:eastAsia="BancoDoBrasil Textos" w:hAnsi="BancoDoBrasil Textos" w:cs="BancoDoBrasil Textos"/>
                <w:color w:val="000000"/>
                <w:sz w:val="16"/>
              </w:rPr>
              <w:t xml:space="preserve">) de </w:t>
            </w:r>
            <w:proofErr w:type="spellStart"/>
            <w:r w:rsidRPr="00B632FB">
              <w:rPr>
                <w:rFonts w:ascii="BancoDoBrasil Textos" w:eastAsia="BancoDoBrasil Textos" w:hAnsi="BancoDoBrasil Textos" w:cs="BancoDoBrasil Textos"/>
                <w:color w:val="000000"/>
                <w:sz w:val="16"/>
              </w:rPr>
              <w:t>imobilizado</w:t>
            </w:r>
            <w:proofErr w:type="spellEnd"/>
            <w:r w:rsidRPr="00B632FB">
              <w:rPr>
                <w:rFonts w:ascii="BancoDoBrasil Textos" w:eastAsia="BancoDoBrasil Textos" w:hAnsi="BancoDoBrasil Textos" w:cs="BancoDoBrasil Textos"/>
                <w:color w:val="000000"/>
                <w:sz w:val="16"/>
              </w:rPr>
              <w:t xml:space="preserve">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CA3714"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1AFFF4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7E0971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w:t>
            </w:r>
          </w:p>
        </w:tc>
      </w:tr>
      <w:tr w:rsidR="00425623" w:rsidRPr="00B632FB" w14:paraId="718D02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2C8D6DD1"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roofErr w:type="spellStart"/>
            <w:r w:rsidRPr="00B632FB">
              <w:rPr>
                <w:rFonts w:ascii="BancoDoBrasil Textos" w:eastAsia="BancoDoBrasil Textos" w:hAnsi="BancoDoBrasil Textos" w:cs="BancoDoBrasil Textos"/>
                <w:color w:val="000000"/>
                <w:sz w:val="16"/>
              </w:rPr>
              <w:t>Aquisição</w:t>
            </w:r>
            <w:proofErr w:type="spellEnd"/>
            <w:r w:rsidRPr="00B632FB">
              <w:rPr>
                <w:rFonts w:ascii="BancoDoBrasil Textos" w:eastAsia="BancoDoBrasil Textos" w:hAnsi="BancoDoBrasil Textos" w:cs="BancoDoBrasil Textos"/>
                <w:color w:val="000000"/>
                <w:sz w:val="16"/>
              </w:rPr>
              <w:t xml:space="preserve">) de </w:t>
            </w:r>
            <w:proofErr w:type="spellStart"/>
            <w:r w:rsidRPr="00B632FB">
              <w:rPr>
                <w:rFonts w:ascii="BancoDoBrasil Textos" w:eastAsia="BancoDoBrasil Textos" w:hAnsi="BancoDoBrasil Textos" w:cs="BancoDoBrasil Textos"/>
                <w:color w:val="000000"/>
                <w:sz w:val="16"/>
              </w:rPr>
              <w:t>intangível</w:t>
            </w:r>
            <w:proofErr w:type="spellEnd"/>
            <w:r w:rsidRPr="00B632FB">
              <w:rPr>
                <w:rFonts w:ascii="BancoDoBrasil Textos" w:eastAsia="BancoDoBrasil Textos" w:hAnsi="BancoDoBrasil Textos" w:cs="BancoDoBrasil Textos"/>
                <w:color w:val="000000"/>
                <w:sz w:val="16"/>
              </w:rPr>
              <w:t xml:space="preserve">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8BAB2C8"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D6983EA"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(1.081)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3F6790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r>
      <w:tr w:rsidR="00425623" w:rsidRPr="00B632FB" w14:paraId="11E484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49AFE627"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C1D54FC"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C523A3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(1.093)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98F19F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w:t>
            </w:r>
          </w:p>
        </w:tc>
      </w:tr>
      <w:tr w:rsidR="00425623" w:rsidRPr="00B632FB" w14:paraId="44EB6D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06AEC16F" w14:textId="77777777" w:rsidR="00425623" w:rsidRPr="00B632FB" w:rsidRDefault="00425623">
            <w:pPr>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93F7D10"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3ADC26E"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C08B3EE"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8DFA9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6CB2E82"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BC3E72E"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887ACB" w14:textId="77777777" w:rsidR="00425623" w:rsidRPr="00B632FB" w:rsidRDefault="00425623">
            <w:pPr>
              <w:jc w:val="right"/>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FDBA899" w14:textId="77777777" w:rsidR="00425623" w:rsidRPr="00B632FB" w:rsidRDefault="00425623">
            <w:pPr>
              <w:jc w:val="right"/>
              <w:rPr>
                <w:rFonts w:ascii="BancoDoBrasil Textos" w:eastAsia="BancoDoBrasil Textos" w:hAnsi="BancoDoBrasil Textos" w:cs="BancoDoBrasil Textos"/>
                <w:color w:val="000000"/>
                <w:sz w:val="16"/>
                <w:lang w:val="pt-BR"/>
              </w:rPr>
            </w:pPr>
          </w:p>
        </w:tc>
      </w:tr>
      <w:tr w:rsidR="00425623" w:rsidRPr="00B632FB" w14:paraId="272DFE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3787F492"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(Redução) Aumento em obrigações por emissão de debêntures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5BE537C" w14:textId="77777777" w:rsidR="00425623" w:rsidRPr="00B632FB" w:rsidRDefault="00425623">
            <w:pPr>
              <w:jc w:val="center"/>
              <w:rPr>
                <w:rFonts w:ascii="BancoDoBrasil Textos" w:eastAsia="BancoDoBrasil Textos" w:hAnsi="BancoDoBrasil Textos" w:cs="BancoDoBrasil Textos"/>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195C31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(17.237)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0969494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w:t>
            </w:r>
          </w:p>
        </w:tc>
      </w:tr>
      <w:tr w:rsidR="00425623" w:rsidRPr="00B632FB" w14:paraId="550C56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2A993F16"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CAIXA GERADO PELAS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415EDEE"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855B37A"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(17.237)</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AD33E5D"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w:t>
            </w:r>
          </w:p>
        </w:tc>
      </w:tr>
      <w:tr w:rsidR="00425623" w:rsidRPr="00B632FB" w14:paraId="1A2688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71321F" w14:textId="77777777" w:rsidR="00425623" w:rsidRPr="00B632FB" w:rsidRDefault="00425623">
            <w:pPr>
              <w:rPr>
                <w:rFonts w:ascii="BancoDoBrasil Textos" w:eastAsia="BancoDoBrasil Textos" w:hAnsi="BancoDoBrasil Textos" w:cs="BancoDoBrasil Textos"/>
                <w:color w:val="000000"/>
                <w:sz w:val="16"/>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9CBAC8"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1B67D9A" w14:textId="77777777" w:rsidR="00425623" w:rsidRPr="00B632FB" w:rsidRDefault="00425623">
            <w:pPr>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FD22A2"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FF8AC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35748CA"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69060B2"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7BDA7B6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157.746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7BD307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(177.572)</w:t>
            </w:r>
          </w:p>
        </w:tc>
      </w:tr>
      <w:tr w:rsidR="00425623" w:rsidRPr="00B632FB" w14:paraId="6BED75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02074C91"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Início</w:t>
            </w:r>
            <w:proofErr w:type="spellEnd"/>
            <w:r w:rsidRPr="00B632FB">
              <w:rPr>
                <w:rFonts w:ascii="BancoDoBrasil Textos" w:eastAsia="BancoDoBrasil Textos" w:hAnsi="BancoDoBrasil Textos" w:cs="BancoDoBrasil Textos"/>
                <w:color w:val="000000"/>
                <w:sz w:val="16"/>
              </w:rPr>
              <w:t xml:space="preserve"> do </w:t>
            </w:r>
            <w:proofErr w:type="spellStart"/>
            <w:r w:rsidRPr="00B632FB">
              <w:rPr>
                <w:rFonts w:ascii="BancoDoBrasil Textos" w:eastAsia="BancoDoBrasil Textos" w:hAnsi="BancoDoBrasil Textos" w:cs="BancoDoBrasil Textos"/>
                <w:color w:val="000000"/>
                <w:sz w:val="16"/>
              </w:rPr>
              <w:t>período</w:t>
            </w:r>
            <w:proofErr w:type="spellEnd"/>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D1106DA"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4140D18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252.552</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6EB3346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436.642</w:t>
            </w:r>
          </w:p>
        </w:tc>
      </w:tr>
      <w:tr w:rsidR="00425623" w:rsidRPr="00B632FB" w14:paraId="0F2E0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0FC5ABA1"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Fim do </w:t>
            </w:r>
            <w:proofErr w:type="spellStart"/>
            <w:r w:rsidRPr="00B632FB">
              <w:rPr>
                <w:rFonts w:ascii="BancoDoBrasil Textos" w:eastAsia="BancoDoBrasil Textos" w:hAnsi="BancoDoBrasil Textos" w:cs="BancoDoBrasil Textos"/>
                <w:color w:val="000000"/>
                <w:sz w:val="16"/>
              </w:rPr>
              <w:t>período</w:t>
            </w:r>
            <w:proofErr w:type="spellEnd"/>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D55FDC1" w14:textId="77777777" w:rsidR="00425623" w:rsidRPr="00B632FB" w:rsidRDefault="00425623">
            <w:pPr>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56F4ACC7"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410.298</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03953C1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259.070</w:t>
            </w:r>
          </w:p>
        </w:tc>
      </w:tr>
      <w:tr w:rsidR="00425623" w:rsidRPr="00B632FB" w14:paraId="67C610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51A307C"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8C2EA34"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15" w:type="dxa"/>
            </w:tcMar>
            <w:vAlign w:val="center"/>
          </w:tcPr>
          <w:p w14:paraId="389F88C2"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157.746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B4E595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(177.572)</w:t>
            </w:r>
          </w:p>
        </w:tc>
      </w:tr>
      <w:tr w:rsidR="00425623" w:rsidRPr="00B632FB" w14:paraId="4B841E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4714426"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85026C4" w14:textId="77777777" w:rsidR="00425623" w:rsidRPr="00B632FB" w:rsidRDefault="00425623">
            <w:pPr>
              <w:rPr>
                <w:rFonts w:ascii="BancoDoBrasil Textos" w:eastAsia="BancoDoBrasil Textos" w:hAnsi="BancoDoBrasil Textos" w:cs="BancoDoBrasil Textos"/>
                <w:color w:val="000000"/>
                <w:sz w:val="16"/>
                <w:lang w:val="pt-BR"/>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EC198D" w14:textId="77777777" w:rsidR="00425623" w:rsidRPr="00B632FB" w:rsidRDefault="00425623">
            <w:pPr>
              <w:rPr>
                <w:rFonts w:ascii="BancoDoBrasil Textos" w:eastAsia="BancoDoBrasil Textos" w:hAnsi="BancoDoBrasil Textos" w:cs="BancoDoBrasil Textos"/>
                <w:color w:val="000000"/>
                <w:sz w:val="16"/>
                <w:lang w:val="pt-BR"/>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D9D02E0" w14:textId="77777777" w:rsidR="00425623" w:rsidRPr="00B632FB" w:rsidRDefault="00425623">
            <w:pPr>
              <w:rPr>
                <w:rFonts w:ascii="BancoDoBrasil Textos" w:eastAsia="BancoDoBrasil Textos" w:hAnsi="BancoDoBrasil Textos" w:cs="BancoDoBrasil Textos"/>
                <w:color w:val="000000"/>
                <w:sz w:val="16"/>
                <w:lang w:val="pt-BR"/>
              </w:rPr>
            </w:pPr>
          </w:p>
        </w:tc>
      </w:tr>
    </w:tbl>
    <w:tbl>
      <w:tblPr>
        <w:tblStyle w:val="CDMRange2"/>
        <w:tblW w:w="10230" w:type="dxa"/>
        <w:tblLayout w:type="fixed"/>
        <w:tblLook w:val="0600" w:firstRow="0" w:lastRow="0" w:firstColumn="0" w:lastColumn="0" w:noHBand="1" w:noVBand="1"/>
        <w:tblCaption w:val="DRA"/>
      </w:tblPr>
      <w:tblGrid>
        <w:gridCol w:w="4725"/>
        <w:gridCol w:w="525"/>
        <w:gridCol w:w="1545"/>
        <w:gridCol w:w="945"/>
        <w:gridCol w:w="1545"/>
        <w:gridCol w:w="945"/>
      </w:tblGrid>
      <w:tr w:rsidR="00425623" w:rsidRPr="00B632FB" w14:paraId="7C637202" w14:textId="77777777">
        <w:trPr>
          <w:trHeight w:hRule="exact" w:val="270"/>
        </w:trPr>
        <w:tc>
          <w:tcPr>
            <w:tcW w:w="4725" w:type="dxa"/>
            <w:tcBorders>
              <w:top w:val="nil"/>
              <w:left w:val="nil"/>
              <w:bottom w:val="nil"/>
              <w:right w:val="nil"/>
              <w:tl2br w:val="nil"/>
              <w:tr2bl w:val="nil"/>
            </w:tcBorders>
            <w:noWrap/>
            <w:tcMar>
              <w:left w:w="40" w:type="dxa"/>
              <w:right w:w="40" w:type="dxa"/>
            </w:tcMar>
            <w:vAlign w:val="bottom"/>
          </w:tcPr>
          <w:p w14:paraId="26892CAE" w14:textId="77777777" w:rsidR="00425623" w:rsidRPr="00B632FB" w:rsidRDefault="00657371">
            <w:pPr>
              <w:pageBreakBefore/>
              <w:rPr>
                <w:rFonts w:ascii="BancoDoBrasil Textos" w:eastAsia="BancoDoBrasil Textos" w:hAnsi="BancoDoBrasil Textos" w:cs="BancoDoBrasil Textos"/>
                <w:b/>
                <w:color w:val="000000"/>
              </w:rPr>
            </w:pPr>
            <w:bookmarkStart w:id="9" w:name="RG_MARKER_395657"/>
            <w:proofErr w:type="spellStart"/>
            <w:r w:rsidRPr="00B632FB">
              <w:rPr>
                <w:rFonts w:ascii="BancoDoBrasil Textos" w:eastAsia="BancoDoBrasil Textos" w:hAnsi="BancoDoBrasil Textos" w:cs="BancoDoBrasil Textos"/>
                <w:b/>
                <w:color w:val="000000"/>
              </w:rPr>
              <w:lastRenderedPageBreak/>
              <w:t>Demonstração</w:t>
            </w:r>
            <w:proofErr w:type="spellEnd"/>
            <w:r w:rsidRPr="00B632FB">
              <w:rPr>
                <w:rFonts w:ascii="BancoDoBrasil Textos" w:eastAsia="BancoDoBrasil Textos" w:hAnsi="BancoDoBrasil Textos" w:cs="BancoDoBrasil Textos"/>
                <w:b/>
                <w:color w:val="000000"/>
              </w:rPr>
              <w:t xml:space="preserve"> do valor </w:t>
            </w:r>
            <w:proofErr w:type="spellStart"/>
            <w:r w:rsidRPr="00B632FB">
              <w:rPr>
                <w:rFonts w:ascii="BancoDoBrasil Textos" w:eastAsia="BancoDoBrasil Textos" w:hAnsi="BancoDoBrasil Textos" w:cs="BancoDoBrasil Textos"/>
                <w:b/>
                <w:color w:val="000000"/>
              </w:rPr>
              <w:t>adicionado</w:t>
            </w:r>
            <w:bookmarkEnd w:id="9"/>
            <w:proofErr w:type="spellEnd"/>
          </w:p>
        </w:tc>
        <w:tc>
          <w:tcPr>
            <w:tcW w:w="525" w:type="dxa"/>
            <w:tcBorders>
              <w:top w:val="nil"/>
              <w:left w:val="nil"/>
              <w:bottom w:val="nil"/>
              <w:right w:val="nil"/>
              <w:tl2br w:val="nil"/>
              <w:tr2bl w:val="nil"/>
            </w:tcBorders>
            <w:noWrap/>
            <w:tcMar>
              <w:left w:w="0" w:type="dxa"/>
              <w:right w:w="0" w:type="dxa"/>
            </w:tcMar>
            <w:vAlign w:val="bottom"/>
          </w:tcPr>
          <w:p w14:paraId="7783E839" w14:textId="77777777" w:rsidR="00425623" w:rsidRPr="00B632FB" w:rsidRDefault="00425623">
            <w:pPr>
              <w:jc w:val="center"/>
              <w:rPr>
                <w:rFonts w:ascii="BancoDoBrasil Textos" w:eastAsia="BancoDoBrasil Textos" w:hAnsi="BancoDoBrasil Textos" w:cs="BancoDoBrasil Textos"/>
                <w:b/>
                <w:color w:val="000000"/>
              </w:rPr>
            </w:pPr>
          </w:p>
        </w:tc>
        <w:tc>
          <w:tcPr>
            <w:tcW w:w="1545" w:type="dxa"/>
            <w:tcBorders>
              <w:top w:val="nil"/>
              <w:left w:val="nil"/>
              <w:bottom w:val="nil"/>
              <w:right w:val="nil"/>
              <w:tl2br w:val="nil"/>
              <w:tr2bl w:val="nil"/>
            </w:tcBorders>
            <w:noWrap/>
            <w:tcMar>
              <w:left w:w="0" w:type="dxa"/>
              <w:right w:w="0" w:type="dxa"/>
            </w:tcMar>
            <w:vAlign w:val="bottom"/>
          </w:tcPr>
          <w:p w14:paraId="1A70CAD2" w14:textId="77777777" w:rsidR="00425623" w:rsidRPr="00B632FB" w:rsidRDefault="00425623">
            <w:pPr>
              <w:rPr>
                <w:rFonts w:ascii="BancoDoBrasil Textos" w:eastAsia="BancoDoBrasil Textos" w:hAnsi="BancoDoBrasil Textos" w:cs="BancoDoBrasil Textos"/>
                <w:b/>
                <w:color w:val="000000"/>
              </w:rPr>
            </w:pPr>
          </w:p>
        </w:tc>
        <w:tc>
          <w:tcPr>
            <w:tcW w:w="945" w:type="dxa"/>
            <w:tcBorders>
              <w:top w:val="nil"/>
              <w:left w:val="nil"/>
              <w:bottom w:val="nil"/>
              <w:right w:val="nil"/>
              <w:tl2br w:val="nil"/>
              <w:tr2bl w:val="nil"/>
            </w:tcBorders>
            <w:noWrap/>
            <w:tcMar>
              <w:left w:w="0" w:type="dxa"/>
              <w:right w:w="0" w:type="dxa"/>
            </w:tcMar>
            <w:vAlign w:val="bottom"/>
          </w:tcPr>
          <w:p w14:paraId="7421945B" w14:textId="77777777" w:rsidR="00425623" w:rsidRPr="00B632FB" w:rsidRDefault="00425623">
            <w:pPr>
              <w:rPr>
                <w:rFonts w:ascii="BancoDoBrasil Textos" w:eastAsia="BancoDoBrasil Textos" w:hAnsi="BancoDoBrasil Textos" w:cs="BancoDoBrasil Textos"/>
                <w:b/>
                <w:color w:val="000000"/>
              </w:rPr>
            </w:pPr>
          </w:p>
        </w:tc>
        <w:tc>
          <w:tcPr>
            <w:tcW w:w="1545" w:type="dxa"/>
            <w:tcBorders>
              <w:top w:val="nil"/>
              <w:left w:val="nil"/>
              <w:bottom w:val="nil"/>
              <w:right w:val="nil"/>
              <w:tl2br w:val="nil"/>
              <w:tr2bl w:val="nil"/>
            </w:tcBorders>
            <w:noWrap/>
            <w:tcMar>
              <w:left w:w="0" w:type="dxa"/>
              <w:right w:w="0" w:type="dxa"/>
            </w:tcMar>
            <w:vAlign w:val="bottom"/>
          </w:tcPr>
          <w:p w14:paraId="47455E7F" w14:textId="77777777" w:rsidR="00425623" w:rsidRPr="00B632FB" w:rsidRDefault="00425623">
            <w:pPr>
              <w:rPr>
                <w:rFonts w:ascii="BancoDoBrasil Textos" w:eastAsia="BancoDoBrasil Textos" w:hAnsi="BancoDoBrasil Textos" w:cs="BancoDoBrasil Textos"/>
                <w:b/>
                <w:color w:val="000000"/>
              </w:rPr>
            </w:pPr>
          </w:p>
        </w:tc>
        <w:tc>
          <w:tcPr>
            <w:tcW w:w="945" w:type="dxa"/>
            <w:tcBorders>
              <w:top w:val="nil"/>
              <w:left w:val="nil"/>
              <w:bottom w:val="nil"/>
              <w:right w:val="nil"/>
              <w:tl2br w:val="nil"/>
              <w:tr2bl w:val="nil"/>
            </w:tcBorders>
            <w:noWrap/>
            <w:tcMar>
              <w:left w:w="0" w:type="dxa"/>
              <w:right w:w="0" w:type="dxa"/>
            </w:tcMar>
            <w:vAlign w:val="bottom"/>
          </w:tcPr>
          <w:p w14:paraId="4B46F64B" w14:textId="77777777" w:rsidR="00425623" w:rsidRPr="00B632FB" w:rsidRDefault="00425623">
            <w:pPr>
              <w:rPr>
                <w:rFonts w:ascii="BancoDoBrasil Textos" w:eastAsia="BancoDoBrasil Textos" w:hAnsi="BancoDoBrasil Textos" w:cs="BancoDoBrasil Textos"/>
                <w:b/>
                <w:color w:val="000000"/>
              </w:rPr>
            </w:pPr>
          </w:p>
        </w:tc>
      </w:tr>
      <w:tr w:rsidR="00425623" w:rsidRPr="00B632FB" w14:paraId="0D7FC3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10230"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0E19C3F8"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01648D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7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983BC95" w14:textId="77777777" w:rsidR="00425623" w:rsidRPr="00B632FB" w:rsidRDefault="00425623">
            <w:pPr>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DE6AB6C" w14:textId="77777777" w:rsidR="00425623" w:rsidRPr="00B632FB" w:rsidRDefault="00657371">
            <w:pPr>
              <w:jc w:val="cente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Nota</w:t>
            </w:r>
          </w:p>
        </w:tc>
        <w:tc>
          <w:tcPr>
            <w:tcW w:w="249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54B1B7D" w14:textId="77777777" w:rsidR="00425623" w:rsidRPr="00B632FB" w:rsidRDefault="00657371">
            <w:pPr>
              <w:jc w:val="cente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1º </w:t>
            </w:r>
            <w:proofErr w:type="spellStart"/>
            <w:r w:rsidRPr="00B632FB">
              <w:rPr>
                <w:rFonts w:ascii="BancoDoBrasil Textos" w:eastAsia="BancoDoBrasil Textos" w:hAnsi="BancoDoBrasil Textos" w:cs="BancoDoBrasil Textos"/>
                <w:b/>
                <w:color w:val="000000"/>
                <w:sz w:val="16"/>
              </w:rPr>
              <w:t>trimestre</w:t>
            </w:r>
            <w:proofErr w:type="spellEnd"/>
            <w:r w:rsidRPr="00B632FB">
              <w:rPr>
                <w:rFonts w:ascii="BancoDoBrasil Textos" w:eastAsia="BancoDoBrasil Textos" w:hAnsi="BancoDoBrasil Textos" w:cs="BancoDoBrasil Textos"/>
                <w:b/>
                <w:color w:val="000000"/>
                <w:sz w:val="16"/>
              </w:rPr>
              <w:t>/2026</w:t>
            </w:r>
          </w:p>
        </w:tc>
        <w:tc>
          <w:tcPr>
            <w:tcW w:w="249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D6A484D" w14:textId="77777777" w:rsidR="00425623" w:rsidRPr="00B632FB" w:rsidRDefault="00657371">
            <w:pPr>
              <w:jc w:val="cente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1º </w:t>
            </w:r>
            <w:proofErr w:type="spellStart"/>
            <w:r w:rsidRPr="00B632FB">
              <w:rPr>
                <w:rFonts w:ascii="BancoDoBrasil Textos" w:eastAsia="BancoDoBrasil Textos" w:hAnsi="BancoDoBrasil Textos" w:cs="BancoDoBrasil Textos"/>
                <w:b/>
                <w:color w:val="000000"/>
                <w:sz w:val="16"/>
              </w:rPr>
              <w:t>trimestre</w:t>
            </w:r>
            <w:proofErr w:type="spellEnd"/>
            <w:r w:rsidRPr="00B632FB">
              <w:rPr>
                <w:rFonts w:ascii="BancoDoBrasil Textos" w:eastAsia="BancoDoBrasil Textos" w:hAnsi="BancoDoBrasil Textos" w:cs="BancoDoBrasil Textos"/>
                <w:b/>
                <w:color w:val="000000"/>
                <w:sz w:val="16"/>
              </w:rPr>
              <w:t>/2025</w:t>
            </w:r>
          </w:p>
        </w:tc>
      </w:tr>
      <w:tr w:rsidR="00425623" w:rsidRPr="00B632FB" w14:paraId="3539F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98839E9"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Receitas</w:t>
            </w:r>
            <w:proofErr w:type="spellEnd"/>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A225538"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40" w:type="dxa"/>
              <w:right w:w="115" w:type="dxa"/>
            </w:tcMar>
            <w:vAlign w:val="bottom"/>
          </w:tcPr>
          <w:p w14:paraId="222C25D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276.280</w:t>
            </w:r>
          </w:p>
        </w:tc>
        <w:tc>
          <w:tcPr>
            <w:tcW w:w="94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2B38444"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40" w:type="dxa"/>
              <w:right w:w="115" w:type="dxa"/>
            </w:tcMar>
            <w:vAlign w:val="bottom"/>
          </w:tcPr>
          <w:p w14:paraId="0BE5E72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215.789</w:t>
            </w:r>
          </w:p>
        </w:tc>
        <w:tc>
          <w:tcPr>
            <w:tcW w:w="94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DE21485"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2A7E92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C170D0E"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B5C900D" w14:textId="2CD03C79"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4</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90F24E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288.999</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3506A3C8"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AC5F38A"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229.202</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71CE4B3"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5A9858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4CBD7AB"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Outras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receitas</w:t>
            </w:r>
            <w:proofErr w:type="spellEnd"/>
            <w:r w:rsidRPr="00B632FB">
              <w:rPr>
                <w:rFonts w:ascii="BancoDoBrasil Textos" w:eastAsia="BancoDoBrasil Textos" w:hAnsi="BancoDoBrasil Textos" w:cs="BancoDoBrasil Textos"/>
                <w:color w:val="000000"/>
                <w:sz w:val="16"/>
              </w:rPr>
              <w:t>/(</w:t>
            </w:r>
            <w:proofErr w:type="spellStart"/>
            <w:r w:rsidRPr="00B632FB">
              <w:rPr>
                <w:rFonts w:ascii="BancoDoBrasil Textos" w:eastAsia="BancoDoBrasil Textos" w:hAnsi="BancoDoBrasil Textos" w:cs="BancoDoBrasil Textos"/>
                <w:color w:val="000000"/>
                <w:sz w:val="16"/>
              </w:rPr>
              <w:t>despesas</w:t>
            </w:r>
            <w:proofErr w:type="spellEnd"/>
            <w:r w:rsidRPr="00B632FB">
              <w:rPr>
                <w:rFonts w:ascii="BancoDoBrasil Textos" w:eastAsia="BancoDoBrasil Textos" w:hAnsi="BancoDoBrasil Textos" w:cs="BancoDoBrasil Textos"/>
                <w:color w:val="000000"/>
                <w:sz w:val="16"/>
              </w:rPr>
              <w:t>)</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B1DA944"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BF36FF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(12.719)</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351C3865"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6AC3B5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(13.413)</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686DE288"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51CFFB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2183DE21"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Insumos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Adquiridos</w:t>
            </w:r>
            <w:proofErr w:type="spellEnd"/>
            <w:r w:rsidRPr="00B632FB">
              <w:rPr>
                <w:rFonts w:ascii="BancoDoBrasil Textos" w:eastAsia="BancoDoBrasil Textos" w:hAnsi="BancoDoBrasil Textos" w:cs="BancoDoBrasil Textos"/>
                <w:b/>
                <w:color w:val="000000"/>
                <w:sz w:val="16"/>
              </w:rPr>
              <w:t xml:space="preserve"> de </w:t>
            </w:r>
            <w:proofErr w:type="spellStart"/>
            <w:r w:rsidRPr="00B632FB">
              <w:rPr>
                <w:rFonts w:ascii="BancoDoBrasil Textos" w:eastAsia="BancoDoBrasil Textos" w:hAnsi="BancoDoBrasil Textos" w:cs="BancoDoBrasil Textos"/>
                <w:b/>
                <w:color w:val="000000"/>
                <w:sz w:val="16"/>
              </w:rPr>
              <w:t>Terceiros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AED5DBF"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5F32465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(122.553)</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26C195A2"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6B961E6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(104.593)</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91911E2"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3A97B9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32ED1C80"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D6B322A"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6.e</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470630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(71.415)</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0693E15B"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7239236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(65.067)</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1510A507"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1E63A4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69B0D000"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F288E8E" w14:textId="3D8559C6"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5</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1F1AF6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(42.097)</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FE3101B"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44EDC82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(31.492)</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124732E"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47E3DA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6FBBADDB"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Processamento</w:t>
            </w:r>
            <w:proofErr w:type="spellEnd"/>
            <w:r w:rsidRPr="00B632FB">
              <w:rPr>
                <w:rFonts w:ascii="BancoDoBrasil Textos" w:eastAsia="BancoDoBrasil Textos" w:hAnsi="BancoDoBrasil Textos" w:cs="BancoDoBrasil Textos"/>
                <w:color w:val="000000"/>
                <w:sz w:val="16"/>
              </w:rPr>
              <w:t xml:space="preserve">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E099183" w14:textId="7171E159"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020183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(5.258)</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0A4EF192"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19628D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(3.869)</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48AA49F3"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1A2358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B4DB70E"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F7439A0" w14:textId="5DBE85F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68D3890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(1.316)</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163D1D47"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4198DBB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(747)</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203130A1"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2346F5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90F6894"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Serviços </w:t>
            </w:r>
            <w:proofErr w:type="spellStart"/>
            <w:r w:rsidRPr="00B632FB">
              <w:rPr>
                <w:rFonts w:ascii="BancoDoBrasil Textos" w:eastAsia="BancoDoBrasil Textos" w:hAnsi="BancoDoBrasil Textos" w:cs="BancoDoBrasil Textos"/>
                <w:color w:val="000000"/>
                <w:sz w:val="16"/>
              </w:rPr>
              <w:t>técnicos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especializados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F2BD886" w14:textId="631CEE75"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101E4F9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(785)</w:t>
            </w:r>
          </w:p>
        </w:tc>
        <w:tc>
          <w:tcPr>
            <w:tcW w:w="945" w:type="dxa"/>
            <w:tcBorders>
              <w:top w:val="nil"/>
              <w:left w:val="nil"/>
              <w:bottom w:val="nil"/>
              <w:right w:val="nil"/>
              <w:tl2br w:val="nil"/>
              <w:tr2bl w:val="nil"/>
            </w:tcBorders>
            <w:noWrap/>
            <w:tcMar>
              <w:left w:w="0" w:type="dxa"/>
              <w:right w:w="0" w:type="dxa"/>
            </w:tcMar>
            <w:vAlign w:val="bottom"/>
          </w:tcPr>
          <w:p w14:paraId="75E0358F"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3573A9C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(2.108)</w:t>
            </w:r>
          </w:p>
        </w:tc>
        <w:tc>
          <w:tcPr>
            <w:tcW w:w="945" w:type="dxa"/>
            <w:tcBorders>
              <w:top w:val="nil"/>
              <w:left w:val="nil"/>
              <w:bottom w:val="nil"/>
              <w:right w:val="nil"/>
              <w:tl2br w:val="nil"/>
              <w:tr2bl w:val="nil"/>
            </w:tcBorders>
            <w:noWrap/>
            <w:tcMar>
              <w:left w:w="0" w:type="dxa"/>
              <w:right w:w="0" w:type="dxa"/>
            </w:tcMar>
            <w:vAlign w:val="bottom"/>
          </w:tcPr>
          <w:p w14:paraId="3144463A"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699F3A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43AFAA7"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Legais</w:t>
            </w:r>
            <w:proofErr w:type="spellEnd"/>
            <w:r w:rsidRPr="00B632FB">
              <w:rPr>
                <w:rFonts w:ascii="BancoDoBrasil Textos" w:eastAsia="BancoDoBrasil Textos" w:hAnsi="BancoDoBrasil Textos" w:cs="BancoDoBrasil Textos"/>
                <w:color w:val="000000"/>
                <w:sz w:val="16"/>
              </w:rPr>
              <w:t xml:space="preserve"> e </w:t>
            </w:r>
            <w:proofErr w:type="spellStart"/>
            <w:r w:rsidRPr="00B632FB">
              <w:rPr>
                <w:rFonts w:ascii="BancoDoBrasil Textos" w:eastAsia="BancoDoBrasil Textos" w:hAnsi="BancoDoBrasil Textos" w:cs="BancoDoBrasil Textos"/>
                <w:color w:val="000000"/>
                <w:sz w:val="16"/>
              </w:rPr>
              <w:t>judiciais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5AEBC2D" w14:textId="382AAD7C"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6B75C637"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(688)</w:t>
            </w:r>
          </w:p>
        </w:tc>
        <w:tc>
          <w:tcPr>
            <w:tcW w:w="945" w:type="dxa"/>
            <w:tcBorders>
              <w:top w:val="nil"/>
              <w:left w:val="nil"/>
              <w:bottom w:val="nil"/>
              <w:right w:val="nil"/>
              <w:tl2br w:val="nil"/>
              <w:tr2bl w:val="nil"/>
            </w:tcBorders>
            <w:noWrap/>
            <w:tcMar>
              <w:left w:w="0" w:type="dxa"/>
              <w:right w:w="0" w:type="dxa"/>
            </w:tcMar>
            <w:vAlign w:val="bottom"/>
          </w:tcPr>
          <w:p w14:paraId="20420AD8"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20A6B27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(426)</w:t>
            </w:r>
          </w:p>
        </w:tc>
        <w:tc>
          <w:tcPr>
            <w:tcW w:w="945" w:type="dxa"/>
            <w:tcBorders>
              <w:top w:val="nil"/>
              <w:left w:val="nil"/>
              <w:bottom w:val="nil"/>
              <w:right w:val="nil"/>
              <w:tl2br w:val="nil"/>
              <w:tr2bl w:val="nil"/>
            </w:tcBorders>
            <w:noWrap/>
            <w:tcMar>
              <w:left w:w="0" w:type="dxa"/>
              <w:right w:w="0" w:type="dxa"/>
            </w:tcMar>
            <w:vAlign w:val="bottom"/>
          </w:tcPr>
          <w:p w14:paraId="36189F2C"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66AE8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1C838B46"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Serviços de </w:t>
            </w:r>
            <w:proofErr w:type="spellStart"/>
            <w:r w:rsidRPr="00B632FB">
              <w:rPr>
                <w:rFonts w:ascii="BancoDoBrasil Textos" w:eastAsia="BancoDoBrasil Textos" w:hAnsi="BancoDoBrasil Textos" w:cs="BancoDoBrasil Textos"/>
                <w:color w:val="000000"/>
                <w:sz w:val="16"/>
              </w:rPr>
              <w:t>terceiros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D82C1E3" w14:textId="4D87A861"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1C5509E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(224)</w:t>
            </w:r>
          </w:p>
        </w:tc>
        <w:tc>
          <w:tcPr>
            <w:tcW w:w="945" w:type="dxa"/>
            <w:tcBorders>
              <w:top w:val="nil"/>
              <w:left w:val="nil"/>
              <w:bottom w:val="nil"/>
              <w:right w:val="nil"/>
              <w:tl2br w:val="nil"/>
              <w:tr2bl w:val="nil"/>
            </w:tcBorders>
            <w:noWrap/>
            <w:tcMar>
              <w:left w:w="0" w:type="dxa"/>
              <w:right w:w="0" w:type="dxa"/>
            </w:tcMar>
            <w:vAlign w:val="bottom"/>
          </w:tcPr>
          <w:p w14:paraId="056A37F1"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56F0DB8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(191)</w:t>
            </w:r>
          </w:p>
        </w:tc>
        <w:tc>
          <w:tcPr>
            <w:tcW w:w="945" w:type="dxa"/>
            <w:tcBorders>
              <w:top w:val="nil"/>
              <w:left w:val="nil"/>
              <w:bottom w:val="nil"/>
              <w:right w:val="nil"/>
              <w:tl2br w:val="nil"/>
              <w:tr2bl w:val="nil"/>
            </w:tcBorders>
            <w:noWrap/>
            <w:tcMar>
              <w:left w:w="0" w:type="dxa"/>
              <w:right w:w="0" w:type="dxa"/>
            </w:tcMar>
            <w:vAlign w:val="bottom"/>
          </w:tcPr>
          <w:p w14:paraId="7122FF71"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21D72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50C089B5"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Condomínio</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56FD6CC" w14:textId="63456FAD"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2E90151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(153)</w:t>
            </w:r>
          </w:p>
        </w:tc>
        <w:tc>
          <w:tcPr>
            <w:tcW w:w="945" w:type="dxa"/>
            <w:tcBorders>
              <w:top w:val="nil"/>
              <w:left w:val="nil"/>
              <w:bottom w:val="nil"/>
              <w:right w:val="nil"/>
              <w:tl2br w:val="nil"/>
              <w:tr2bl w:val="nil"/>
            </w:tcBorders>
            <w:noWrap/>
            <w:tcMar>
              <w:left w:w="0" w:type="dxa"/>
              <w:right w:w="0" w:type="dxa"/>
            </w:tcMar>
            <w:vAlign w:val="bottom"/>
          </w:tcPr>
          <w:p w14:paraId="688704E6"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1ED3E611"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(73)</w:t>
            </w:r>
          </w:p>
        </w:tc>
        <w:tc>
          <w:tcPr>
            <w:tcW w:w="945" w:type="dxa"/>
            <w:tcBorders>
              <w:top w:val="nil"/>
              <w:left w:val="nil"/>
              <w:bottom w:val="nil"/>
              <w:right w:val="nil"/>
              <w:tl2br w:val="nil"/>
              <w:tr2bl w:val="nil"/>
            </w:tcBorders>
            <w:noWrap/>
            <w:tcMar>
              <w:left w:w="0" w:type="dxa"/>
              <w:right w:w="0" w:type="dxa"/>
            </w:tcMar>
            <w:vAlign w:val="bottom"/>
          </w:tcPr>
          <w:p w14:paraId="422DCCFA"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15C9C5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6EBE96FA"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Viagens</w:t>
            </w:r>
            <w:proofErr w:type="spellEnd"/>
            <w:r w:rsidRPr="00B632FB">
              <w:rPr>
                <w:rFonts w:ascii="BancoDoBrasil Textos" w:eastAsia="BancoDoBrasil Textos" w:hAnsi="BancoDoBrasil Textos" w:cs="BancoDoBrasil Textos"/>
                <w:color w:val="000000"/>
                <w:sz w:val="16"/>
              </w:rPr>
              <w:t xml:space="preserve">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0B2E60A" w14:textId="438A9365"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0A2FD2C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(118)</w:t>
            </w:r>
          </w:p>
        </w:tc>
        <w:tc>
          <w:tcPr>
            <w:tcW w:w="945" w:type="dxa"/>
            <w:tcBorders>
              <w:top w:val="nil"/>
              <w:left w:val="nil"/>
              <w:bottom w:val="nil"/>
              <w:right w:val="nil"/>
              <w:tl2br w:val="nil"/>
              <w:tr2bl w:val="nil"/>
            </w:tcBorders>
            <w:noWrap/>
            <w:tcMar>
              <w:left w:w="0" w:type="dxa"/>
              <w:right w:w="0" w:type="dxa"/>
            </w:tcMar>
            <w:vAlign w:val="bottom"/>
          </w:tcPr>
          <w:p w14:paraId="67B68252"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5FB2760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(59)</w:t>
            </w:r>
          </w:p>
        </w:tc>
        <w:tc>
          <w:tcPr>
            <w:tcW w:w="945" w:type="dxa"/>
            <w:tcBorders>
              <w:top w:val="nil"/>
              <w:left w:val="nil"/>
              <w:bottom w:val="nil"/>
              <w:right w:val="nil"/>
              <w:tl2br w:val="nil"/>
              <w:tr2bl w:val="nil"/>
            </w:tcBorders>
            <w:noWrap/>
            <w:tcMar>
              <w:left w:w="0" w:type="dxa"/>
              <w:right w:w="0" w:type="dxa"/>
            </w:tcMar>
            <w:vAlign w:val="bottom"/>
          </w:tcPr>
          <w:p w14:paraId="5C67D100"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17FFDE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8AFF9D8"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Promoções</w:t>
            </w:r>
            <w:proofErr w:type="spellEnd"/>
            <w:r w:rsidRPr="00B632FB">
              <w:rPr>
                <w:rFonts w:ascii="BancoDoBrasil Textos" w:eastAsia="BancoDoBrasil Textos" w:hAnsi="BancoDoBrasil Textos" w:cs="BancoDoBrasil Textos"/>
                <w:color w:val="000000"/>
                <w:sz w:val="16"/>
              </w:rPr>
              <w:t xml:space="preserve"> e </w:t>
            </w:r>
            <w:proofErr w:type="spellStart"/>
            <w:r w:rsidRPr="00B632FB">
              <w:rPr>
                <w:rFonts w:ascii="BancoDoBrasil Textos" w:eastAsia="BancoDoBrasil Textos" w:hAnsi="BancoDoBrasil Textos" w:cs="BancoDoBrasil Textos"/>
                <w:color w:val="000000"/>
                <w:sz w:val="16"/>
              </w:rPr>
              <w:t>relações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públicas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210C86F" w14:textId="21A30C14"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28E612A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(96)</w:t>
            </w:r>
          </w:p>
        </w:tc>
        <w:tc>
          <w:tcPr>
            <w:tcW w:w="945" w:type="dxa"/>
            <w:tcBorders>
              <w:top w:val="nil"/>
              <w:left w:val="nil"/>
              <w:bottom w:val="nil"/>
              <w:right w:val="nil"/>
              <w:tl2br w:val="nil"/>
              <w:tr2bl w:val="nil"/>
            </w:tcBorders>
            <w:noWrap/>
            <w:tcMar>
              <w:left w:w="0" w:type="dxa"/>
              <w:right w:w="0" w:type="dxa"/>
            </w:tcMar>
            <w:vAlign w:val="bottom"/>
          </w:tcPr>
          <w:p w14:paraId="1D658F32"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5C33296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(93)</w:t>
            </w:r>
          </w:p>
        </w:tc>
        <w:tc>
          <w:tcPr>
            <w:tcW w:w="945" w:type="dxa"/>
            <w:tcBorders>
              <w:top w:val="nil"/>
              <w:left w:val="nil"/>
              <w:bottom w:val="nil"/>
              <w:right w:val="nil"/>
              <w:tl2br w:val="nil"/>
              <w:tr2bl w:val="nil"/>
            </w:tcBorders>
            <w:noWrap/>
            <w:tcMar>
              <w:left w:w="0" w:type="dxa"/>
              <w:right w:w="0" w:type="dxa"/>
            </w:tcMar>
            <w:vAlign w:val="bottom"/>
          </w:tcPr>
          <w:p w14:paraId="31C970F9"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81E21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4E0D1FC8"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Comunicação</w:t>
            </w:r>
            <w:proofErr w:type="spellEnd"/>
          </w:p>
        </w:tc>
        <w:tc>
          <w:tcPr>
            <w:tcW w:w="525" w:type="dxa"/>
            <w:tcBorders>
              <w:top w:val="nil"/>
              <w:left w:val="nil"/>
              <w:bottom w:val="nil"/>
              <w:right w:val="nil"/>
              <w:tl2br w:val="nil"/>
              <w:tr2bl w:val="nil"/>
            </w:tcBorders>
            <w:noWrap/>
            <w:tcMar>
              <w:left w:w="40" w:type="dxa"/>
              <w:right w:w="40" w:type="dxa"/>
            </w:tcMar>
            <w:vAlign w:val="bottom"/>
          </w:tcPr>
          <w:p w14:paraId="68890C34" w14:textId="018B1C4D"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40" w:type="dxa"/>
            </w:tcMar>
            <w:vAlign w:val="bottom"/>
          </w:tcPr>
          <w:p w14:paraId="6CA60AD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(89)</w:t>
            </w:r>
          </w:p>
        </w:tc>
        <w:tc>
          <w:tcPr>
            <w:tcW w:w="945" w:type="dxa"/>
            <w:tcBorders>
              <w:top w:val="nil"/>
              <w:left w:val="nil"/>
              <w:bottom w:val="nil"/>
              <w:right w:val="nil"/>
              <w:tl2br w:val="nil"/>
              <w:tr2bl w:val="nil"/>
            </w:tcBorders>
            <w:noWrap/>
            <w:tcMar>
              <w:left w:w="0" w:type="dxa"/>
              <w:right w:w="0" w:type="dxa"/>
            </w:tcMar>
            <w:vAlign w:val="bottom"/>
          </w:tcPr>
          <w:p w14:paraId="38FAE626"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0C5C060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(46)</w:t>
            </w:r>
          </w:p>
        </w:tc>
        <w:tc>
          <w:tcPr>
            <w:tcW w:w="945" w:type="dxa"/>
            <w:tcBorders>
              <w:top w:val="nil"/>
              <w:left w:val="nil"/>
              <w:bottom w:val="nil"/>
              <w:right w:val="nil"/>
              <w:tl2br w:val="nil"/>
              <w:tr2bl w:val="nil"/>
            </w:tcBorders>
            <w:noWrap/>
            <w:tcMar>
              <w:left w:w="0" w:type="dxa"/>
              <w:right w:w="0" w:type="dxa"/>
            </w:tcMar>
            <w:vAlign w:val="bottom"/>
          </w:tcPr>
          <w:p w14:paraId="415F827F"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46348D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06E78EB4"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Custos </w:t>
            </w:r>
            <w:proofErr w:type="spellStart"/>
            <w:r w:rsidRPr="00B632FB">
              <w:rPr>
                <w:rFonts w:ascii="BancoDoBrasil Textos" w:eastAsia="BancoDoBrasil Textos" w:hAnsi="BancoDoBrasil Textos" w:cs="BancoDoBrasil Textos"/>
                <w:color w:val="000000"/>
                <w:sz w:val="16"/>
              </w:rPr>
              <w:t>indiretos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contadoria</w:t>
            </w:r>
            <w:proofErr w:type="spellEnd"/>
            <w:r w:rsidRPr="00B632FB">
              <w:rPr>
                <w:rFonts w:ascii="BancoDoBrasil Textos" w:eastAsia="BancoDoBrasil Textos" w:hAnsi="BancoDoBrasil Textos" w:cs="BancoDoBrasil Textos"/>
                <w:color w:val="000000"/>
                <w:sz w:val="16"/>
              </w:rPr>
              <w:t xml:space="preserve">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C5A36BA" w14:textId="5BCD9C34"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2BF2654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(58)</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0D23F0E5"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36DD3917"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(59)</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5FE3EE29"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6B5F80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175" w:type="dxa"/>
              <w:right w:w="40" w:type="dxa"/>
            </w:tcMar>
            <w:vAlign w:val="center"/>
          </w:tcPr>
          <w:p w14:paraId="692C56E7"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Outras</w:t>
            </w:r>
            <w:proofErr w:type="spellEnd"/>
          </w:p>
        </w:tc>
        <w:tc>
          <w:tcPr>
            <w:tcW w:w="525" w:type="dxa"/>
            <w:tcBorders>
              <w:top w:val="nil"/>
              <w:left w:val="nil"/>
              <w:bottom w:val="nil"/>
              <w:right w:val="nil"/>
              <w:tl2br w:val="nil"/>
              <w:tr2bl w:val="nil"/>
            </w:tcBorders>
            <w:noWrap/>
            <w:tcMar>
              <w:left w:w="0" w:type="dxa"/>
              <w:right w:w="0" w:type="dxa"/>
            </w:tcMar>
            <w:vAlign w:val="bottom"/>
          </w:tcPr>
          <w:p w14:paraId="650EBE12"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019EB6C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(256)</w:t>
            </w:r>
          </w:p>
        </w:tc>
        <w:tc>
          <w:tcPr>
            <w:tcW w:w="945" w:type="dxa"/>
            <w:tcBorders>
              <w:top w:val="nil"/>
              <w:left w:val="nil"/>
              <w:bottom w:val="nil"/>
              <w:right w:val="nil"/>
              <w:tl2br w:val="nil"/>
              <w:tr2bl w:val="nil"/>
            </w:tcBorders>
            <w:noWrap/>
            <w:tcMar>
              <w:left w:w="0" w:type="dxa"/>
              <w:right w:w="0" w:type="dxa"/>
            </w:tcMar>
            <w:vAlign w:val="bottom"/>
          </w:tcPr>
          <w:p w14:paraId="40D7660F"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bottom"/>
          </w:tcPr>
          <w:p w14:paraId="22731EE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(363)</w:t>
            </w:r>
          </w:p>
        </w:tc>
        <w:tc>
          <w:tcPr>
            <w:tcW w:w="945" w:type="dxa"/>
            <w:tcBorders>
              <w:top w:val="nil"/>
              <w:left w:val="nil"/>
              <w:bottom w:val="nil"/>
              <w:right w:val="nil"/>
              <w:tl2br w:val="nil"/>
              <w:tr2bl w:val="nil"/>
            </w:tcBorders>
            <w:noWrap/>
            <w:tcMar>
              <w:left w:w="0" w:type="dxa"/>
              <w:right w:w="0" w:type="dxa"/>
            </w:tcMar>
            <w:vAlign w:val="bottom"/>
          </w:tcPr>
          <w:p w14:paraId="35752D81"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291C98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49CF029B"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Valor </w:t>
            </w:r>
            <w:proofErr w:type="spellStart"/>
            <w:r w:rsidRPr="00B632FB">
              <w:rPr>
                <w:rFonts w:ascii="BancoDoBrasil Textos" w:eastAsia="BancoDoBrasil Textos" w:hAnsi="BancoDoBrasil Textos" w:cs="BancoDoBrasil Textos"/>
                <w:b/>
                <w:color w:val="000000"/>
                <w:sz w:val="16"/>
              </w:rPr>
              <w:t>Adicionado</w:t>
            </w:r>
            <w:proofErr w:type="spellEnd"/>
            <w:r w:rsidRPr="00B632FB">
              <w:rPr>
                <w:rFonts w:ascii="BancoDoBrasil Textos" w:eastAsia="BancoDoBrasil Textos" w:hAnsi="BancoDoBrasil Textos" w:cs="BancoDoBrasil Textos"/>
                <w:b/>
                <w:color w:val="000000"/>
                <w:sz w:val="16"/>
              </w:rPr>
              <w:t xml:space="preserve">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5A3DDE2"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1A83FE52"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153.727</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54C053C0"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7159BCEC"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111.196</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1AB19137"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26E898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49178A43"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Depreciação</w:t>
            </w:r>
            <w:proofErr w:type="spellEnd"/>
            <w:r w:rsidRPr="00B632FB">
              <w:rPr>
                <w:rFonts w:ascii="BancoDoBrasil Textos" w:eastAsia="BancoDoBrasil Textos" w:hAnsi="BancoDoBrasil Textos" w:cs="BancoDoBrasil Textos"/>
                <w:b/>
                <w:color w:val="000000"/>
                <w:sz w:val="16"/>
              </w:rPr>
              <w:t xml:space="preserve"> e </w:t>
            </w:r>
            <w:proofErr w:type="spellStart"/>
            <w:r w:rsidRPr="00B632FB">
              <w:rPr>
                <w:rFonts w:ascii="BancoDoBrasil Textos" w:eastAsia="BancoDoBrasil Textos" w:hAnsi="BancoDoBrasil Textos" w:cs="BancoDoBrasil Textos"/>
                <w:b/>
                <w:color w:val="000000"/>
                <w:sz w:val="16"/>
              </w:rPr>
              <w:t>Amortização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7201444"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14B64C1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(399)</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30912070"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bottom"/>
          </w:tcPr>
          <w:p w14:paraId="4A96309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(413)</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ED4059F"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1CFF93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725" w:type="dxa"/>
            <w:tcBorders>
              <w:top w:val="nil"/>
              <w:left w:val="nil"/>
              <w:bottom w:val="nil"/>
              <w:right w:val="nil"/>
              <w:tl2br w:val="nil"/>
              <w:tr2bl w:val="nil"/>
            </w:tcBorders>
            <w:shd w:val="clear" w:color="FFFFFF" w:fill="FFFFFF"/>
            <w:tcMar>
              <w:left w:w="40" w:type="dxa"/>
              <w:right w:w="40" w:type="dxa"/>
            </w:tcMar>
            <w:vAlign w:val="center"/>
          </w:tcPr>
          <w:p w14:paraId="441C1FED"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6019E78"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07290D22"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153.328</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4CE972EB"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32EA8999"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110.783</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6AAD7F75"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50B653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13C1FA97"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3B726A2"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7451DC0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11.482</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03730E2E" w14:textId="77777777" w:rsidR="00425623" w:rsidRPr="00B632FB" w:rsidRDefault="00425623">
            <w:pPr>
              <w:jc w:val="righ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6FF3A425"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10.755</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0ED0A70" w14:textId="77777777" w:rsidR="00425623" w:rsidRPr="00B632FB" w:rsidRDefault="00425623">
            <w:pPr>
              <w:jc w:val="right"/>
              <w:rPr>
                <w:rFonts w:ascii="BancoDoBrasil Textos" w:eastAsia="BancoDoBrasil Textos" w:hAnsi="BancoDoBrasil Textos" w:cs="BancoDoBrasil Textos"/>
                <w:b/>
                <w:color w:val="000000"/>
                <w:sz w:val="16"/>
              </w:rPr>
            </w:pPr>
          </w:p>
        </w:tc>
      </w:tr>
      <w:tr w:rsidR="00425623" w:rsidRPr="00B632FB" w14:paraId="1E3259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7DA32770"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Receitas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72CF84F" w14:textId="4B44D1EF"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7</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115" w:type="dxa"/>
            </w:tcMar>
            <w:vAlign w:val="bottom"/>
          </w:tcPr>
          <w:p w14:paraId="133EDC0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10.855</w:t>
            </w:r>
          </w:p>
        </w:tc>
        <w:tc>
          <w:tcPr>
            <w:tcW w:w="945" w:type="dxa"/>
            <w:tcBorders>
              <w:top w:val="nil"/>
              <w:left w:val="nil"/>
              <w:bottom w:val="nil"/>
              <w:right w:val="nil"/>
              <w:tl2br w:val="nil"/>
              <w:tr2bl w:val="nil"/>
            </w:tcBorders>
            <w:noWrap/>
            <w:tcMar>
              <w:left w:w="0" w:type="dxa"/>
              <w:right w:w="0" w:type="dxa"/>
            </w:tcMar>
            <w:vAlign w:val="bottom"/>
          </w:tcPr>
          <w:p w14:paraId="6D8B8641"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1CAA4EAC"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10.231</w:t>
            </w:r>
          </w:p>
        </w:tc>
        <w:tc>
          <w:tcPr>
            <w:tcW w:w="945" w:type="dxa"/>
            <w:tcBorders>
              <w:top w:val="nil"/>
              <w:left w:val="nil"/>
              <w:bottom w:val="nil"/>
              <w:right w:val="nil"/>
              <w:tl2br w:val="nil"/>
              <w:tr2bl w:val="nil"/>
            </w:tcBorders>
            <w:noWrap/>
            <w:tcMar>
              <w:left w:w="0" w:type="dxa"/>
              <w:right w:w="0" w:type="dxa"/>
            </w:tcMar>
            <w:vAlign w:val="bottom"/>
          </w:tcPr>
          <w:p w14:paraId="4C98D50E"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B42E0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725" w:type="dxa"/>
            <w:tcBorders>
              <w:top w:val="nil"/>
              <w:left w:val="nil"/>
              <w:bottom w:val="nil"/>
              <w:right w:val="nil"/>
              <w:tl2br w:val="nil"/>
              <w:tr2bl w:val="nil"/>
            </w:tcBorders>
            <w:shd w:val="clear" w:color="FFFFFF" w:fill="FFFFFF"/>
            <w:tcMar>
              <w:left w:w="175" w:type="dxa"/>
              <w:right w:w="40" w:type="dxa"/>
            </w:tcMar>
            <w:vAlign w:val="center"/>
          </w:tcPr>
          <w:p w14:paraId="0C969397"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 xml:space="preserve">Resultado de participações em coligadas e </w:t>
            </w:r>
          </w:p>
          <w:p w14:paraId="07A8C932"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controladas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13B459F" w14:textId="77777777"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9</w:t>
            </w:r>
          </w:p>
        </w:tc>
        <w:tc>
          <w:tcPr>
            <w:tcW w:w="1545" w:type="dxa"/>
            <w:tcBorders>
              <w:top w:val="nil"/>
              <w:left w:val="nil"/>
              <w:bottom w:val="nil"/>
              <w:right w:val="nil"/>
              <w:tl2br w:val="nil"/>
              <w:tr2bl w:val="nil"/>
            </w:tcBorders>
            <w:noWrap/>
            <w:tcMar>
              <w:left w:w="40" w:type="dxa"/>
              <w:right w:w="115" w:type="dxa"/>
            </w:tcMar>
            <w:vAlign w:val="center"/>
          </w:tcPr>
          <w:p w14:paraId="09EAE96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627</w:t>
            </w:r>
          </w:p>
        </w:tc>
        <w:tc>
          <w:tcPr>
            <w:tcW w:w="945" w:type="dxa"/>
            <w:tcBorders>
              <w:top w:val="nil"/>
              <w:left w:val="nil"/>
              <w:bottom w:val="nil"/>
              <w:right w:val="nil"/>
              <w:tl2br w:val="nil"/>
              <w:tr2bl w:val="nil"/>
            </w:tcBorders>
            <w:noWrap/>
            <w:tcMar>
              <w:left w:w="0" w:type="dxa"/>
              <w:right w:w="0" w:type="dxa"/>
            </w:tcMar>
            <w:vAlign w:val="bottom"/>
          </w:tcPr>
          <w:p w14:paraId="140841ED"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center"/>
          </w:tcPr>
          <w:p w14:paraId="1BD5D51A"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524</w:t>
            </w:r>
          </w:p>
        </w:tc>
        <w:tc>
          <w:tcPr>
            <w:tcW w:w="945" w:type="dxa"/>
            <w:tcBorders>
              <w:top w:val="nil"/>
              <w:left w:val="nil"/>
              <w:bottom w:val="nil"/>
              <w:right w:val="nil"/>
              <w:tl2br w:val="nil"/>
              <w:tr2bl w:val="nil"/>
            </w:tcBorders>
            <w:noWrap/>
            <w:tcMar>
              <w:left w:w="0" w:type="dxa"/>
              <w:right w:w="0" w:type="dxa"/>
            </w:tcMar>
            <w:vAlign w:val="bottom"/>
          </w:tcPr>
          <w:p w14:paraId="755CFC2A"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251FF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1FAC6BE5"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Valor </w:t>
            </w:r>
            <w:proofErr w:type="spellStart"/>
            <w:r w:rsidRPr="00B632FB">
              <w:rPr>
                <w:rFonts w:ascii="BancoDoBrasil Textos" w:eastAsia="BancoDoBrasil Textos" w:hAnsi="BancoDoBrasil Textos" w:cs="BancoDoBrasil Textos"/>
                <w:b/>
                <w:color w:val="000000"/>
                <w:sz w:val="16"/>
              </w:rPr>
              <w:t>Adicionado</w:t>
            </w:r>
            <w:proofErr w:type="spellEnd"/>
            <w:r w:rsidRPr="00B632FB">
              <w:rPr>
                <w:rFonts w:ascii="BancoDoBrasil Textos" w:eastAsia="BancoDoBrasil Textos" w:hAnsi="BancoDoBrasil Textos" w:cs="BancoDoBrasil Textos"/>
                <w:b/>
                <w:color w:val="000000"/>
                <w:sz w:val="16"/>
              </w:rPr>
              <w:t xml:space="preserve"> a </w:t>
            </w:r>
            <w:proofErr w:type="spellStart"/>
            <w:r w:rsidRPr="00B632FB">
              <w:rPr>
                <w:rFonts w:ascii="BancoDoBrasil Textos" w:eastAsia="BancoDoBrasil Textos" w:hAnsi="BancoDoBrasil Textos" w:cs="BancoDoBrasil Textos"/>
                <w:b/>
                <w:color w:val="000000"/>
                <w:sz w:val="16"/>
              </w:rPr>
              <w:t>Distribuir</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4B3E34B"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74238970"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164.810</w:t>
            </w:r>
          </w:p>
        </w:tc>
        <w:tc>
          <w:tcPr>
            <w:tcW w:w="945" w:type="dxa"/>
            <w:tcBorders>
              <w:top w:val="nil"/>
              <w:left w:val="nil"/>
              <w:bottom w:val="nil"/>
              <w:right w:val="nil"/>
              <w:tl2br w:val="nil"/>
              <w:tr2bl w:val="nil"/>
            </w:tcBorders>
            <w:noWrap/>
            <w:tcMar>
              <w:left w:w="40" w:type="dxa"/>
              <w:right w:w="40" w:type="dxa"/>
            </w:tcMar>
            <w:vAlign w:val="bottom"/>
          </w:tcPr>
          <w:p w14:paraId="125C7BA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100,00%</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0101B4EE"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121.538</w:t>
            </w:r>
          </w:p>
        </w:tc>
        <w:tc>
          <w:tcPr>
            <w:tcW w:w="945" w:type="dxa"/>
            <w:tcBorders>
              <w:top w:val="nil"/>
              <w:left w:val="nil"/>
              <w:bottom w:val="nil"/>
              <w:right w:val="nil"/>
              <w:tl2br w:val="nil"/>
              <w:tr2bl w:val="nil"/>
            </w:tcBorders>
            <w:noWrap/>
            <w:tcMar>
              <w:left w:w="40" w:type="dxa"/>
              <w:right w:w="40" w:type="dxa"/>
            </w:tcMar>
            <w:vAlign w:val="bottom"/>
          </w:tcPr>
          <w:p w14:paraId="3986C57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100,00%</w:t>
            </w:r>
          </w:p>
        </w:tc>
      </w:tr>
      <w:tr w:rsidR="00425623" w:rsidRPr="00B632FB" w14:paraId="4DCD2B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40" w:type="dxa"/>
              <w:right w:w="40" w:type="dxa"/>
            </w:tcMar>
            <w:vAlign w:val="center"/>
          </w:tcPr>
          <w:p w14:paraId="1ECE7EA4" w14:textId="77777777" w:rsidR="00425623" w:rsidRPr="00B632FB" w:rsidRDefault="00657371">
            <w:pPr>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 xml:space="preserve">Valor </w:t>
            </w:r>
            <w:proofErr w:type="spellStart"/>
            <w:r w:rsidRPr="00B632FB">
              <w:rPr>
                <w:rFonts w:ascii="BancoDoBrasil Textos" w:eastAsia="BancoDoBrasil Textos" w:hAnsi="BancoDoBrasil Textos" w:cs="BancoDoBrasil Textos"/>
                <w:b/>
                <w:color w:val="000000"/>
                <w:sz w:val="16"/>
              </w:rPr>
              <w:t>Adicionado</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Distribuído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2DD0B08"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24FD1E4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164.810</w:t>
            </w:r>
          </w:p>
        </w:tc>
        <w:tc>
          <w:tcPr>
            <w:tcW w:w="945" w:type="dxa"/>
            <w:tcBorders>
              <w:top w:val="nil"/>
              <w:left w:val="nil"/>
              <w:bottom w:val="nil"/>
              <w:right w:val="nil"/>
              <w:tl2br w:val="nil"/>
              <w:tr2bl w:val="nil"/>
            </w:tcBorders>
            <w:noWrap/>
            <w:tcMar>
              <w:left w:w="40" w:type="dxa"/>
              <w:right w:w="40" w:type="dxa"/>
            </w:tcMar>
            <w:vAlign w:val="bottom"/>
          </w:tcPr>
          <w:p w14:paraId="1D7E704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100,00%</w:t>
            </w:r>
          </w:p>
        </w:tc>
        <w:tc>
          <w:tcPr>
            <w:tcW w:w="1545" w:type="dxa"/>
            <w:tcBorders>
              <w:top w:val="nil"/>
              <w:left w:val="nil"/>
              <w:bottom w:val="nil"/>
              <w:right w:val="nil"/>
              <w:tl2br w:val="nil"/>
              <w:tr2bl w:val="nil"/>
            </w:tcBorders>
            <w:noWrap/>
            <w:tcMar>
              <w:left w:w="40" w:type="dxa"/>
              <w:right w:w="115" w:type="dxa"/>
            </w:tcMar>
            <w:vAlign w:val="bottom"/>
          </w:tcPr>
          <w:p w14:paraId="16A5B39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121.538</w:t>
            </w:r>
          </w:p>
        </w:tc>
        <w:tc>
          <w:tcPr>
            <w:tcW w:w="945" w:type="dxa"/>
            <w:tcBorders>
              <w:top w:val="nil"/>
              <w:left w:val="nil"/>
              <w:bottom w:val="nil"/>
              <w:right w:val="nil"/>
              <w:tl2br w:val="nil"/>
              <w:tr2bl w:val="nil"/>
            </w:tcBorders>
            <w:noWrap/>
            <w:tcMar>
              <w:left w:w="40" w:type="dxa"/>
              <w:right w:w="40" w:type="dxa"/>
            </w:tcMar>
            <w:vAlign w:val="bottom"/>
          </w:tcPr>
          <w:p w14:paraId="6DE6E43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100,00%</w:t>
            </w:r>
          </w:p>
        </w:tc>
      </w:tr>
      <w:tr w:rsidR="00425623" w:rsidRPr="00B632FB" w14:paraId="3A9DB2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2FE5575"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Pessoal</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22149DE"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521B6D6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9.760</w:t>
            </w:r>
          </w:p>
        </w:tc>
        <w:tc>
          <w:tcPr>
            <w:tcW w:w="945" w:type="dxa"/>
            <w:tcBorders>
              <w:top w:val="nil"/>
              <w:left w:val="nil"/>
              <w:bottom w:val="nil"/>
              <w:right w:val="nil"/>
              <w:tl2br w:val="nil"/>
              <w:tr2bl w:val="nil"/>
            </w:tcBorders>
            <w:noWrap/>
            <w:tcMar>
              <w:left w:w="40" w:type="dxa"/>
              <w:right w:w="40" w:type="dxa"/>
            </w:tcMar>
            <w:vAlign w:val="bottom"/>
          </w:tcPr>
          <w:p w14:paraId="0140617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5,92%</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1DE7A4F7"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7.247</w:t>
            </w:r>
          </w:p>
        </w:tc>
        <w:tc>
          <w:tcPr>
            <w:tcW w:w="945" w:type="dxa"/>
            <w:tcBorders>
              <w:top w:val="nil"/>
              <w:left w:val="nil"/>
              <w:bottom w:val="nil"/>
              <w:right w:val="nil"/>
              <w:tl2br w:val="nil"/>
              <w:tr2bl w:val="nil"/>
            </w:tcBorders>
            <w:noWrap/>
            <w:tcMar>
              <w:left w:w="40" w:type="dxa"/>
              <w:right w:w="40" w:type="dxa"/>
            </w:tcMar>
            <w:vAlign w:val="bottom"/>
          </w:tcPr>
          <w:p w14:paraId="5AB05AF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5,96%</w:t>
            </w:r>
          </w:p>
        </w:tc>
      </w:tr>
      <w:tr w:rsidR="00425623" w:rsidRPr="00B632FB" w14:paraId="4761D9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4ECCD3A3"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Salários</w:t>
            </w:r>
            <w:proofErr w:type="spellEnd"/>
            <w:r w:rsidRPr="00B632FB">
              <w:rPr>
                <w:rFonts w:ascii="BancoDoBrasil Textos" w:eastAsia="BancoDoBrasil Textos" w:hAnsi="BancoDoBrasil Textos" w:cs="BancoDoBrasil Textos"/>
                <w:color w:val="000000"/>
                <w:sz w:val="16"/>
              </w:rPr>
              <w:t xml:space="preserve"> e </w:t>
            </w:r>
            <w:proofErr w:type="spellStart"/>
            <w:r w:rsidRPr="00B632FB">
              <w:rPr>
                <w:rFonts w:ascii="BancoDoBrasil Textos" w:eastAsia="BancoDoBrasil Textos" w:hAnsi="BancoDoBrasil Textos" w:cs="BancoDoBrasil Textos"/>
                <w:color w:val="000000"/>
                <w:sz w:val="16"/>
              </w:rPr>
              <w:t>honorários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2DFF480"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04B395A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5.354</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8805E76"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6FB4C34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3.896</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04B5A404"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5BF2B2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4725" w:type="dxa"/>
            <w:tcBorders>
              <w:top w:val="nil"/>
              <w:left w:val="nil"/>
              <w:bottom w:val="nil"/>
              <w:right w:val="nil"/>
              <w:tl2br w:val="nil"/>
              <w:tr2bl w:val="nil"/>
            </w:tcBorders>
            <w:shd w:val="clear" w:color="FFFFFF" w:fill="FFFFFF"/>
            <w:tcMar>
              <w:left w:w="310" w:type="dxa"/>
              <w:right w:w="40" w:type="dxa"/>
            </w:tcMar>
            <w:vAlign w:val="center"/>
          </w:tcPr>
          <w:p w14:paraId="0FEAE88D"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1E8283D" w14:textId="0FC42C8E"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C37EBC"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noWrap/>
            <w:tcMar>
              <w:left w:w="40" w:type="dxa"/>
              <w:right w:w="115" w:type="dxa"/>
            </w:tcMar>
            <w:vAlign w:val="center"/>
          </w:tcPr>
          <w:p w14:paraId="025C7CC9"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1.002</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312BEF95"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center"/>
          </w:tcPr>
          <w:p w14:paraId="7D92E252"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765</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070167AB"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6FCFEF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08BAD9F3"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Benefícios</w:t>
            </w:r>
            <w:proofErr w:type="spellEnd"/>
            <w:r w:rsidRPr="00B632FB">
              <w:rPr>
                <w:rFonts w:ascii="BancoDoBrasil Textos" w:eastAsia="BancoDoBrasil Textos" w:hAnsi="BancoDoBrasil Textos" w:cs="BancoDoBrasil Textos"/>
                <w:color w:val="000000"/>
                <w:sz w:val="16"/>
              </w:rPr>
              <w:t xml:space="preserve"> e </w:t>
            </w:r>
            <w:proofErr w:type="spellStart"/>
            <w:r w:rsidRPr="00B632FB">
              <w:rPr>
                <w:rFonts w:ascii="BancoDoBrasil Textos" w:eastAsia="BancoDoBrasil Textos" w:hAnsi="BancoDoBrasil Textos" w:cs="BancoDoBrasil Textos"/>
                <w:color w:val="000000"/>
                <w:sz w:val="16"/>
              </w:rPr>
              <w:t>treinamentos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347F980"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7B3B5C2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1.735</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2F4ADD93"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66230A9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1.377</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695B54C5"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369ADA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172B493F"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noWrap/>
            <w:tcMar>
              <w:left w:w="0" w:type="dxa"/>
              <w:right w:w="0" w:type="dxa"/>
            </w:tcMar>
            <w:vAlign w:val="bottom"/>
          </w:tcPr>
          <w:p w14:paraId="72A5B7BF"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A870DA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419</w:t>
            </w:r>
          </w:p>
        </w:tc>
        <w:tc>
          <w:tcPr>
            <w:tcW w:w="945" w:type="dxa"/>
            <w:tcBorders>
              <w:top w:val="nil"/>
              <w:left w:val="nil"/>
              <w:bottom w:val="nil"/>
              <w:right w:val="nil"/>
              <w:tl2br w:val="nil"/>
              <w:tr2bl w:val="nil"/>
            </w:tcBorders>
            <w:noWrap/>
            <w:tcMar>
              <w:left w:w="0" w:type="dxa"/>
              <w:right w:w="0" w:type="dxa"/>
            </w:tcMar>
            <w:vAlign w:val="bottom"/>
          </w:tcPr>
          <w:p w14:paraId="0A229B0E" w14:textId="77777777" w:rsidR="00425623" w:rsidRPr="00B632FB" w:rsidRDefault="00425623">
            <w:pP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6CA3191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310</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48065940"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2FAB72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310" w:type="dxa"/>
              <w:right w:w="40" w:type="dxa"/>
            </w:tcMar>
            <w:vAlign w:val="center"/>
          </w:tcPr>
          <w:p w14:paraId="6DC1CE97" w14:textId="77777777" w:rsidR="00425623" w:rsidRPr="00B632FB" w:rsidRDefault="00657371">
            <w:pP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 xml:space="preserve">Outros </w:t>
            </w:r>
            <w:proofErr w:type="spellStart"/>
            <w:r w:rsidRPr="00B632FB">
              <w:rPr>
                <w:rFonts w:ascii="BancoDoBrasil Textos" w:eastAsia="BancoDoBrasil Textos" w:hAnsi="BancoDoBrasil Textos" w:cs="BancoDoBrasil Textos"/>
                <w:color w:val="000000"/>
                <w:sz w:val="16"/>
              </w:rPr>
              <w:t>encargos</w:t>
            </w:r>
            <w:proofErr w:type="spellEnd"/>
          </w:p>
        </w:tc>
        <w:tc>
          <w:tcPr>
            <w:tcW w:w="525" w:type="dxa"/>
            <w:tcBorders>
              <w:top w:val="nil"/>
              <w:left w:val="nil"/>
              <w:bottom w:val="nil"/>
              <w:right w:val="nil"/>
              <w:tl2br w:val="nil"/>
              <w:tr2bl w:val="nil"/>
            </w:tcBorders>
            <w:noWrap/>
            <w:tcMar>
              <w:left w:w="0" w:type="dxa"/>
              <w:right w:w="0" w:type="dxa"/>
            </w:tcMar>
            <w:vAlign w:val="bottom"/>
          </w:tcPr>
          <w:p w14:paraId="3F1F65F9"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3297E9AF"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1.250</w:t>
            </w:r>
          </w:p>
        </w:tc>
        <w:tc>
          <w:tcPr>
            <w:tcW w:w="945" w:type="dxa"/>
            <w:tcBorders>
              <w:top w:val="nil"/>
              <w:left w:val="nil"/>
              <w:bottom w:val="nil"/>
              <w:right w:val="nil"/>
              <w:tl2br w:val="nil"/>
              <w:tr2bl w:val="nil"/>
            </w:tcBorders>
            <w:noWrap/>
            <w:tcMar>
              <w:left w:w="0" w:type="dxa"/>
              <w:right w:w="0" w:type="dxa"/>
            </w:tcMar>
            <w:vAlign w:val="bottom"/>
          </w:tcPr>
          <w:p w14:paraId="08ECAB74"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7A7A428D"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899</w:t>
            </w:r>
          </w:p>
        </w:tc>
        <w:tc>
          <w:tcPr>
            <w:tcW w:w="945" w:type="dxa"/>
            <w:tcBorders>
              <w:top w:val="nil"/>
              <w:left w:val="nil"/>
              <w:bottom w:val="nil"/>
              <w:right w:val="nil"/>
              <w:tl2br w:val="nil"/>
              <w:tr2bl w:val="nil"/>
            </w:tcBorders>
            <w:noWrap/>
            <w:tcMar>
              <w:left w:w="0" w:type="dxa"/>
              <w:right w:w="0" w:type="dxa"/>
            </w:tcMar>
            <w:vAlign w:val="bottom"/>
          </w:tcPr>
          <w:p w14:paraId="3F580B04"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6E4AD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F57F866"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Impostos</w:t>
            </w:r>
            <w:proofErr w:type="spellEnd"/>
            <w:r w:rsidRPr="00B632FB">
              <w:rPr>
                <w:rFonts w:ascii="BancoDoBrasil Textos" w:eastAsia="BancoDoBrasil Textos" w:hAnsi="BancoDoBrasil Textos" w:cs="BancoDoBrasil Textos"/>
                <w:b/>
                <w:color w:val="000000"/>
                <w:sz w:val="16"/>
              </w:rPr>
              <w:t xml:space="preserve">, </w:t>
            </w:r>
            <w:proofErr w:type="spellStart"/>
            <w:r w:rsidRPr="00B632FB">
              <w:rPr>
                <w:rFonts w:ascii="BancoDoBrasil Textos" w:eastAsia="BancoDoBrasil Textos" w:hAnsi="BancoDoBrasil Textos" w:cs="BancoDoBrasil Textos"/>
                <w:b/>
                <w:color w:val="000000"/>
                <w:sz w:val="16"/>
              </w:rPr>
              <w:t>Taxas</w:t>
            </w:r>
            <w:proofErr w:type="spellEnd"/>
            <w:r w:rsidRPr="00B632FB">
              <w:rPr>
                <w:rFonts w:ascii="BancoDoBrasil Textos" w:eastAsia="BancoDoBrasil Textos" w:hAnsi="BancoDoBrasil Textos" w:cs="BancoDoBrasil Textos"/>
                <w:b/>
                <w:color w:val="000000"/>
                <w:sz w:val="16"/>
              </w:rPr>
              <w:t xml:space="preserve"> e </w:t>
            </w:r>
            <w:proofErr w:type="spellStart"/>
            <w:r w:rsidRPr="00B632FB">
              <w:rPr>
                <w:rFonts w:ascii="BancoDoBrasil Textos" w:eastAsia="BancoDoBrasil Textos" w:hAnsi="BancoDoBrasil Textos" w:cs="BancoDoBrasil Textos"/>
                <w:b/>
                <w:color w:val="000000"/>
                <w:sz w:val="16"/>
              </w:rPr>
              <w:t>Contribuições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CE15053"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7AD34FD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52.111</w:t>
            </w:r>
          </w:p>
        </w:tc>
        <w:tc>
          <w:tcPr>
            <w:tcW w:w="945" w:type="dxa"/>
            <w:tcBorders>
              <w:top w:val="nil"/>
              <w:left w:val="nil"/>
              <w:bottom w:val="nil"/>
              <w:right w:val="nil"/>
              <w:tl2br w:val="nil"/>
              <w:tr2bl w:val="nil"/>
            </w:tcBorders>
            <w:noWrap/>
            <w:tcMar>
              <w:left w:w="40" w:type="dxa"/>
              <w:right w:w="40" w:type="dxa"/>
            </w:tcMar>
            <w:vAlign w:val="bottom"/>
          </w:tcPr>
          <w:p w14:paraId="17AC286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31,62%</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4296E424"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43.289</w:t>
            </w:r>
          </w:p>
        </w:tc>
        <w:tc>
          <w:tcPr>
            <w:tcW w:w="945" w:type="dxa"/>
            <w:tcBorders>
              <w:top w:val="nil"/>
              <w:left w:val="nil"/>
              <w:bottom w:val="nil"/>
              <w:right w:val="nil"/>
              <w:tl2br w:val="nil"/>
              <w:tr2bl w:val="nil"/>
            </w:tcBorders>
            <w:noWrap/>
            <w:tcMar>
              <w:left w:w="40" w:type="dxa"/>
              <w:right w:w="40" w:type="dxa"/>
            </w:tcMar>
            <w:vAlign w:val="bottom"/>
          </w:tcPr>
          <w:p w14:paraId="31BB020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35,62%</w:t>
            </w:r>
          </w:p>
        </w:tc>
      </w:tr>
      <w:tr w:rsidR="00425623" w:rsidRPr="00B632FB" w14:paraId="2BB4F9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noWrap/>
            <w:tcMar>
              <w:left w:w="310" w:type="dxa"/>
              <w:right w:w="40" w:type="dxa"/>
            </w:tcMar>
            <w:vAlign w:val="center"/>
          </w:tcPr>
          <w:p w14:paraId="471FD4FC"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Federais</w:t>
            </w:r>
            <w:proofErr w:type="spellEnd"/>
          </w:p>
        </w:tc>
        <w:tc>
          <w:tcPr>
            <w:tcW w:w="525" w:type="dxa"/>
            <w:tcBorders>
              <w:top w:val="nil"/>
              <w:left w:val="nil"/>
              <w:bottom w:val="nil"/>
              <w:right w:val="nil"/>
              <w:tl2br w:val="nil"/>
              <w:tr2bl w:val="nil"/>
            </w:tcBorders>
            <w:noWrap/>
            <w:tcMar>
              <w:left w:w="0" w:type="dxa"/>
              <w:right w:w="0" w:type="dxa"/>
            </w:tcMar>
            <w:vAlign w:val="bottom"/>
          </w:tcPr>
          <w:p w14:paraId="2B3AB492"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062E0388"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52.111</w:t>
            </w:r>
          </w:p>
        </w:tc>
        <w:tc>
          <w:tcPr>
            <w:tcW w:w="945" w:type="dxa"/>
            <w:tcBorders>
              <w:top w:val="nil"/>
              <w:left w:val="nil"/>
              <w:bottom w:val="nil"/>
              <w:right w:val="nil"/>
              <w:tl2br w:val="nil"/>
              <w:tr2bl w:val="nil"/>
            </w:tcBorders>
            <w:noWrap/>
            <w:tcMar>
              <w:left w:w="0" w:type="dxa"/>
              <w:right w:w="0" w:type="dxa"/>
            </w:tcMar>
            <w:vAlign w:val="bottom"/>
          </w:tcPr>
          <w:p w14:paraId="2E4A3E9E"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115" w:type="dxa"/>
            </w:tcMar>
            <w:vAlign w:val="bottom"/>
          </w:tcPr>
          <w:p w14:paraId="7150EE70"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43.289</w:t>
            </w:r>
          </w:p>
        </w:tc>
        <w:tc>
          <w:tcPr>
            <w:tcW w:w="945" w:type="dxa"/>
            <w:tcBorders>
              <w:top w:val="nil"/>
              <w:left w:val="nil"/>
              <w:bottom w:val="nil"/>
              <w:right w:val="nil"/>
              <w:tl2br w:val="nil"/>
              <w:tr2bl w:val="nil"/>
            </w:tcBorders>
            <w:noWrap/>
            <w:tcMar>
              <w:left w:w="0" w:type="dxa"/>
              <w:right w:w="0" w:type="dxa"/>
            </w:tcMar>
            <w:vAlign w:val="bottom"/>
          </w:tcPr>
          <w:p w14:paraId="48D843FC"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701B74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8DF4253" w14:textId="77777777" w:rsidR="00425623" w:rsidRPr="00B632FB" w:rsidRDefault="00657371">
            <w:pPr>
              <w:rPr>
                <w:rFonts w:ascii="BancoDoBrasil Textos" w:eastAsia="BancoDoBrasil Textos" w:hAnsi="BancoDoBrasil Textos" w:cs="BancoDoBrasil Textos"/>
                <w:b/>
                <w:color w:val="000000"/>
                <w:sz w:val="16"/>
                <w:lang w:val="pt-BR"/>
              </w:rPr>
            </w:pPr>
            <w:r w:rsidRPr="00B632FB">
              <w:rPr>
                <w:rFonts w:ascii="BancoDoBrasil Textos" w:eastAsia="BancoDoBrasil Textos" w:hAnsi="BancoDoBrasil Textos" w:cs="BancoDoBrasil Textos"/>
                <w:b/>
                <w:color w:val="000000"/>
                <w:sz w:val="16"/>
                <w:lang w:val="pt-BR"/>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8004DBC" w14:textId="77777777" w:rsidR="00425623" w:rsidRPr="00B632FB" w:rsidRDefault="00425623">
            <w:pPr>
              <w:jc w:val="center"/>
              <w:rPr>
                <w:rFonts w:ascii="BancoDoBrasil Textos" w:eastAsia="BancoDoBrasil Textos" w:hAnsi="BancoDoBrasil Textos" w:cs="BancoDoBrasil Textos"/>
                <w:b/>
                <w:color w:val="000000"/>
                <w:sz w:val="16"/>
                <w:lang w:val="pt-BR"/>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0EB2E823"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28.765</w:t>
            </w:r>
          </w:p>
        </w:tc>
        <w:tc>
          <w:tcPr>
            <w:tcW w:w="945" w:type="dxa"/>
            <w:tcBorders>
              <w:top w:val="nil"/>
              <w:left w:val="nil"/>
              <w:bottom w:val="nil"/>
              <w:right w:val="nil"/>
              <w:tl2br w:val="nil"/>
              <w:tr2bl w:val="nil"/>
            </w:tcBorders>
            <w:noWrap/>
            <w:tcMar>
              <w:left w:w="40" w:type="dxa"/>
              <w:right w:w="40" w:type="dxa"/>
            </w:tcMar>
            <w:vAlign w:val="bottom"/>
          </w:tcPr>
          <w:p w14:paraId="00803B1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17,45%</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267B9EB"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10.701</w:t>
            </w:r>
          </w:p>
        </w:tc>
        <w:tc>
          <w:tcPr>
            <w:tcW w:w="945" w:type="dxa"/>
            <w:tcBorders>
              <w:top w:val="nil"/>
              <w:left w:val="nil"/>
              <w:bottom w:val="nil"/>
              <w:right w:val="nil"/>
              <w:tl2br w:val="nil"/>
              <w:tr2bl w:val="nil"/>
            </w:tcBorders>
            <w:noWrap/>
            <w:tcMar>
              <w:left w:w="40" w:type="dxa"/>
              <w:right w:w="40" w:type="dxa"/>
            </w:tcMar>
            <w:vAlign w:val="bottom"/>
          </w:tcPr>
          <w:p w14:paraId="70546108"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8,81%</w:t>
            </w:r>
          </w:p>
        </w:tc>
      </w:tr>
      <w:tr w:rsidR="00425623" w:rsidRPr="00B632FB" w14:paraId="52D134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684F6C6A"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Despesas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9FF1C76" w14:textId="0DC0CB46"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7</w:t>
            </w:r>
            <w:r w:rsidRPr="00B632FB">
              <w:rPr>
                <w:rFonts w:ascii="BancoDoBrasil Textos" w:eastAsia="BancoDoBrasil Textos" w:hAnsi="BancoDoBrasil Textos" w:cs="BancoDoBrasil Textos"/>
                <w:color w:val="000000"/>
                <w:sz w:val="16"/>
              </w:rPr>
              <w:t>.b</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AF3C1AB"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28.693</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54599F0D"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0D379F13"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10.627</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29DE5E37"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056A2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310" w:type="dxa"/>
              <w:right w:w="40" w:type="dxa"/>
            </w:tcMar>
            <w:vAlign w:val="center"/>
          </w:tcPr>
          <w:p w14:paraId="3ED06363"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Aluguéis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B8198A4" w14:textId="7D72CC7F" w:rsidR="00425623" w:rsidRPr="00B632FB" w:rsidRDefault="00657371">
            <w:pPr>
              <w:jc w:val="center"/>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1</w:t>
            </w:r>
            <w:r w:rsidR="004F029D" w:rsidRPr="00B632FB">
              <w:rPr>
                <w:rFonts w:ascii="BancoDoBrasil Textos" w:eastAsia="BancoDoBrasil Textos" w:hAnsi="BancoDoBrasil Textos" w:cs="BancoDoBrasil Textos"/>
                <w:color w:val="000000"/>
                <w:sz w:val="16"/>
              </w:rPr>
              <w:t>6</w:t>
            </w:r>
            <w:r w:rsidRPr="00B632FB">
              <w:rPr>
                <w:rFonts w:ascii="BancoDoBrasil Textos" w:eastAsia="BancoDoBrasil Textos" w:hAnsi="BancoDoBrasil Textos" w:cs="BancoDoBrasil Textos"/>
                <w:color w:val="000000"/>
                <w:sz w:val="16"/>
              </w:rPr>
              <w:t>.a</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15C9B6F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72</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767C6D47"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1E79374E"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74</w:t>
            </w:r>
          </w:p>
        </w:tc>
        <w:tc>
          <w:tcPr>
            <w:tcW w:w="945" w:type="dxa"/>
            <w:tcBorders>
              <w:top w:val="nil"/>
              <w:left w:val="nil"/>
              <w:bottom w:val="nil"/>
              <w:right w:val="nil"/>
              <w:tl2br w:val="nil"/>
              <w:tr2bl w:val="nil"/>
            </w:tcBorders>
            <w:shd w:val="clear" w:color="FFFFFF" w:fill="FFFFFF"/>
            <w:noWrap/>
            <w:tcMar>
              <w:left w:w="0" w:type="dxa"/>
              <w:right w:w="0" w:type="dxa"/>
            </w:tcMar>
            <w:vAlign w:val="bottom"/>
          </w:tcPr>
          <w:p w14:paraId="2B4B5E37"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23D9B6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nil"/>
              <w:right w:val="nil"/>
              <w:tl2br w:val="nil"/>
              <w:tr2bl w:val="nil"/>
            </w:tcBorders>
            <w:shd w:val="clear" w:color="FFFFFF" w:fill="FFFFFF"/>
            <w:noWrap/>
            <w:tcMar>
              <w:left w:w="175" w:type="dxa"/>
              <w:right w:w="40" w:type="dxa"/>
            </w:tcMar>
            <w:vAlign w:val="center"/>
          </w:tcPr>
          <w:p w14:paraId="53FE3F0F" w14:textId="77777777" w:rsidR="00425623" w:rsidRPr="00B632FB" w:rsidRDefault="00657371">
            <w:pPr>
              <w:rPr>
                <w:rFonts w:ascii="BancoDoBrasil Textos" w:eastAsia="BancoDoBrasil Textos" w:hAnsi="BancoDoBrasil Textos" w:cs="BancoDoBrasil Textos"/>
                <w:b/>
                <w:color w:val="000000"/>
                <w:sz w:val="16"/>
              </w:rPr>
            </w:pPr>
            <w:proofErr w:type="spellStart"/>
            <w:r w:rsidRPr="00B632FB">
              <w:rPr>
                <w:rFonts w:ascii="BancoDoBrasil Textos" w:eastAsia="BancoDoBrasil Textos" w:hAnsi="BancoDoBrasil Textos" w:cs="BancoDoBrasil Textos"/>
                <w:b/>
                <w:color w:val="000000"/>
                <w:sz w:val="16"/>
              </w:rPr>
              <w:t>Remuneração</w:t>
            </w:r>
            <w:proofErr w:type="spellEnd"/>
            <w:r w:rsidRPr="00B632FB">
              <w:rPr>
                <w:rFonts w:ascii="BancoDoBrasil Textos" w:eastAsia="BancoDoBrasil Textos" w:hAnsi="BancoDoBrasil Textos" w:cs="BancoDoBrasil Textos"/>
                <w:b/>
                <w:color w:val="000000"/>
                <w:sz w:val="16"/>
              </w:rPr>
              <w:t xml:space="preserve"> de Capital </w:t>
            </w:r>
            <w:proofErr w:type="spellStart"/>
            <w:r w:rsidRPr="00B632FB">
              <w:rPr>
                <w:rFonts w:ascii="BancoDoBrasil Textos" w:eastAsia="BancoDoBrasil Textos" w:hAnsi="BancoDoBrasil Textos" w:cs="BancoDoBrasil Textos"/>
                <w:b/>
                <w:color w:val="000000"/>
                <w:sz w:val="16"/>
              </w:rPr>
              <w:t>Próprio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BC6140A" w14:textId="77777777" w:rsidR="00425623" w:rsidRPr="00B632FB" w:rsidRDefault="00425623">
            <w:pPr>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58FBAB8F"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74.174</w:t>
            </w:r>
          </w:p>
        </w:tc>
        <w:tc>
          <w:tcPr>
            <w:tcW w:w="945" w:type="dxa"/>
            <w:tcBorders>
              <w:top w:val="nil"/>
              <w:left w:val="nil"/>
              <w:bottom w:val="nil"/>
              <w:right w:val="nil"/>
              <w:tl2br w:val="nil"/>
              <w:tr2bl w:val="nil"/>
            </w:tcBorders>
            <w:noWrap/>
            <w:tcMar>
              <w:left w:w="40" w:type="dxa"/>
              <w:right w:w="40" w:type="dxa"/>
            </w:tcMar>
            <w:vAlign w:val="bottom"/>
          </w:tcPr>
          <w:p w14:paraId="49F16451"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45,01%</w:t>
            </w:r>
          </w:p>
        </w:tc>
        <w:tc>
          <w:tcPr>
            <w:tcW w:w="1545" w:type="dxa"/>
            <w:tcBorders>
              <w:top w:val="nil"/>
              <w:left w:val="nil"/>
              <w:bottom w:val="nil"/>
              <w:right w:val="nil"/>
              <w:tl2br w:val="nil"/>
              <w:tr2bl w:val="nil"/>
            </w:tcBorders>
            <w:shd w:val="clear" w:color="FFFFFF" w:fill="FFFFFF"/>
            <w:noWrap/>
            <w:tcMar>
              <w:left w:w="40" w:type="dxa"/>
              <w:right w:w="115" w:type="dxa"/>
            </w:tcMar>
            <w:vAlign w:val="bottom"/>
          </w:tcPr>
          <w:p w14:paraId="4CA24952"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60.301</w:t>
            </w:r>
          </w:p>
        </w:tc>
        <w:tc>
          <w:tcPr>
            <w:tcW w:w="945" w:type="dxa"/>
            <w:tcBorders>
              <w:top w:val="nil"/>
              <w:left w:val="nil"/>
              <w:bottom w:val="nil"/>
              <w:right w:val="nil"/>
              <w:tl2br w:val="nil"/>
              <w:tr2bl w:val="nil"/>
            </w:tcBorders>
            <w:noWrap/>
            <w:tcMar>
              <w:left w:w="40" w:type="dxa"/>
              <w:right w:w="40" w:type="dxa"/>
            </w:tcMar>
            <w:vAlign w:val="bottom"/>
          </w:tcPr>
          <w:p w14:paraId="08E3BD16" w14:textId="77777777" w:rsidR="00425623" w:rsidRPr="00B632FB" w:rsidRDefault="00657371">
            <w:pPr>
              <w:jc w:val="right"/>
              <w:rPr>
                <w:rFonts w:ascii="BancoDoBrasil Textos" w:eastAsia="BancoDoBrasil Textos" w:hAnsi="BancoDoBrasil Textos" w:cs="BancoDoBrasil Textos"/>
                <w:b/>
                <w:color w:val="000000"/>
                <w:sz w:val="16"/>
              </w:rPr>
            </w:pPr>
            <w:r w:rsidRPr="00B632FB">
              <w:rPr>
                <w:rFonts w:ascii="BancoDoBrasil Textos" w:eastAsia="BancoDoBrasil Textos" w:hAnsi="BancoDoBrasil Textos" w:cs="BancoDoBrasil Textos"/>
                <w:b/>
                <w:color w:val="000000"/>
                <w:sz w:val="16"/>
              </w:rPr>
              <w:t>49,61%</w:t>
            </w:r>
          </w:p>
        </w:tc>
      </w:tr>
      <w:tr w:rsidR="00425623" w:rsidRPr="00B632FB" w14:paraId="3F76E0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72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7248BC6F" w14:textId="77777777" w:rsidR="00425623" w:rsidRPr="00B632FB" w:rsidRDefault="00657371">
            <w:pPr>
              <w:rPr>
                <w:rFonts w:ascii="BancoDoBrasil Textos" w:eastAsia="BancoDoBrasil Textos" w:hAnsi="BancoDoBrasil Textos" w:cs="BancoDoBrasil Textos"/>
                <w:color w:val="000000"/>
                <w:sz w:val="16"/>
              </w:rPr>
            </w:pPr>
            <w:proofErr w:type="spellStart"/>
            <w:r w:rsidRPr="00B632FB">
              <w:rPr>
                <w:rFonts w:ascii="BancoDoBrasil Textos" w:eastAsia="BancoDoBrasil Textos" w:hAnsi="BancoDoBrasil Textos" w:cs="BancoDoBrasil Textos"/>
                <w:color w:val="000000"/>
                <w:sz w:val="16"/>
              </w:rPr>
              <w:t>Lucros</w:t>
            </w:r>
            <w:proofErr w:type="spellEnd"/>
            <w:r w:rsidRPr="00B632FB">
              <w:rPr>
                <w:rFonts w:ascii="BancoDoBrasil Textos" w:eastAsia="BancoDoBrasil Textos" w:hAnsi="BancoDoBrasil Textos" w:cs="BancoDoBrasil Textos"/>
                <w:color w:val="000000"/>
                <w:sz w:val="16"/>
              </w:rPr>
              <w:t xml:space="preserve"> </w:t>
            </w:r>
            <w:proofErr w:type="spellStart"/>
            <w:r w:rsidRPr="00B632FB">
              <w:rPr>
                <w:rFonts w:ascii="BancoDoBrasil Textos" w:eastAsia="BancoDoBrasil Textos" w:hAnsi="BancoDoBrasil Textos" w:cs="BancoDoBrasil Textos"/>
                <w:color w:val="000000"/>
                <w:sz w:val="16"/>
              </w:rPr>
              <w:t>retidos</w:t>
            </w:r>
            <w:proofErr w:type="spellEnd"/>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B71D619" w14:textId="77777777" w:rsidR="00425623" w:rsidRPr="00B632FB" w:rsidRDefault="00425623">
            <w:pPr>
              <w:jc w:val="center"/>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092F6CF4"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74.174</w:t>
            </w: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B738775" w14:textId="77777777" w:rsidR="00425623" w:rsidRPr="00B632FB" w:rsidRDefault="00425623">
            <w:pPr>
              <w:jc w:val="righ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115" w:type="dxa"/>
            </w:tcMar>
            <w:vAlign w:val="bottom"/>
          </w:tcPr>
          <w:p w14:paraId="1A2083E6" w14:textId="77777777" w:rsidR="00425623" w:rsidRPr="00B632FB" w:rsidRDefault="00657371">
            <w:pPr>
              <w:jc w:val="right"/>
              <w:rPr>
                <w:rFonts w:ascii="BancoDoBrasil Textos" w:eastAsia="BancoDoBrasil Textos" w:hAnsi="BancoDoBrasil Textos" w:cs="BancoDoBrasil Textos"/>
                <w:color w:val="000000"/>
                <w:sz w:val="16"/>
              </w:rPr>
            </w:pPr>
            <w:r w:rsidRPr="00B632FB">
              <w:rPr>
                <w:rFonts w:ascii="BancoDoBrasil Textos" w:eastAsia="BancoDoBrasil Textos" w:hAnsi="BancoDoBrasil Textos" w:cs="BancoDoBrasil Textos"/>
                <w:color w:val="000000"/>
                <w:sz w:val="16"/>
              </w:rPr>
              <w:t>60.301</w:t>
            </w: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C70D3B6" w14:textId="77777777" w:rsidR="00425623" w:rsidRPr="00B632FB" w:rsidRDefault="00425623">
            <w:pPr>
              <w:jc w:val="right"/>
              <w:rPr>
                <w:rFonts w:ascii="BancoDoBrasil Textos" w:eastAsia="BancoDoBrasil Textos" w:hAnsi="BancoDoBrasil Textos" w:cs="BancoDoBrasil Textos"/>
                <w:color w:val="000000"/>
                <w:sz w:val="16"/>
              </w:rPr>
            </w:pPr>
          </w:p>
        </w:tc>
      </w:tr>
      <w:tr w:rsidR="00425623" w:rsidRPr="00B632FB" w14:paraId="62EEF5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10230"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E7E6B80" w14:textId="77777777" w:rsidR="00425623" w:rsidRPr="00B632FB" w:rsidRDefault="00657371">
            <w:pPr>
              <w:rPr>
                <w:rFonts w:ascii="BancoDoBrasil Textos" w:eastAsia="BancoDoBrasil Textos" w:hAnsi="BancoDoBrasil Textos" w:cs="BancoDoBrasil Textos"/>
                <w:color w:val="000000"/>
                <w:sz w:val="16"/>
                <w:lang w:val="pt-BR"/>
              </w:rPr>
            </w:pPr>
            <w:r w:rsidRPr="00B632FB">
              <w:rPr>
                <w:rFonts w:ascii="BancoDoBrasil Textos" w:eastAsia="BancoDoBrasil Textos" w:hAnsi="BancoDoBrasil Textos" w:cs="BancoDoBrasil Textos"/>
                <w:color w:val="000000"/>
                <w:sz w:val="16"/>
                <w:lang w:val="pt-BR"/>
              </w:rPr>
              <w:t>As notas explicativas são parte integrante das demonstrações contábeis.</w:t>
            </w:r>
          </w:p>
        </w:tc>
      </w:tr>
    </w:tbl>
    <w:p w14:paraId="04474E19" w14:textId="77777777" w:rsidR="009F2D7E" w:rsidRPr="00B632FB" w:rsidRDefault="00657371" w:rsidP="00453D04">
      <w:pPr>
        <w:pageBreakBefore/>
        <w:pBdr>
          <w:top w:val="nil"/>
          <w:left w:val="nil"/>
          <w:bottom w:val="nil"/>
          <w:right w:val="nil"/>
          <w:between w:val="nil"/>
          <w:bar w:val="nil"/>
        </w:pBdr>
        <w:spacing w:after="0" w:line="240" w:lineRule="auto"/>
        <w:rPr>
          <w:rFonts w:ascii="BancoDoBrasil Textos" w:hAnsi="BancoDoBrasil Textos"/>
          <w:b/>
          <w:bCs/>
          <w:kern w:val="0"/>
          <w:bdr w:val="nil"/>
        </w:rPr>
      </w:pPr>
      <w:bookmarkStart w:id="10" w:name="RG_MARKER_395665"/>
      <w:bookmarkStart w:id="11" w:name="RG_MARKER_395722"/>
      <w:r w:rsidRPr="00B632FB">
        <w:rPr>
          <w:rFonts w:ascii="BancoDoBrasil Textos" w:eastAsia="Times New Roman" w:hAnsi="BancoDoBrasil Textos" w:cs="Times New Roman"/>
          <w:b/>
          <w:bCs/>
          <w:kern w:val="0"/>
          <w:sz w:val="20"/>
          <w:szCs w:val="20"/>
          <w:lang w:eastAsia="pt-BR"/>
        </w:rPr>
        <w:lastRenderedPageBreak/>
        <w:t>1 - A A</w:t>
      </w:r>
      <w:bookmarkEnd w:id="10"/>
      <w:bookmarkEnd w:id="11"/>
      <w:r w:rsidRPr="00B632FB">
        <w:rPr>
          <w:rFonts w:ascii="BancoDoBrasil Textos" w:eastAsia="Times New Roman" w:hAnsi="BancoDoBrasil Textos" w:cs="Times New Roman"/>
          <w:b/>
          <w:bCs/>
          <w:kern w:val="0"/>
          <w:sz w:val="20"/>
          <w:szCs w:val="20"/>
          <w:lang w:eastAsia="pt-BR"/>
        </w:rPr>
        <w:t>tivos e suas operações</w:t>
      </w:r>
    </w:p>
    <w:p w14:paraId="3E8BC4BD" w14:textId="77777777" w:rsidR="009F2D7E" w:rsidRPr="00B632FB" w:rsidRDefault="00657371"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A Ativos S.A. - Securitizadora de Créditos Financeiros (Ativos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13074E38" w14:textId="2A22BE3F" w:rsidR="009F2D7E" w:rsidRPr="00B632FB" w:rsidRDefault="00657371"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O capital social da Ativos é constituído por recursos das empresas BB Banco de Investimento S.A. </w:t>
      </w:r>
      <w:r w:rsidR="004C6963" w:rsidRPr="00B632FB">
        <w:rPr>
          <w:rFonts w:ascii="BancoDoBrasil Textos" w:hAnsi="BancoDoBrasil Textos"/>
        </w:rPr>
        <w:t>(</w:t>
      </w:r>
      <w:r w:rsidRPr="00B632FB">
        <w:rPr>
          <w:rFonts w:ascii="BancoDoBrasil Textos" w:hAnsi="BancoDoBrasil Textos"/>
        </w:rPr>
        <w:t>BB BI</w:t>
      </w:r>
      <w:r w:rsidR="004C6963" w:rsidRPr="00B632FB">
        <w:rPr>
          <w:rFonts w:ascii="BancoDoBrasil Textos" w:hAnsi="BancoDoBrasil Textos"/>
        </w:rPr>
        <w:t>)</w:t>
      </w:r>
      <w:r w:rsidRPr="00B632FB">
        <w:rPr>
          <w:rFonts w:ascii="BancoDoBrasil Textos" w:hAnsi="BancoDoBrasil Textos"/>
        </w:rPr>
        <w:t xml:space="preserve"> e BB Cayman Islands Holding </w:t>
      </w:r>
      <w:r w:rsidR="004C6963" w:rsidRPr="00B632FB">
        <w:rPr>
          <w:rFonts w:ascii="BancoDoBrasil Textos" w:hAnsi="BancoDoBrasil Textos"/>
        </w:rPr>
        <w:t>(</w:t>
      </w:r>
      <w:r w:rsidRPr="00B632FB">
        <w:rPr>
          <w:rFonts w:ascii="BancoDoBrasil Textos" w:hAnsi="BancoDoBrasil Textos"/>
        </w:rPr>
        <w:t>BB CI Holding</w:t>
      </w:r>
      <w:r w:rsidR="004C6963" w:rsidRPr="00B632FB">
        <w:rPr>
          <w:rFonts w:ascii="BancoDoBrasil Textos" w:hAnsi="BancoDoBrasil Textos"/>
        </w:rPr>
        <w:t>)</w:t>
      </w:r>
      <w:r w:rsidRPr="00B632FB">
        <w:rPr>
          <w:rFonts w:ascii="BancoDoBrasil Textos" w:hAnsi="BancoDoBrasil Textos"/>
        </w:rPr>
        <w:t>, empresas controladas pelo Banco do Brasil S.A.</w:t>
      </w:r>
    </w:p>
    <w:p w14:paraId="1A507FBB" w14:textId="77F27B69" w:rsidR="00287271" w:rsidRPr="00B632FB" w:rsidRDefault="00657371"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w:t>
      </w:r>
      <w:r w:rsidR="009442D5" w:rsidRPr="00B632FB">
        <w:rPr>
          <w:rFonts w:ascii="BancoDoBrasil Textos" w:hAnsi="BancoDoBrasil Textos"/>
        </w:rPr>
        <w:t>Ativos</w:t>
      </w:r>
      <w:r w:rsidRPr="00B632FB">
        <w:rPr>
          <w:rFonts w:ascii="BancoDoBrasil Textos" w:hAnsi="BancoDoBrasil Textos"/>
        </w:rPr>
        <w:t xml:space="preserve"> possui participação de 100% no capital social da Ativos S.A. Gestão de Cobrança e Recuperação de Crédito.</w:t>
      </w:r>
    </w:p>
    <w:p w14:paraId="1D40E40E" w14:textId="77777777" w:rsidR="00281FCE" w:rsidRPr="00B632FB" w:rsidRDefault="00657371"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1FE0512A" w14:textId="77777777" w:rsidR="00243D6C" w:rsidRPr="00B632FB" w:rsidRDefault="00243D6C" w:rsidP="00FA0B55">
      <w:pPr>
        <w:pStyle w:val="050-TextoPadro"/>
        <w:pBdr>
          <w:top w:val="nil"/>
          <w:left w:val="nil"/>
          <w:bottom w:val="nil"/>
          <w:right w:val="nil"/>
          <w:between w:val="nil"/>
          <w:bar w:val="nil"/>
        </w:pBdr>
        <w:rPr>
          <w:b/>
          <w:bCs/>
          <w:color w:val="000000"/>
          <w:sz w:val="20"/>
          <w:szCs w:val="20"/>
          <w:bdr w:val="nil"/>
          <w:lang w:val="pt-BR"/>
        </w:rPr>
      </w:pPr>
      <w:bookmarkStart w:id="12" w:name="RG_MARKER_395666"/>
      <w:bookmarkEnd w:id="12"/>
    </w:p>
    <w:p w14:paraId="7B968654" w14:textId="4CA74275" w:rsidR="00AC5EB6" w:rsidRPr="00B632FB" w:rsidRDefault="00657371" w:rsidP="00FA0B55">
      <w:pPr>
        <w:pStyle w:val="050-TextoPadro"/>
        <w:pBdr>
          <w:top w:val="nil"/>
          <w:left w:val="nil"/>
          <w:bottom w:val="nil"/>
          <w:right w:val="nil"/>
          <w:between w:val="nil"/>
          <w:bar w:val="nil"/>
        </w:pBdr>
        <w:rPr>
          <w:b/>
          <w:bCs/>
          <w:sz w:val="20"/>
          <w:szCs w:val="20"/>
          <w:bdr w:val="nil"/>
          <w:lang w:val="pt-BR"/>
        </w:rPr>
      </w:pPr>
      <w:r w:rsidRPr="00B632FB">
        <w:rPr>
          <w:b/>
          <w:bCs/>
          <w:color w:val="000000"/>
          <w:sz w:val="20"/>
          <w:szCs w:val="20"/>
          <w:lang w:val="pt-BR"/>
        </w:rPr>
        <w:t>2 – Apresentação das demonstrações contábeis</w:t>
      </w:r>
      <w:r w:rsidR="00A93DD4">
        <w:rPr>
          <w:b/>
          <w:bCs/>
          <w:color w:val="000000"/>
          <w:sz w:val="20"/>
          <w:szCs w:val="20"/>
          <w:lang w:val="pt-BR"/>
        </w:rPr>
        <w:t xml:space="preserve"> intermediárias</w:t>
      </w:r>
    </w:p>
    <w:p w14:paraId="58AC4F0F" w14:textId="77777777" w:rsidR="003D27D6" w:rsidRPr="00B632FB" w:rsidRDefault="00657371"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Declaração de conformidade</w:t>
      </w:r>
    </w:p>
    <w:p w14:paraId="6561C6BE" w14:textId="77777777" w:rsidR="000D11C9" w:rsidRPr="00B632FB" w:rsidRDefault="00657371" w:rsidP="000D11C9">
      <w:pPr>
        <w:pStyle w:val="01-Textonormal"/>
        <w:pBdr>
          <w:top w:val="nil"/>
          <w:left w:val="nil"/>
          <w:bottom w:val="nil"/>
          <w:right w:val="nil"/>
          <w:between w:val="nil"/>
          <w:bar w:val="nil"/>
        </w:pBdr>
        <w:spacing w:line="276" w:lineRule="auto"/>
        <w:rPr>
          <w:rFonts w:ascii="BancoDoBrasil Textos" w:hAnsi="BancoDoBrasil Textos"/>
          <w:bCs/>
          <w:bdr w:val="nil"/>
        </w:rPr>
      </w:pPr>
      <w:r w:rsidRPr="00B632FB">
        <w:rPr>
          <w:rFonts w:ascii="BancoDoBrasil Textos" w:hAnsi="BancoDoBrasil Textos"/>
          <w:bCs/>
        </w:rPr>
        <w:t xml:space="preserve">As demonstrações contábeis foram elaboradas a partir de diretrizes contábeis emanadas da Lei das Sociedades por Ações e estão apresentadas de acordo com o Pronunciamento Técnico CPC 21 (R1) – Demonstração Intermediária,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73124E1F" w14:textId="77777777" w:rsidR="00137541" w:rsidRPr="00B632FB" w:rsidRDefault="00657371"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B632FB">
        <w:rPr>
          <w:rFonts w:ascii="BancoDoBrasil Textos" w:hAnsi="BancoDoBrasil Textos"/>
          <w:bCs/>
        </w:rPr>
        <w:t>A Ativos não apresenta suas demonstrações contábeis de forma consolidada, em conformidade com o item 4 do CPC</w:t>
      </w:r>
      <w:r w:rsidRPr="00B632FB">
        <w:rPr>
          <w:rFonts w:ascii="BancoDoBrasil Textos" w:hAnsi="BancoDoBrasil Textos" w:cs="Arial"/>
          <w:bCs/>
        </w:rPr>
        <w:t xml:space="preserve"> 36 (R3) –</w:t>
      </w:r>
      <w:r w:rsidRPr="00B632FB">
        <w:rPr>
          <w:rFonts w:ascii="BancoDoBrasil Textos" w:hAnsi="BancoDoBrasil Textos"/>
          <w:bCs/>
        </w:rPr>
        <w:t xml:space="preserve"> Demonstrações Consolidadas.</w:t>
      </w:r>
    </w:p>
    <w:p w14:paraId="204BF912" w14:textId="77777777" w:rsidR="003D27D6" w:rsidRPr="00B632FB" w:rsidRDefault="00657371"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Estas demonstrações contábeis foram aprovadas e autorizadas para emissão pelo Conselho de Administração em 19/05/2026.</w:t>
      </w:r>
    </w:p>
    <w:p w14:paraId="1D9EDA1E" w14:textId="77777777" w:rsidR="003D27D6" w:rsidRPr="00B632FB" w:rsidRDefault="00657371"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Moeda funcional e de apresentação</w:t>
      </w:r>
    </w:p>
    <w:p w14:paraId="72227BAD" w14:textId="77777777" w:rsidR="003D27D6" w:rsidRPr="00B632FB" w:rsidRDefault="00657371"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As demonstrações contábeis são apresentadas em Reais, que é a moeda funcional e de apresentação da Ativos Exceto quando indicado de outra forma, as informações financeiras quantitativas são apresentadas em milhares de Reais (R$ mil).</w:t>
      </w:r>
    </w:p>
    <w:p w14:paraId="2FEF8054" w14:textId="77777777" w:rsidR="003D27D6" w:rsidRPr="00B632FB" w:rsidRDefault="00657371"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Continuidade</w:t>
      </w:r>
    </w:p>
    <w:p w14:paraId="121AE053" w14:textId="77777777" w:rsidR="003D27D6" w:rsidRPr="00B632FB" w:rsidRDefault="00657371"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B632FB">
        <w:rPr>
          <w:rFonts w:ascii="BancoDoBrasil Textos" w:hAnsi="BancoDoBrasil Textos"/>
          <w:bCs/>
        </w:rPr>
        <w:t>A Administração avaliou a capacidade da Ativos continuar operando normalmente e está convencida de que ela possui recursos para dar</w:t>
      </w:r>
      <w:r w:rsidRPr="00B632FB">
        <w:rPr>
          <w:rFonts w:ascii="Times New Roman" w:hAnsi="Times New Roman"/>
          <w:bCs/>
        </w:rPr>
        <w:t> </w:t>
      </w:r>
      <w:r w:rsidRPr="00B632FB">
        <w:rPr>
          <w:rFonts w:ascii="BancoDoBrasil Textos" w:hAnsi="BancoDoBrasil Textos"/>
          <w:bCs/>
        </w:rPr>
        <w:t>continuidade</w:t>
      </w:r>
      <w:r w:rsidRPr="00B632FB">
        <w:rPr>
          <w:rFonts w:ascii="Times New Roman" w:hAnsi="Times New Roman"/>
          <w:bCs/>
        </w:rPr>
        <w:t> </w:t>
      </w:r>
      <w:r w:rsidRPr="00B632FB">
        <w:rPr>
          <w:rFonts w:ascii="BancoDoBrasil Textos" w:hAnsi="BancoDoBrasil Textos"/>
          <w:bCs/>
        </w:rPr>
        <w:t>a seus neg</w:t>
      </w:r>
      <w:r w:rsidRPr="00B632FB">
        <w:rPr>
          <w:rFonts w:ascii="BancoDoBrasil Textos" w:hAnsi="BancoDoBrasil Textos" w:cs="BancoDoBrasil Textos"/>
          <w:bCs/>
        </w:rPr>
        <w:t>ó</w:t>
      </w:r>
      <w:r w:rsidRPr="00B632FB">
        <w:rPr>
          <w:rFonts w:ascii="BancoDoBrasil Textos" w:hAnsi="BancoDoBrasil Textos"/>
          <w:bCs/>
        </w:rPr>
        <w:t>cios no futuro. Adicionalmente, a Administração não tem conhecimento sobre incerteza material que possa gerar dúvidas significativas sobre a capacidade da Ativos de continuar operando. Assim, estas demonstrações contábeis foram preparadas com base no pressuposto de continuidade operacional.</w:t>
      </w:r>
      <w:r w:rsidRPr="00B632FB">
        <w:rPr>
          <w:rFonts w:ascii="Times New Roman" w:hAnsi="Times New Roman"/>
          <w:bCs/>
        </w:rPr>
        <w:t> </w:t>
      </w:r>
      <w:r w:rsidRPr="00B632FB">
        <w:rPr>
          <w:rFonts w:ascii="BancoDoBrasil Textos" w:hAnsi="BancoDoBrasil Textos" w:cs="BancoDoBrasil Textos"/>
          <w:bCs/>
        </w:rPr>
        <w:t> </w:t>
      </w:r>
    </w:p>
    <w:p w14:paraId="2C1C8068" w14:textId="77777777" w:rsidR="003D27D6" w:rsidRPr="00B632FB" w:rsidRDefault="00657371"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Alterações nas políticas contábeis</w:t>
      </w:r>
    </w:p>
    <w:p w14:paraId="5C76EEB8" w14:textId="04587579" w:rsidR="003D27D6" w:rsidRPr="00B632FB" w:rsidRDefault="00657371"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31/12/202</w:t>
      </w:r>
      <w:r w:rsidR="00B632FB">
        <w:rPr>
          <w:rFonts w:ascii="BancoDoBrasil Textos" w:hAnsi="BancoDoBrasil Textos"/>
          <w:bdr w:val="none" w:sz="0" w:space="0" w:color="auto" w:frame="1"/>
        </w:rPr>
        <w:t>5</w:t>
      </w:r>
      <w:r w:rsidRPr="00B632FB">
        <w:rPr>
          <w:rFonts w:ascii="BancoDoBrasil Textos" w:hAnsi="BancoDoBrasil Textos"/>
          <w:bdr w:val="none" w:sz="0" w:space="0" w:color="auto" w:frame="1"/>
        </w:rPr>
        <w:t>.</w:t>
      </w:r>
    </w:p>
    <w:p w14:paraId="59B0F9FC" w14:textId="77777777" w:rsidR="00065DF3" w:rsidRPr="00B632FB" w:rsidRDefault="00657371" w:rsidP="00065DF3">
      <w:pPr>
        <w:pStyle w:val="03-SubttulodeNota"/>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Normas recentemente emitidas, aplicáveis ou a serem aplicadas em períodos futuros</w:t>
      </w:r>
    </w:p>
    <w:p w14:paraId="75731D06" w14:textId="77777777" w:rsidR="00065DF3" w:rsidRPr="00B632FB" w:rsidRDefault="00657371" w:rsidP="00065DF3">
      <w:pPr>
        <w:pStyle w:val="01-Textonormal"/>
        <w:pBdr>
          <w:top w:val="nil"/>
          <w:left w:val="nil"/>
          <w:bottom w:val="nil"/>
          <w:right w:val="nil"/>
          <w:between w:val="nil"/>
          <w:bar w:val="nil"/>
        </w:pBdr>
        <w:spacing w:line="276" w:lineRule="auto"/>
        <w:rPr>
          <w:rFonts w:ascii="BancoDoBrasil Textos" w:hAnsi="BancoDoBrasil Textos"/>
          <w:b/>
          <w:bCs/>
          <w:bdr w:val="nil"/>
        </w:rPr>
      </w:pPr>
      <w:r w:rsidRPr="00B632FB">
        <w:rPr>
          <w:rFonts w:ascii="BancoDoBrasil Textos" w:hAnsi="BancoDoBrasil Textos"/>
          <w:b/>
          <w:bCs/>
          <w:bdr w:val="none" w:sz="0" w:space="0" w:color="auto" w:frame="1"/>
        </w:rPr>
        <w:t>Normas a serem aplicadas em períodos futuros</w:t>
      </w:r>
    </w:p>
    <w:p w14:paraId="5C2D5F45" w14:textId="77777777" w:rsidR="00065DF3" w:rsidRPr="00B632FB" w:rsidRDefault="00657371" w:rsidP="00065DF3">
      <w:pPr>
        <w:pStyle w:val="01-Textonormal"/>
        <w:pBdr>
          <w:top w:val="nil"/>
          <w:left w:val="nil"/>
          <w:bottom w:val="nil"/>
          <w:right w:val="nil"/>
          <w:between w:val="nil"/>
          <w:bar w:val="nil"/>
        </w:pBdr>
        <w:spacing w:line="276" w:lineRule="auto"/>
        <w:rPr>
          <w:rFonts w:ascii="BancoDoBrasil Textos" w:hAnsi="BancoDoBrasil Textos"/>
          <w:b/>
          <w:bCs/>
          <w:bdr w:val="nil"/>
        </w:rPr>
      </w:pPr>
      <w:r w:rsidRPr="00B632FB">
        <w:rPr>
          <w:rFonts w:ascii="BancoDoBrasil Textos" w:hAnsi="BancoDoBrasil Textos"/>
          <w:b/>
          <w:bCs/>
          <w:bdr w:val="none" w:sz="0" w:space="0" w:color="auto" w:frame="1"/>
        </w:rPr>
        <w:t>Pronunciamento Técnico CPC 51 – Apresentação e Divulgação nas Demonstrações Contábeis – Correlação às Normas Internacionais de Contabilidade – IFRS 18</w:t>
      </w:r>
    </w:p>
    <w:p w14:paraId="53ACD014" w14:textId="77777777" w:rsidR="00065DF3" w:rsidRPr="00B632FB" w:rsidRDefault="00657371" w:rsidP="00065DF3">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 xml:space="preserve">Em outubro de 2025, o CPC aprovou o pronunciamento CPC 51 – Apresentação e divulgação nas Demonstrações Contábeis, que estabelece requisitos gerais e específicos para a apresentação de informações nas demonstrações </w:t>
      </w:r>
      <w:r w:rsidRPr="00B632FB">
        <w:rPr>
          <w:rFonts w:ascii="BancoDoBrasil Textos" w:hAnsi="BancoDoBrasil Textos"/>
          <w:bdr w:val="none" w:sz="0" w:space="0" w:color="auto" w:frame="1"/>
        </w:rPr>
        <w:lastRenderedPageBreak/>
        <w:t>do resultado e do resultado abrangente, no balanço patrimonial e na demonstração das mutações do patrimônio líquido. Também estabelece requisitos para a divulgação de informações nas notas explicativas.</w:t>
      </w:r>
    </w:p>
    <w:p w14:paraId="27B76C54" w14:textId="77777777" w:rsidR="00065DF3" w:rsidRPr="00B632FB" w:rsidRDefault="00657371" w:rsidP="00065DF3">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Esse CPC entra em vigor a partir de 1º de janeiro de 2027.</w:t>
      </w:r>
    </w:p>
    <w:p w14:paraId="42C39CEB" w14:textId="77777777" w:rsidR="00065DF3" w:rsidRPr="00B632FB" w:rsidRDefault="00657371" w:rsidP="00065DF3">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A Ativos está avaliando os impactos do pronunciamento para as próximas divulgações.</w:t>
      </w:r>
    </w:p>
    <w:p w14:paraId="6567CB5F" w14:textId="77777777" w:rsidR="00065DF3" w:rsidRPr="00B632FB" w:rsidRDefault="00065DF3" w:rsidP="00525A2C">
      <w:pPr>
        <w:pStyle w:val="01-Textonormal"/>
        <w:pBdr>
          <w:top w:val="nil"/>
          <w:left w:val="nil"/>
          <w:bottom w:val="nil"/>
          <w:right w:val="nil"/>
          <w:between w:val="nil"/>
          <w:bar w:val="nil"/>
        </w:pBdr>
        <w:spacing w:line="276" w:lineRule="auto"/>
        <w:rPr>
          <w:rFonts w:ascii="BancoDoBrasil Textos" w:hAnsi="BancoDoBrasil Textos"/>
          <w:bdr w:val="nil"/>
        </w:rPr>
      </w:pPr>
    </w:p>
    <w:p w14:paraId="47DF53FA" w14:textId="77777777" w:rsidR="003D251E" w:rsidRPr="00B632FB" w:rsidRDefault="00657371" w:rsidP="00392207">
      <w:pPr>
        <w:pStyle w:val="01-Textonormal1"/>
        <w:pBdr>
          <w:top w:val="nil"/>
          <w:left w:val="nil"/>
          <w:bottom w:val="nil"/>
          <w:right w:val="nil"/>
          <w:between w:val="nil"/>
          <w:bar w:val="nil"/>
        </w:pBdr>
        <w:rPr>
          <w:rFonts w:ascii="BancoDoBrasil Textos" w:hAnsi="BancoDoBrasil Textos"/>
          <w:b/>
          <w:bCs/>
          <w:sz w:val="20"/>
          <w:bdr w:val="nil"/>
        </w:rPr>
      </w:pPr>
      <w:bookmarkStart w:id="13" w:name="RG_MARKER_395667"/>
      <w:r w:rsidRPr="00B632FB">
        <w:rPr>
          <w:rFonts w:ascii="BancoDoBrasil Textos" w:hAnsi="BancoDoBrasil Textos"/>
          <w:b/>
          <w:bCs/>
          <w:color w:val="000000"/>
          <w:sz w:val="20"/>
        </w:rPr>
        <w:t xml:space="preserve">3 – </w:t>
      </w:r>
      <w:bookmarkEnd w:id="13"/>
      <w:r w:rsidRPr="00B632FB">
        <w:rPr>
          <w:rFonts w:ascii="BancoDoBrasil Textos" w:hAnsi="BancoDoBrasil Textos"/>
          <w:b/>
          <w:bCs/>
          <w:color w:val="000000"/>
          <w:sz w:val="20"/>
        </w:rPr>
        <w:t>Políticas contábeis materiais</w:t>
      </w:r>
    </w:p>
    <w:p w14:paraId="5DA58286" w14:textId="30284122"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As práticas contábeis adotadas pela </w:t>
      </w:r>
      <w:r w:rsidR="009442D5" w:rsidRPr="00B632FB">
        <w:rPr>
          <w:rFonts w:ascii="BancoDoBrasil Textos" w:hAnsi="BancoDoBrasil Textos"/>
        </w:rPr>
        <w:t>Ativos</w:t>
      </w:r>
      <w:r w:rsidRPr="00B632FB">
        <w:rPr>
          <w:rFonts w:ascii="BancoDoBrasil Textos" w:hAnsi="BancoDoBrasil Textos"/>
        </w:rPr>
        <w:t xml:space="preserve"> são aplicadas de forma consistente em todos os períodos apresentados nestas demonstrações contábeis.</w:t>
      </w:r>
    </w:p>
    <w:p w14:paraId="318D2D51"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Apuração do resultado</w:t>
      </w:r>
    </w:p>
    <w:p w14:paraId="10103FB7" w14:textId="77777777"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B632FB">
        <w:rPr>
          <w:rFonts w:ascii="BancoDoBrasil Textos" w:hAnsi="BancoDoBrasil Textos"/>
          <w:i/>
          <w:iCs/>
        </w:rPr>
        <w:t>status</w:t>
      </w:r>
      <w:r w:rsidRPr="00B632FB">
        <w:rPr>
          <w:rFonts w:ascii="BancoDoBrasil Textos" w:hAnsi="BancoDoBrasil Textos"/>
        </w:rPr>
        <w:t xml:space="preserve"> “baixados para perda”, são reconhecidas somente no momento do efetivo recebimento financeiro, desc</w:t>
      </w:r>
      <w:r w:rsidR="00532ED8" w:rsidRPr="00B632FB">
        <w:rPr>
          <w:rFonts w:ascii="BancoDoBrasil Textos" w:hAnsi="BancoDoBrasil Textos"/>
        </w:rPr>
        <w:t xml:space="preserve">ontado dos valores de aquisição, pois não </w:t>
      </w:r>
      <w:r w:rsidRPr="00B632FB">
        <w:rPr>
          <w:rFonts w:ascii="BancoDoBrasil Textos" w:hAnsi="BancoDoBrasil Textos"/>
        </w:rPr>
        <w:t>foi</w:t>
      </w:r>
      <w:r w:rsidR="00532ED8" w:rsidRPr="00B632FB">
        <w:rPr>
          <w:rFonts w:ascii="BancoDoBrasil Textos" w:hAnsi="BancoDoBrasil Textos"/>
        </w:rPr>
        <w:t xml:space="preserve"> possível mensurar com confiabilidade a taxa efetiva de juros ajustada pelo risco de crédito das carteiras adquiridas.</w:t>
      </w:r>
    </w:p>
    <w:p w14:paraId="5A69074D" w14:textId="1CADAF8F" w:rsidR="00EC47EA"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apropriação como perdas dos créditos adquiridos considerados incobráveis por erro no cedente, </w:t>
      </w:r>
      <w:r w:rsidR="00566FEE" w:rsidRPr="00B632FB">
        <w:rPr>
          <w:rFonts w:ascii="BancoDoBrasil Textos" w:hAnsi="BancoDoBrasil Textos"/>
        </w:rPr>
        <w:t xml:space="preserve">pelo atingimento da vida útil prevista (baixa do estoque), </w:t>
      </w:r>
      <w:r w:rsidRPr="00B632FB">
        <w:rPr>
          <w:rFonts w:ascii="BancoDoBrasil Textos" w:hAnsi="BancoDoBrasil Textos"/>
        </w:rPr>
        <w:t xml:space="preserve">operações sem acordo ou acordos quebrados e inadimplidos, é realizada conforme metodologia desenvolvida pela </w:t>
      </w:r>
      <w:r w:rsidR="009442D5" w:rsidRPr="00B632FB">
        <w:rPr>
          <w:rFonts w:ascii="BancoDoBrasil Textos" w:hAnsi="BancoDoBrasil Textos"/>
        </w:rPr>
        <w:t>Ativos</w:t>
      </w:r>
    </w:p>
    <w:p w14:paraId="0A49FB2E" w14:textId="77777777"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As operações formalizadas com encargos financeiros pós-fixados são atualizadas pelo critério </w:t>
      </w:r>
      <w:r w:rsidRPr="00B632FB">
        <w:rPr>
          <w:rFonts w:ascii="BancoDoBrasil Textos" w:hAnsi="BancoDoBrasil Textos"/>
          <w:i/>
          <w:iCs/>
        </w:rPr>
        <w:t>pro rata die</w:t>
      </w:r>
      <w:r w:rsidRPr="00B632FB">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5335BDE5" w14:textId="77777777" w:rsidR="004E6A5B"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Custo de serviços de cobrança</w:t>
      </w:r>
    </w:p>
    <w:p w14:paraId="4FC2DE25" w14:textId="77777777" w:rsidR="004E6A5B"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01D11720"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Caixa e equivalentes de caixa</w:t>
      </w:r>
    </w:p>
    <w:p w14:paraId="4D70C665" w14:textId="77777777"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7A77EB21"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Instrumentos financeiros</w:t>
      </w:r>
    </w:p>
    <w:p w14:paraId="65844B0B" w14:textId="77777777" w:rsidR="00A75DBB" w:rsidRPr="00B632FB" w:rsidRDefault="00657371"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szCs w:val="18"/>
        </w:rPr>
        <w:t>Ativos financeiros</w:t>
      </w:r>
    </w:p>
    <w:p w14:paraId="1F3FE128" w14:textId="77777777" w:rsidR="00055444" w:rsidRPr="00B632FB" w:rsidRDefault="00657371"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 w:val="0"/>
          <w:bCs/>
          <w:szCs w:val="18"/>
        </w:rPr>
        <w:t xml:space="preserve">Conforme o CPC 48 – Instrumentos Financeiros, a classificação dos ativos financeiros é realizada a partir de uma análise das características contratuais dos fluxos de caixa e do modelo de negócios da </w:t>
      </w:r>
      <w:r w:rsidR="00566FEE" w:rsidRPr="00B632FB">
        <w:rPr>
          <w:rFonts w:ascii="BancoDoBrasil Textos" w:hAnsi="BancoDoBrasil Textos"/>
          <w:b w:val="0"/>
          <w:bCs/>
          <w:szCs w:val="18"/>
        </w:rPr>
        <w:t>Companhia</w:t>
      </w:r>
      <w:r w:rsidRPr="00B632FB">
        <w:rPr>
          <w:rFonts w:ascii="BancoDoBrasil Textos" w:hAnsi="BancoDoBrasil Textos"/>
          <w:b w:val="0"/>
          <w:bCs/>
          <w:szCs w:val="18"/>
        </w:rPr>
        <w:t xml:space="preserve"> para a gestão dos ativos. Os ativos financeiros são classificados nas categorias abaixo relacionadas:</w:t>
      </w:r>
    </w:p>
    <w:p w14:paraId="70AD6E2E" w14:textId="77777777" w:rsidR="00A75DBB" w:rsidRPr="00B632FB" w:rsidRDefault="00657371"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 w:val="0"/>
          <w:bCs/>
          <w:szCs w:val="18"/>
          <w:u w:val="single"/>
        </w:rPr>
        <w:t>Custo amortizado</w:t>
      </w:r>
      <w:r w:rsidRPr="00B632FB">
        <w:rPr>
          <w:rFonts w:ascii="BancoDoBrasil Textos" w:hAnsi="BancoDoBrasil Textos"/>
          <w:b w:val="0"/>
          <w:bCs/>
          <w:szCs w:val="18"/>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4868D2D2" w14:textId="59648F77" w:rsidR="007C5E24" w:rsidRPr="00B632FB" w:rsidRDefault="00657371"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bdr w:val="nil"/>
          <w:lang w:eastAsia="pt-BR"/>
        </w:rPr>
      </w:pPr>
      <w:bookmarkStart w:id="14" w:name="_Hlk181207784"/>
      <w:r w:rsidRPr="00B632FB">
        <w:rPr>
          <w:rFonts w:ascii="BancoDoBrasil Textos" w:eastAsia="Times New Roman" w:hAnsi="BancoDoBrasil Textos" w:cs="Times New Roman"/>
          <w:kern w:val="20"/>
          <w:sz w:val="18"/>
          <w:szCs w:val="20"/>
          <w:lang w:eastAsia="pt-BR"/>
        </w:rPr>
        <w:t xml:space="preserve">Mensurado nessa categoria a </w:t>
      </w:r>
      <w:r w:rsidR="009442D5" w:rsidRPr="00B632FB">
        <w:rPr>
          <w:rFonts w:ascii="BancoDoBrasil Textos" w:eastAsia="Times New Roman" w:hAnsi="BancoDoBrasil Textos" w:cs="Times New Roman"/>
          <w:kern w:val="20"/>
          <w:sz w:val="18"/>
          <w:szCs w:val="20"/>
          <w:lang w:eastAsia="pt-BR"/>
        </w:rPr>
        <w:t>Ativos</w:t>
      </w:r>
      <w:r w:rsidRPr="00B632FB">
        <w:rPr>
          <w:rFonts w:ascii="BancoDoBrasil Textos" w:eastAsia="Times New Roman" w:hAnsi="BancoDoBrasil Textos" w:cs="Times New Roman"/>
          <w:kern w:val="20"/>
          <w:sz w:val="18"/>
          <w:szCs w:val="20"/>
          <w:lang w:eastAsia="pt-BR"/>
        </w:rPr>
        <w:t xml:space="preserve"> detém a aplicação em certificado de depósito bancário (CDB BB Rende Fácil) e o ativo financeiro “Créditos adquiridos”, sem coobrigação, que são operações de créditos de qualidade deteriorada, originados de instituições financeiras onde se encontravam no status “baixados para perda”. Para o ativo financeiro que apresenta problemas de recuperação de crédito, </w:t>
      </w:r>
      <w:r w:rsidR="00F71E89" w:rsidRPr="00B632FB">
        <w:rPr>
          <w:rFonts w:ascii="BancoDoBrasil Textos" w:eastAsia="Times New Roman" w:hAnsi="BancoDoBrasil Textos" w:cs="Times New Roman"/>
          <w:kern w:val="20"/>
          <w:sz w:val="18"/>
          <w:szCs w:val="20"/>
          <w:lang w:eastAsia="pt-BR"/>
        </w:rPr>
        <w:t>o CPC 48</w:t>
      </w:r>
      <w:r w:rsidRPr="00B632FB">
        <w:rPr>
          <w:rFonts w:ascii="BancoDoBrasil Textos" w:eastAsia="Times New Roman" w:hAnsi="BancoDoBrasil Textos" w:cs="Times New Roman"/>
          <w:kern w:val="20"/>
          <w:sz w:val="18"/>
          <w:szCs w:val="20"/>
          <w:lang w:eastAsia="pt-BR"/>
        </w:rPr>
        <w:t xml:space="preserve"> </w:t>
      </w:r>
      <w:r w:rsidR="00F71E89" w:rsidRPr="00B632FB">
        <w:rPr>
          <w:rFonts w:ascii="BancoDoBrasil Textos" w:eastAsia="Times New Roman" w:hAnsi="BancoDoBrasil Textos" w:cs="Times New Roman"/>
          <w:kern w:val="20"/>
          <w:sz w:val="18"/>
          <w:szCs w:val="20"/>
          <w:lang w:eastAsia="pt-BR"/>
        </w:rPr>
        <w:t>considera</w:t>
      </w:r>
      <w:r w:rsidRPr="00B632FB">
        <w:rPr>
          <w:rFonts w:ascii="BancoDoBrasil Textos" w:eastAsia="Times New Roman" w:hAnsi="BancoDoBrasil Textos" w:cs="Times New Roman"/>
          <w:kern w:val="20"/>
          <w:sz w:val="18"/>
          <w:szCs w:val="20"/>
          <w:lang w:eastAsia="pt-BR"/>
        </w:rPr>
        <w:t xml:space="preserve"> que no</w:t>
      </w:r>
      <w:r w:rsidR="00F71E89" w:rsidRPr="00B632FB">
        <w:rPr>
          <w:rFonts w:ascii="BancoDoBrasil Textos" w:eastAsia="Times New Roman" w:hAnsi="BancoDoBrasil Textos" w:cs="Times New Roman"/>
          <w:kern w:val="20"/>
          <w:sz w:val="18"/>
          <w:szCs w:val="20"/>
          <w:lang w:eastAsia="pt-BR"/>
        </w:rPr>
        <w:t xml:space="preserve"> reconhecimento inicial, o risco de crédito é elevado, e no caso de compra é adquirido com</w:t>
      </w:r>
      <w:r w:rsidRPr="00B632FB">
        <w:rPr>
          <w:rFonts w:ascii="BancoDoBrasil Textos" w:eastAsia="Times New Roman" w:hAnsi="BancoDoBrasil Textos" w:cs="Times New Roman"/>
          <w:kern w:val="20"/>
          <w:sz w:val="18"/>
          <w:szCs w:val="20"/>
          <w:lang w:eastAsia="pt-BR"/>
        </w:rPr>
        <w:t xml:space="preserve"> grande</w:t>
      </w:r>
      <w:r w:rsidR="00F71E89" w:rsidRPr="00B632FB">
        <w:rPr>
          <w:rFonts w:ascii="BancoDoBrasil Textos" w:eastAsia="Times New Roman" w:hAnsi="BancoDoBrasil Textos" w:cs="Times New Roman"/>
          <w:kern w:val="20"/>
          <w:sz w:val="18"/>
          <w:szCs w:val="20"/>
          <w:lang w:eastAsia="pt-BR"/>
        </w:rPr>
        <w:t xml:space="preserve"> desconto.</w:t>
      </w:r>
    </w:p>
    <w:p w14:paraId="05E730A0" w14:textId="77777777" w:rsidR="009442D5" w:rsidRPr="00B632FB" w:rsidRDefault="009442D5"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lang w:eastAsia="pt-BR"/>
        </w:rPr>
      </w:pPr>
    </w:p>
    <w:p w14:paraId="786CA2B8" w14:textId="4CA8E1B1" w:rsidR="008A0784" w:rsidRPr="00B632FB" w:rsidRDefault="00657371" w:rsidP="006926E8">
      <w:pPr>
        <w:pStyle w:val="Cabealho"/>
        <w:pBdr>
          <w:top w:val="nil"/>
          <w:left w:val="nil"/>
          <w:bottom w:val="nil"/>
          <w:right w:val="nil"/>
          <w:between w:val="nil"/>
          <w:bar w:val="nil"/>
        </w:pBdr>
        <w:spacing w:before="120" w:line="276" w:lineRule="auto"/>
        <w:jc w:val="both"/>
        <w:rPr>
          <w:rFonts w:ascii="BancoDoBrasil Textos" w:eastAsia="Times New Roman" w:hAnsi="BancoDoBrasil Textos" w:cs="Times New Roman"/>
          <w:kern w:val="20"/>
          <w:sz w:val="18"/>
          <w:szCs w:val="20"/>
          <w:bdr w:val="nil"/>
          <w:lang w:eastAsia="pt-BR"/>
        </w:rPr>
      </w:pPr>
      <w:r w:rsidRPr="00B632FB">
        <w:rPr>
          <w:rFonts w:ascii="BancoDoBrasil Textos" w:eastAsia="Times New Roman" w:hAnsi="BancoDoBrasil Textos" w:cs="Times New Roman"/>
          <w:kern w:val="20"/>
          <w:sz w:val="18"/>
          <w:szCs w:val="20"/>
          <w:lang w:eastAsia="pt-BR"/>
        </w:rPr>
        <w:t xml:space="preserve">Os créditos adquiridos são representados por empréstimos bancários classificados como </w:t>
      </w:r>
      <w:r w:rsidRPr="00B632FB">
        <w:rPr>
          <w:rFonts w:ascii="BancoDoBrasil Textos" w:eastAsia="Times New Roman" w:hAnsi="BancoDoBrasil Textos" w:cs="Times New Roman"/>
          <w:i/>
          <w:iCs/>
          <w:kern w:val="20"/>
          <w:sz w:val="18"/>
          <w:szCs w:val="20"/>
          <w:lang w:eastAsia="pt-BR"/>
        </w:rPr>
        <w:t xml:space="preserve">Non Performing </w:t>
      </w:r>
      <w:proofErr w:type="spellStart"/>
      <w:r w:rsidRPr="00B632FB">
        <w:rPr>
          <w:rFonts w:ascii="BancoDoBrasil Textos" w:eastAsia="Times New Roman" w:hAnsi="BancoDoBrasil Textos" w:cs="Times New Roman"/>
          <w:i/>
          <w:iCs/>
          <w:kern w:val="20"/>
          <w:sz w:val="18"/>
          <w:szCs w:val="20"/>
          <w:lang w:eastAsia="pt-BR"/>
        </w:rPr>
        <w:t>Loans</w:t>
      </w:r>
      <w:proofErr w:type="spellEnd"/>
      <w:r w:rsidRPr="00B632FB">
        <w:rPr>
          <w:rFonts w:ascii="BancoDoBrasil Textos" w:eastAsia="Times New Roman" w:hAnsi="BancoDoBrasil Textos" w:cs="Times New Roman"/>
          <w:kern w:val="20"/>
          <w:sz w:val="18"/>
          <w:szCs w:val="20"/>
          <w:lang w:eastAsia="pt-BR"/>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14"/>
    <w:p w14:paraId="7AAB6447" w14:textId="77777777" w:rsidR="00A75DBB" w:rsidRPr="00B632FB" w:rsidRDefault="00657371"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 w:val="0"/>
          <w:bCs/>
          <w:szCs w:val="18"/>
          <w:u w:val="single"/>
        </w:rPr>
        <w:t>Valor justo por meio de outros resultados abrangentes</w:t>
      </w:r>
      <w:r w:rsidRPr="00B632FB">
        <w:rPr>
          <w:rFonts w:ascii="BancoDoBrasil Textos" w:hAnsi="BancoDoBrasil Textos"/>
          <w:b w:val="0"/>
          <w:bCs/>
          <w:szCs w:val="18"/>
        </w:rPr>
        <w:t>: são ativos financeiros geridos dentro do modelo de negócios cujo objetivo seja gerar retorno tanto pelo recebimento dos fluxos de caixa contratuais quanto pela negociação com transferência substancial de riscos e benefícios.</w:t>
      </w:r>
    </w:p>
    <w:p w14:paraId="1C32E651" w14:textId="21184553" w:rsidR="00CF3640"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dr w:val="none" w:sz="0" w:space="0" w:color="auto" w:frame="1"/>
        </w:rPr>
        <w:t xml:space="preserve">A </w:t>
      </w:r>
      <w:r w:rsidR="009442D5" w:rsidRPr="00B632FB">
        <w:rPr>
          <w:rFonts w:ascii="BancoDoBrasil Textos" w:hAnsi="BancoDoBrasil Textos"/>
          <w:bdr w:val="none" w:sz="0" w:space="0" w:color="auto" w:frame="1"/>
        </w:rPr>
        <w:t>Ativos</w:t>
      </w:r>
      <w:r w:rsidRPr="00B632FB">
        <w:rPr>
          <w:rFonts w:ascii="BancoDoBrasil Textos" w:hAnsi="BancoDoBrasil Textos"/>
          <w:bdr w:val="none" w:sz="0" w:space="0" w:color="auto" w:frame="1"/>
        </w:rPr>
        <w:t xml:space="preserve"> não possui ativos financeiros mensurados nessa categoria.</w:t>
      </w:r>
    </w:p>
    <w:p w14:paraId="67BA61E7" w14:textId="77777777" w:rsidR="00A75DBB" w:rsidRPr="00B632FB" w:rsidRDefault="00657371"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b w:val="0"/>
          <w:bCs/>
          <w:szCs w:val="18"/>
          <w:u w:val="single"/>
        </w:rPr>
        <w:t>Valor justo por meio do resultado</w:t>
      </w:r>
      <w:r w:rsidRPr="00B632FB">
        <w:rPr>
          <w:rFonts w:ascii="BancoDoBrasil Textos" w:hAnsi="BancoDoBrasil Textos"/>
          <w:b w:val="0"/>
          <w:bCs/>
          <w:szCs w:val="18"/>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744AC8C3" w14:textId="159F51CE" w:rsidR="00CF3640"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Os ativos financeiros da </w:t>
      </w:r>
      <w:r w:rsidR="009442D5" w:rsidRPr="00B632FB">
        <w:rPr>
          <w:rFonts w:ascii="BancoDoBrasil Textos" w:hAnsi="BancoDoBrasil Textos"/>
        </w:rPr>
        <w:t>Ativos</w:t>
      </w:r>
      <w:r w:rsidRPr="00B632FB">
        <w:rPr>
          <w:rFonts w:ascii="BancoDoBrasil Textos" w:hAnsi="BancoDoBrasil Textos"/>
        </w:rPr>
        <w:t xml:space="preserve"> enquadrados nessa categoria são as aplicações financeiras em “Fundos de investimento”.</w:t>
      </w:r>
    </w:p>
    <w:p w14:paraId="7404C59E" w14:textId="77777777" w:rsidR="0047716A" w:rsidRPr="00B632FB" w:rsidRDefault="00657371" w:rsidP="0047716A">
      <w:pPr>
        <w:pStyle w:val="01-Textonormal"/>
        <w:pBdr>
          <w:top w:val="nil"/>
          <w:left w:val="nil"/>
          <w:bottom w:val="nil"/>
          <w:right w:val="nil"/>
          <w:between w:val="nil"/>
          <w:bar w:val="nil"/>
        </w:pBdr>
        <w:spacing w:line="276" w:lineRule="auto"/>
        <w:rPr>
          <w:rFonts w:ascii="BancoDoBrasil Textos" w:hAnsi="BancoDoBrasil Textos"/>
          <w:b/>
          <w:bCs/>
          <w:bdr w:val="nil"/>
        </w:rPr>
      </w:pPr>
      <w:r w:rsidRPr="00B632FB">
        <w:rPr>
          <w:rFonts w:ascii="BancoDoBrasil Textos" w:hAnsi="BancoDoBrasil Textos"/>
          <w:b/>
          <w:bCs/>
        </w:rPr>
        <w:t>Passivos financeiros</w:t>
      </w:r>
    </w:p>
    <w:p w14:paraId="761E2413" w14:textId="77777777" w:rsidR="0047716A" w:rsidRPr="00B632FB" w:rsidRDefault="00657371" w:rsidP="0047716A">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Um instrumento é classificado como passivo financeiro quando existe uma obrigação contratual da sua liquidação ser efetuada mediante a entrega de dinheiro ou de outro ativo financeiro, independentemente de sua forma legal. Os passivos financeiros devem ser mensurados, após o reconhecimento inicial, ao custo amortizado ou ao valor justo por meio do resultado, conforme os critérios estabelecidos no CPC 48.</w:t>
      </w:r>
    </w:p>
    <w:p w14:paraId="7D5AD978" w14:textId="77777777" w:rsidR="0047716A" w:rsidRPr="00B632FB" w:rsidRDefault="00657371" w:rsidP="0047716A">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 principal passivo mensurado na categoria ao custo amortizado é:</w:t>
      </w:r>
    </w:p>
    <w:p w14:paraId="2155D871" w14:textId="77777777" w:rsidR="0047716A" w:rsidRPr="00B632FB" w:rsidRDefault="00657371" w:rsidP="0047716A">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Obrigações por debêntures emitidas - Representam a captação de recursos mediante a emissão de debêntures nominativas e escriturais, sem garantias e não conversíveis em ações.</w:t>
      </w:r>
    </w:p>
    <w:p w14:paraId="755D26A9"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Tributos</w:t>
      </w:r>
    </w:p>
    <w:p w14:paraId="11A129C4" w14:textId="77777777" w:rsidR="003D251E" w:rsidRPr="00B632FB" w:rsidRDefault="00657371" w:rsidP="006F7177">
      <w:pPr>
        <w:pStyle w:val="01-Textonormal"/>
        <w:keepNext/>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425623" w:rsidRPr="00B632FB" w14:paraId="0386BE93" w14:textId="77777777" w:rsidTr="00E16BDA">
        <w:trPr>
          <w:cantSplit/>
          <w:trHeight w:val="292"/>
        </w:trPr>
        <w:tc>
          <w:tcPr>
            <w:tcW w:w="6804" w:type="dxa"/>
            <w:tcBorders>
              <w:top w:val="single" w:sz="8" w:space="0" w:color="auto"/>
              <w:left w:val="nil"/>
              <w:bottom w:val="single" w:sz="8" w:space="0" w:color="auto"/>
              <w:right w:val="nil"/>
            </w:tcBorders>
            <w:vAlign w:val="center"/>
            <w:hideMark/>
          </w:tcPr>
          <w:p w14:paraId="6ECC0E28" w14:textId="77777777" w:rsidR="003D251E" w:rsidRPr="00B632FB" w:rsidRDefault="00657371"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B632FB">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2547F916" w14:textId="77777777" w:rsidR="003D251E" w:rsidRPr="00B632FB"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552B91D7" w14:textId="77777777" w:rsidR="003D251E" w:rsidRPr="00B632FB" w:rsidRDefault="00657371"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B632FB">
              <w:rPr>
                <w:rFonts w:ascii="BancoDoBrasil Textos" w:hAnsi="BancoDoBrasil Textos"/>
                <w:b/>
                <w:snapToGrid w:val="0"/>
              </w:rPr>
              <w:t>Alíquota</w:t>
            </w:r>
          </w:p>
        </w:tc>
      </w:tr>
      <w:tr w:rsidR="00425623" w:rsidRPr="00B632FB" w14:paraId="1E455B6D" w14:textId="77777777" w:rsidTr="00E16BDA">
        <w:trPr>
          <w:cantSplit/>
          <w:trHeight w:val="292"/>
        </w:trPr>
        <w:tc>
          <w:tcPr>
            <w:tcW w:w="6804" w:type="dxa"/>
            <w:tcBorders>
              <w:top w:val="single" w:sz="8" w:space="0" w:color="auto"/>
              <w:left w:val="nil"/>
              <w:bottom w:val="nil"/>
              <w:right w:val="nil"/>
            </w:tcBorders>
            <w:vAlign w:val="center"/>
            <w:hideMark/>
          </w:tcPr>
          <w:p w14:paraId="6349BC3B" w14:textId="77777777" w:rsidR="003D251E" w:rsidRPr="00B632FB" w:rsidRDefault="00657371"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B632FB">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1EC7116E" w14:textId="77777777" w:rsidR="003D251E" w:rsidRPr="00B632FB"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55F47550" w14:textId="77777777" w:rsidR="003D251E" w:rsidRPr="00B632FB" w:rsidRDefault="00657371"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B632FB">
              <w:rPr>
                <w:rFonts w:ascii="BancoDoBrasil Textos" w:hAnsi="BancoDoBrasil Textos"/>
                <w:snapToGrid w:val="0"/>
              </w:rPr>
              <w:t>25%</w:t>
            </w:r>
          </w:p>
        </w:tc>
      </w:tr>
      <w:tr w:rsidR="00425623" w:rsidRPr="00B632FB" w14:paraId="0D368DA2" w14:textId="77777777" w:rsidTr="006F7177">
        <w:trPr>
          <w:cantSplit/>
          <w:trHeight w:val="137"/>
        </w:trPr>
        <w:tc>
          <w:tcPr>
            <w:tcW w:w="6804" w:type="dxa"/>
            <w:tcBorders>
              <w:top w:val="nil"/>
              <w:left w:val="nil"/>
              <w:bottom w:val="nil"/>
              <w:right w:val="nil"/>
            </w:tcBorders>
            <w:vAlign w:val="center"/>
            <w:hideMark/>
          </w:tcPr>
          <w:p w14:paraId="65D12482" w14:textId="77777777" w:rsidR="003D251E" w:rsidRPr="00B632FB" w:rsidRDefault="00657371"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B632FB">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23728D1C" w14:textId="77777777" w:rsidR="003D251E" w:rsidRPr="00B632FB"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7C9C24A3" w14:textId="77777777" w:rsidR="003D251E" w:rsidRPr="00B632FB" w:rsidRDefault="00657371"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B632FB">
              <w:rPr>
                <w:rFonts w:ascii="BancoDoBrasil Textos" w:hAnsi="BancoDoBrasil Textos"/>
                <w:snapToGrid w:val="0"/>
              </w:rPr>
              <w:t>9%</w:t>
            </w:r>
          </w:p>
        </w:tc>
      </w:tr>
      <w:tr w:rsidR="00425623" w:rsidRPr="00B632FB" w14:paraId="01C7D113" w14:textId="77777777" w:rsidTr="006F7177">
        <w:trPr>
          <w:cantSplit/>
          <w:trHeight w:val="210"/>
        </w:trPr>
        <w:tc>
          <w:tcPr>
            <w:tcW w:w="6804" w:type="dxa"/>
            <w:tcBorders>
              <w:top w:val="nil"/>
              <w:left w:val="nil"/>
              <w:bottom w:val="nil"/>
              <w:right w:val="nil"/>
            </w:tcBorders>
            <w:vAlign w:val="center"/>
            <w:hideMark/>
          </w:tcPr>
          <w:p w14:paraId="00E4429E" w14:textId="77777777" w:rsidR="003D251E" w:rsidRPr="00B632FB" w:rsidRDefault="00657371"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B632FB">
              <w:rPr>
                <w:rFonts w:ascii="BancoDoBrasil Textos" w:hAnsi="BancoDoBrasil Textos"/>
                <w:snapToGrid w:val="0"/>
              </w:rPr>
              <w:t>PIS/Pasep</w:t>
            </w:r>
          </w:p>
        </w:tc>
        <w:tc>
          <w:tcPr>
            <w:tcW w:w="1701" w:type="dxa"/>
            <w:tcBorders>
              <w:top w:val="nil"/>
              <w:left w:val="nil"/>
              <w:bottom w:val="nil"/>
              <w:right w:val="nil"/>
            </w:tcBorders>
            <w:vAlign w:val="center"/>
          </w:tcPr>
          <w:p w14:paraId="4FDC54CE" w14:textId="77777777" w:rsidR="003D251E" w:rsidRPr="00B632FB"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52AE3F86" w14:textId="77777777" w:rsidR="003D251E" w:rsidRPr="00B632FB" w:rsidRDefault="00657371"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B632FB">
              <w:rPr>
                <w:rFonts w:ascii="BancoDoBrasil Textos" w:hAnsi="BancoDoBrasil Textos"/>
                <w:snapToGrid w:val="0"/>
              </w:rPr>
              <w:t>0,65%</w:t>
            </w:r>
          </w:p>
        </w:tc>
      </w:tr>
      <w:tr w:rsidR="00425623" w:rsidRPr="00B632FB" w14:paraId="40904B5D" w14:textId="77777777" w:rsidTr="006F7177">
        <w:trPr>
          <w:cantSplit/>
          <w:trHeight w:val="142"/>
        </w:trPr>
        <w:tc>
          <w:tcPr>
            <w:tcW w:w="6804" w:type="dxa"/>
            <w:tcBorders>
              <w:top w:val="nil"/>
              <w:left w:val="nil"/>
              <w:bottom w:val="nil"/>
              <w:right w:val="nil"/>
            </w:tcBorders>
            <w:vAlign w:val="center"/>
            <w:hideMark/>
          </w:tcPr>
          <w:p w14:paraId="69AC6DC3" w14:textId="77777777" w:rsidR="003D251E" w:rsidRPr="00B632FB" w:rsidRDefault="00657371"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B632FB">
              <w:rPr>
                <w:rFonts w:ascii="BancoDoBrasil Textos" w:hAnsi="BancoDoBrasil Textos"/>
              </w:rPr>
              <w:t xml:space="preserve">Contribuição para o Financiamento da Seguridade Social – </w:t>
            </w:r>
            <w:proofErr w:type="spellStart"/>
            <w:r w:rsidRPr="00B632FB">
              <w:rPr>
                <w:rFonts w:ascii="BancoDoBrasil Textos" w:hAnsi="BancoDoBrasil Textos"/>
              </w:rPr>
              <w:t>Cofins</w:t>
            </w:r>
            <w:proofErr w:type="spellEnd"/>
          </w:p>
        </w:tc>
        <w:tc>
          <w:tcPr>
            <w:tcW w:w="1701" w:type="dxa"/>
            <w:tcBorders>
              <w:top w:val="nil"/>
              <w:left w:val="nil"/>
              <w:bottom w:val="nil"/>
              <w:right w:val="nil"/>
            </w:tcBorders>
            <w:vAlign w:val="center"/>
          </w:tcPr>
          <w:p w14:paraId="16FBC3F6" w14:textId="77777777" w:rsidR="003D251E" w:rsidRPr="00B632FB"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vAlign w:val="center"/>
            <w:hideMark/>
          </w:tcPr>
          <w:p w14:paraId="539970FC" w14:textId="77777777" w:rsidR="003D251E" w:rsidRPr="00B632FB" w:rsidRDefault="00657371"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B632FB">
              <w:rPr>
                <w:rFonts w:ascii="BancoDoBrasil Textos" w:hAnsi="BancoDoBrasil Textos"/>
                <w:snapToGrid w:val="0"/>
              </w:rPr>
              <w:t>4%</w:t>
            </w:r>
          </w:p>
        </w:tc>
      </w:tr>
      <w:tr w:rsidR="00425623" w:rsidRPr="00B632FB" w14:paraId="58355A4D" w14:textId="77777777" w:rsidTr="00E16BDA">
        <w:trPr>
          <w:cantSplit/>
          <w:trHeight w:val="74"/>
        </w:trPr>
        <w:tc>
          <w:tcPr>
            <w:tcW w:w="6804" w:type="dxa"/>
            <w:tcBorders>
              <w:top w:val="nil"/>
              <w:left w:val="nil"/>
              <w:bottom w:val="single" w:sz="8" w:space="0" w:color="auto"/>
              <w:right w:val="nil"/>
            </w:tcBorders>
            <w:vAlign w:val="center"/>
            <w:hideMark/>
          </w:tcPr>
          <w:p w14:paraId="7AA80420" w14:textId="77777777" w:rsidR="003D251E" w:rsidRPr="00B632FB" w:rsidRDefault="00657371"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B632FB">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1AB33B8F" w14:textId="77777777" w:rsidR="003D251E" w:rsidRPr="00B632FB"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6900A135" w14:textId="77777777" w:rsidR="003D251E" w:rsidRPr="00B632FB" w:rsidRDefault="00657371"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B632FB">
              <w:rPr>
                <w:rFonts w:ascii="BancoDoBrasil Textos" w:hAnsi="BancoDoBrasil Textos"/>
                <w:snapToGrid w:val="0"/>
              </w:rPr>
              <w:t>Até 5%</w:t>
            </w:r>
          </w:p>
        </w:tc>
      </w:tr>
    </w:tbl>
    <w:p w14:paraId="11D612F8" w14:textId="77777777" w:rsidR="00144389" w:rsidRPr="00B632FB" w:rsidRDefault="00144389" w:rsidP="006F7177">
      <w:pPr>
        <w:pStyle w:val="07-Legenda"/>
        <w:pBdr>
          <w:top w:val="nil"/>
          <w:left w:val="nil"/>
          <w:bottom w:val="nil"/>
          <w:right w:val="nil"/>
          <w:between w:val="nil"/>
          <w:bar w:val="nil"/>
        </w:pBdr>
        <w:rPr>
          <w:rFonts w:ascii="BancoDoBrasil Textos" w:hAnsi="BancoDoBrasil Textos"/>
          <w:bdr w:val="nil"/>
        </w:rPr>
      </w:pPr>
    </w:p>
    <w:p w14:paraId="5CA26326" w14:textId="5823F764" w:rsidR="00A25F89"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Os ativos fiscais diferidos (Créditos Tributários – Nota </w:t>
      </w:r>
      <w:r w:rsidR="00A160FA" w:rsidRPr="00B632FB">
        <w:rPr>
          <w:rFonts w:ascii="BancoDoBrasil Textos" w:hAnsi="BancoDoBrasil Textos"/>
        </w:rPr>
        <w:t>19</w:t>
      </w:r>
      <w:r w:rsidRPr="00B632FB">
        <w:rPr>
          <w:rFonts w:ascii="BancoDoBrasil Textos" w:hAnsi="BancoDoBrasil Textos"/>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5CC28557"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Investimentos</w:t>
      </w:r>
      <w:r w:rsidR="00C550CA" w:rsidRPr="00B632FB">
        <w:rPr>
          <w:rFonts w:ascii="BancoDoBrasil Textos" w:hAnsi="BancoDoBrasil Textos" w:cs="Arial"/>
          <w:b/>
          <w:sz w:val="18"/>
          <w:szCs w:val="18"/>
        </w:rPr>
        <w:t>, imobilizado de uso e intangível</w:t>
      </w:r>
    </w:p>
    <w:p w14:paraId="2D8240F5" w14:textId="77777777"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u w:val="single"/>
        </w:rPr>
        <w:t>I</w:t>
      </w:r>
      <w:r w:rsidR="00080D82" w:rsidRPr="00B632FB">
        <w:rPr>
          <w:rFonts w:ascii="BancoDoBrasil Textos" w:hAnsi="BancoDoBrasil Textos"/>
          <w:u w:val="single"/>
        </w:rPr>
        <w:t>nvestimentos</w:t>
      </w:r>
      <w:r w:rsidRPr="00B632FB">
        <w:rPr>
          <w:rFonts w:ascii="BancoDoBrasil Textos" w:hAnsi="BancoDoBrasil Textos"/>
        </w:rPr>
        <w:t>:</w:t>
      </w:r>
      <w:r w:rsidR="00080D82" w:rsidRPr="00B632FB">
        <w:rPr>
          <w:rFonts w:ascii="BancoDoBrasil Textos" w:hAnsi="BancoDoBrasil Textos"/>
        </w:rPr>
        <w:t xml:space="preserve"> em</w:t>
      </w:r>
      <w:r w:rsidRPr="00B632FB">
        <w:rPr>
          <w:rFonts w:ascii="BancoDoBrasil Textos" w:hAnsi="BancoDoBrasil Textos"/>
        </w:rPr>
        <w:t xml:space="preserve"> empresas</w:t>
      </w:r>
      <w:r w:rsidR="00080D82" w:rsidRPr="00B632FB">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7902D57C" w14:textId="77777777" w:rsidR="007C6F0D"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0A2D8DB7" w14:textId="77777777" w:rsidR="009442D5"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rPr>
      </w:pPr>
      <w:r w:rsidRPr="00B632FB">
        <w:rPr>
          <w:rFonts w:ascii="BancoDoBrasil Textos" w:hAnsi="BancoDoBrasil Textos"/>
          <w:u w:val="single"/>
        </w:rPr>
        <w:t>Ativo Imobilizado</w:t>
      </w:r>
      <w:r w:rsidR="00C550CA" w:rsidRPr="00B632FB">
        <w:rPr>
          <w:rFonts w:ascii="BancoDoBrasil Textos" w:hAnsi="BancoDoBrasil Textos"/>
        </w:rPr>
        <w:t>: o ativo imobilizado</w:t>
      </w:r>
      <w:r w:rsidRPr="00B632FB">
        <w:rPr>
          <w:rFonts w:ascii="BancoDoBrasil Textos" w:hAnsi="BancoDoBrasil Textos"/>
        </w:rPr>
        <w:t xml:space="preserve"> é avaliado pelo custo de aquisição, deduzido da</w:t>
      </w:r>
      <w:r w:rsidR="00C550CA" w:rsidRPr="00B632FB">
        <w:rPr>
          <w:rFonts w:ascii="BancoDoBrasil Textos" w:hAnsi="BancoDoBrasil Textos"/>
        </w:rPr>
        <w:t>s</w:t>
      </w:r>
      <w:r w:rsidRPr="00B632FB">
        <w:rPr>
          <w:rFonts w:ascii="BancoDoBrasil Textos" w:hAnsi="BancoDoBrasil Textos"/>
        </w:rPr>
        <w:t xml:space="preserve"> </w:t>
      </w:r>
      <w:r w:rsidR="00C550CA" w:rsidRPr="00B632FB">
        <w:rPr>
          <w:rFonts w:ascii="BancoDoBrasil Textos" w:hAnsi="BancoDoBrasil Textos"/>
        </w:rPr>
        <w:t xml:space="preserve">perdas decorrentes de redução ao valor recuperável de ativos e da respectiva conta de depreciação, cujo valor é calculado pelo método </w:t>
      </w:r>
    </w:p>
    <w:p w14:paraId="40975107" w14:textId="77777777" w:rsidR="009442D5" w:rsidRPr="00B632FB" w:rsidRDefault="009442D5" w:rsidP="006F7177">
      <w:pPr>
        <w:pStyle w:val="01-Textonormal"/>
        <w:pBdr>
          <w:top w:val="nil"/>
          <w:left w:val="nil"/>
          <w:bottom w:val="nil"/>
          <w:right w:val="nil"/>
          <w:between w:val="nil"/>
          <w:bar w:val="nil"/>
        </w:pBdr>
        <w:spacing w:line="276" w:lineRule="auto"/>
        <w:rPr>
          <w:rFonts w:ascii="BancoDoBrasil Textos" w:hAnsi="BancoDoBrasil Textos"/>
        </w:rPr>
      </w:pPr>
    </w:p>
    <w:p w14:paraId="7CC4F81E" w14:textId="10A26207" w:rsidR="003D251E" w:rsidRPr="00B632FB" w:rsidRDefault="00C550CA"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linear pelo prazo de vida útil do ativo. A depreciação do imobilizado de uso é contabilizada em Outras Despesas Administrativas </w:t>
      </w:r>
      <w:r w:rsidR="00657371" w:rsidRPr="00B632FB">
        <w:rPr>
          <w:rFonts w:ascii="BancoDoBrasil Textos" w:hAnsi="BancoDoBrasil Textos"/>
        </w:rPr>
        <w:t>(Nota 10).</w:t>
      </w:r>
    </w:p>
    <w:p w14:paraId="2B6FA3B1" w14:textId="7C0BD43F" w:rsidR="00C550CA" w:rsidRPr="00B632FB" w:rsidRDefault="00657371" w:rsidP="00C550CA">
      <w:pPr>
        <w:pStyle w:val="050-TextoPadro"/>
        <w:pBdr>
          <w:top w:val="nil"/>
          <w:left w:val="nil"/>
          <w:bottom w:val="nil"/>
          <w:right w:val="nil"/>
          <w:between w:val="nil"/>
          <w:bar w:val="nil"/>
        </w:pBdr>
        <w:rPr>
          <w:bdr w:val="nil"/>
          <w:lang w:val="pt-BR"/>
        </w:rPr>
      </w:pPr>
      <w:r w:rsidRPr="00B632FB">
        <w:rPr>
          <w:u w:val="single"/>
          <w:lang w:val="pt-BR"/>
        </w:rPr>
        <w:t>Intangível</w:t>
      </w:r>
      <w:r w:rsidRPr="00B632FB">
        <w:rPr>
          <w:lang w:val="pt-BR"/>
        </w:rPr>
        <w:t xml:space="preserve">: o ativo intangível corresponde aos ativos não monetários identificáveis sem substância física, adquiridos ou desenvolvidos pela </w:t>
      </w:r>
      <w:r w:rsidR="009442D5" w:rsidRPr="00B632FB">
        <w:rPr>
          <w:lang w:val="pt-BR"/>
        </w:rPr>
        <w:t>Ativos</w:t>
      </w:r>
      <w:r w:rsidRPr="00B632FB">
        <w:rPr>
          <w:lang w:val="pt-BR"/>
        </w:rPr>
        <w:t>, destinados à manutenção ou exercidos com essa finalidade.</w:t>
      </w:r>
    </w:p>
    <w:p w14:paraId="74E77C76" w14:textId="77777777" w:rsidR="00C550CA" w:rsidRPr="00B632FB" w:rsidRDefault="00657371" w:rsidP="00C550CA">
      <w:pPr>
        <w:pStyle w:val="050-TextoPadro"/>
        <w:pBdr>
          <w:top w:val="nil"/>
          <w:left w:val="nil"/>
          <w:bottom w:val="nil"/>
          <w:right w:val="nil"/>
          <w:between w:val="nil"/>
          <w:bar w:val="nil"/>
        </w:pBdr>
        <w:rPr>
          <w:bdr w:val="nil"/>
          <w:lang w:val="pt-BR"/>
        </w:rPr>
      </w:pPr>
      <w:r w:rsidRPr="00B632FB">
        <w:rPr>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6F9EBFCA" w14:textId="77777777" w:rsidR="00C550CA" w:rsidRPr="00B632FB" w:rsidRDefault="00657371"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Os ativos intangíveis são mensurados pelo custo, deduzidos da amortização acumulada e das perdas por redução ao valor recuperável (</w:t>
      </w:r>
      <w:proofErr w:type="spellStart"/>
      <w:r w:rsidRPr="00B632FB">
        <w:rPr>
          <w:rFonts w:ascii="BancoDoBrasil Textos" w:hAnsi="BancoDoBrasil Textos"/>
          <w:i/>
          <w:iCs/>
        </w:rPr>
        <w:t>impairment</w:t>
      </w:r>
      <w:proofErr w:type="spellEnd"/>
      <w:r w:rsidRPr="00B632FB">
        <w:rPr>
          <w:rFonts w:ascii="BancoDoBrasil Textos" w:hAnsi="BancoDoBrasil Textos"/>
        </w:rPr>
        <w:t>), quando aplicável. Contemplam os gastos com aquisição de softwares e licenças de uso com prazo de amortização de 5 anos (Nota 11).</w:t>
      </w:r>
    </w:p>
    <w:p w14:paraId="38308B37" w14:textId="77777777" w:rsidR="00C550CA" w:rsidRPr="00B632FB" w:rsidRDefault="00657371"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395986EF" w14:textId="77777777" w:rsidR="00331FF9"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Arrendamento</w:t>
      </w:r>
    </w:p>
    <w:p w14:paraId="3A9A6361" w14:textId="5340F27F" w:rsidR="00331FF9"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w:t>
      </w:r>
      <w:r w:rsidR="009442D5" w:rsidRPr="00B632FB">
        <w:rPr>
          <w:rFonts w:ascii="BancoDoBrasil Textos" w:hAnsi="BancoDoBrasil Textos"/>
        </w:rPr>
        <w:t>Ativos</w:t>
      </w:r>
      <w:r w:rsidRPr="00B632FB">
        <w:rPr>
          <w:rFonts w:ascii="BancoDoBrasil Textos" w:hAnsi="BancoDoBrasil Textos"/>
        </w:rPr>
        <w:t xml:space="preserve"> avalia se um contrato é ou contém um arrendamento no início do contrato e reconhece um ativo de direito de uso e correspondente passivo de arrendamento com relação a todos os contratos de arrendamento nos quais a </w:t>
      </w:r>
      <w:r w:rsidR="009442D5" w:rsidRPr="00B632FB">
        <w:rPr>
          <w:rFonts w:ascii="BancoDoBrasil Textos" w:hAnsi="BancoDoBrasil Textos"/>
        </w:rPr>
        <w:t>Ativos</w:t>
      </w:r>
      <w:r w:rsidRPr="00B632FB">
        <w:rPr>
          <w:rFonts w:ascii="BancoDoBrasil Textos" w:hAnsi="BancoDoBrasil Textos"/>
        </w:rPr>
        <w:t xml:space="preserve"> é arrendatária. </w:t>
      </w:r>
    </w:p>
    <w:p w14:paraId="4FE350EF" w14:textId="1116F903" w:rsidR="00923098" w:rsidRPr="00B632FB" w:rsidRDefault="00657371" w:rsidP="00923098">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Como resultado dessa avaliação, a </w:t>
      </w:r>
      <w:r w:rsidR="009442D5" w:rsidRPr="00B632FB">
        <w:rPr>
          <w:rFonts w:ascii="BancoDoBrasil Textos" w:hAnsi="BancoDoBrasil Textos"/>
        </w:rPr>
        <w:t>Ativos</w:t>
      </w:r>
      <w:r w:rsidRPr="00B632FB">
        <w:rPr>
          <w:rFonts w:ascii="BancoDoBrasil Textos" w:hAnsi="BancoDoBrasil Textos"/>
        </w:rPr>
        <w:t xml:space="preserve">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5EA4D2B7" w14:textId="490D4960" w:rsidR="00331FF9"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O passivo de arrendamento é inicialmente mensurado ao valor presente dos pagamentos de arrendamento que não são pagos na data de início, descontados aplicando-se a taxa implícita de arrendamento. Se essa taxa não puder ser prontamente identificada, a </w:t>
      </w:r>
      <w:r w:rsidR="009442D5" w:rsidRPr="00B632FB">
        <w:rPr>
          <w:rFonts w:ascii="BancoDoBrasil Textos" w:hAnsi="BancoDoBrasil Textos"/>
        </w:rPr>
        <w:t>Ativos</w:t>
      </w:r>
      <w:r w:rsidRPr="00B632FB">
        <w:rPr>
          <w:rFonts w:ascii="BancoDoBrasil Textos" w:hAnsi="BancoDoBrasil Textos"/>
        </w:rPr>
        <w:t xml:space="preserve">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w:t>
      </w:r>
      <w:r w:rsidR="009442D5" w:rsidRPr="00B632FB">
        <w:rPr>
          <w:rFonts w:ascii="BancoDoBrasil Textos" w:hAnsi="BancoDoBrasil Textos"/>
        </w:rPr>
        <w:t>Ativos</w:t>
      </w:r>
      <w:r w:rsidRPr="00B632FB">
        <w:rPr>
          <w:rFonts w:ascii="BancoDoBrasil Textos" w:hAnsi="BancoDoBrasil Textos"/>
        </w:rPr>
        <w:t xml:space="preserve"> utilizou a taxa incremental que representa o custo equivalente a um empréstimo imobiliário para pessoa jurídica em condições normais de mercado. A taxa de desconto para o período do contrato foi de 10,2% a.a.</w:t>
      </w:r>
    </w:p>
    <w:p w14:paraId="743493EA" w14:textId="77777777" w:rsidR="00331FF9"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201B6541" w14:textId="77777777" w:rsidR="00331FF9"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56084228"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Redução ao valor recuperável de ativos não financeiros</w:t>
      </w:r>
    </w:p>
    <w:p w14:paraId="15DEE6AE" w14:textId="77777777" w:rsidR="00C550CA" w:rsidRPr="00B632FB" w:rsidRDefault="00657371"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B632FB">
        <w:rPr>
          <w:rFonts w:ascii="BancoDoBrasil Textos" w:hAnsi="BancoDoBrasil Textos"/>
        </w:rPr>
        <w:t>tábil pode não ser recuperável.</w:t>
      </w:r>
    </w:p>
    <w:p w14:paraId="23445523" w14:textId="22FA3C1E" w:rsidR="00C550CA" w:rsidRPr="00B632FB" w:rsidRDefault="00657371"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Havendo indicação de desvalorização, a </w:t>
      </w:r>
      <w:r w:rsidR="009442D5" w:rsidRPr="00B632FB">
        <w:rPr>
          <w:rFonts w:ascii="BancoDoBrasil Textos" w:hAnsi="BancoDoBrasil Textos"/>
        </w:rPr>
        <w:t>Ativos</w:t>
      </w:r>
      <w:r w:rsidRPr="00B632FB">
        <w:rPr>
          <w:rFonts w:ascii="BancoDoBrasil Textos" w:hAnsi="BancoDoBrasil Textos"/>
        </w:rPr>
        <w:t xml:space="preserve"> estima o valor recuperável do ativo, que é o maior valor entre o seu valor justo, menos os custos para vendê-lo, e o seu valor em uso.</w:t>
      </w:r>
    </w:p>
    <w:p w14:paraId="5BD948EB" w14:textId="77777777" w:rsidR="009442D5" w:rsidRPr="00B632FB" w:rsidRDefault="009442D5" w:rsidP="00080D82">
      <w:pPr>
        <w:pStyle w:val="01-Textonormal"/>
        <w:pBdr>
          <w:top w:val="nil"/>
          <w:left w:val="nil"/>
          <w:bottom w:val="nil"/>
          <w:right w:val="nil"/>
          <w:between w:val="nil"/>
          <w:bar w:val="nil"/>
        </w:pBdr>
        <w:spacing w:line="276" w:lineRule="auto"/>
        <w:rPr>
          <w:rFonts w:ascii="BancoDoBrasil Textos" w:hAnsi="BancoDoBrasil Textos"/>
        </w:rPr>
      </w:pPr>
    </w:p>
    <w:p w14:paraId="60D7DB80" w14:textId="77777777" w:rsidR="009442D5" w:rsidRPr="00B632FB" w:rsidRDefault="009442D5" w:rsidP="00080D82">
      <w:pPr>
        <w:pStyle w:val="01-Textonormal"/>
        <w:pBdr>
          <w:top w:val="nil"/>
          <w:left w:val="nil"/>
          <w:bottom w:val="nil"/>
          <w:right w:val="nil"/>
          <w:between w:val="nil"/>
          <w:bar w:val="nil"/>
        </w:pBdr>
        <w:spacing w:line="276" w:lineRule="auto"/>
        <w:rPr>
          <w:rFonts w:ascii="BancoDoBrasil Textos" w:hAnsi="BancoDoBrasil Textos"/>
        </w:rPr>
      </w:pPr>
    </w:p>
    <w:p w14:paraId="0F82F4D6" w14:textId="39CF4D5E" w:rsidR="00080D82" w:rsidRPr="00B632FB" w:rsidRDefault="00657371"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B632FB">
        <w:rPr>
          <w:rFonts w:ascii="BancoDoBrasil Textos" w:hAnsi="BancoDoBrasil Textos"/>
          <w:i/>
          <w:iCs/>
        </w:rPr>
        <w:t>impairment</w:t>
      </w:r>
      <w:proofErr w:type="spellEnd"/>
      <w:r w:rsidRPr="00B632FB">
        <w:rPr>
          <w:rFonts w:ascii="BancoDoBrasil Textos" w:hAnsi="BancoDoBrasil Textos"/>
        </w:rPr>
        <w:t>), reconhecida na Demonstração do Resultado.</w:t>
      </w:r>
    </w:p>
    <w:p w14:paraId="2DF77668" w14:textId="77777777" w:rsidR="003D251E" w:rsidRPr="00B632FB" w:rsidRDefault="00657371"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Provisões, ativos e passivos contingentes</w:t>
      </w:r>
    </w:p>
    <w:p w14:paraId="09864442" w14:textId="77777777"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632FB">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B632FB">
        <w:rPr>
          <w:rFonts w:ascii="BancoDoBrasil Textos" w:hAnsi="BancoDoBrasil Textos"/>
          <w:szCs w:val="18"/>
        </w:rPr>
        <w:t>.</w:t>
      </w:r>
    </w:p>
    <w:p w14:paraId="7EF54E99" w14:textId="77777777" w:rsidR="00560AFC"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B632FB">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23D52D62" w14:textId="77777777"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color w:val="000000"/>
          <w:szCs w:val="18"/>
          <w:bdr w:val="nil"/>
        </w:rPr>
      </w:pPr>
      <w:r w:rsidRPr="00B632FB">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443ACE5C" w14:textId="77BC2CD6" w:rsidR="003D251E" w:rsidRPr="00B632FB" w:rsidRDefault="00657371" w:rsidP="006F7177">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B632FB">
        <w:rPr>
          <w:rFonts w:ascii="BancoDoBrasil Textos" w:hAnsi="BancoDoBrasil Textos" w:cs="Arial"/>
          <w:color w:val="000000"/>
          <w:szCs w:val="18"/>
        </w:rPr>
        <w:t xml:space="preserve">A </w:t>
      </w:r>
      <w:r w:rsidR="009442D5" w:rsidRPr="00B632FB">
        <w:rPr>
          <w:rFonts w:ascii="BancoDoBrasil Textos" w:hAnsi="BancoDoBrasil Textos" w:cs="Arial"/>
          <w:color w:val="000000"/>
          <w:szCs w:val="18"/>
        </w:rPr>
        <w:t>Ativos</w:t>
      </w:r>
      <w:r w:rsidRPr="00B632FB">
        <w:rPr>
          <w:rFonts w:ascii="BancoDoBrasil Textos" w:hAnsi="BancoDoBrasil Textos" w:cs="Arial"/>
          <w:color w:val="000000"/>
          <w:szCs w:val="18"/>
        </w:rPr>
        <w:t xml:space="preserve"> utiliza para fins de provisão para os passivos contingentes método massificado e estatístico de probabilidade e previsão estimada, denominado “valor esperado” (contempla os processos com probabilidade de êxito do autor igua</w:t>
      </w:r>
      <w:r w:rsidR="00EC36ED" w:rsidRPr="00B632FB">
        <w:rPr>
          <w:rFonts w:ascii="BancoDoBrasil Textos" w:hAnsi="BancoDoBrasil Textos" w:cs="Arial"/>
          <w:color w:val="000000"/>
          <w:szCs w:val="18"/>
        </w:rPr>
        <w:t>is</w:t>
      </w:r>
      <w:r w:rsidRPr="00B632FB">
        <w:rPr>
          <w:rFonts w:ascii="BancoDoBrasil Textos" w:hAnsi="BancoDoBrasil Textos" w:cs="Arial"/>
          <w:color w:val="000000"/>
          <w:szCs w:val="18"/>
        </w:rPr>
        <w:t xml:space="preserve"> a remoto, possível ou provável), conforme CPC 25, item 39.</w:t>
      </w:r>
    </w:p>
    <w:p w14:paraId="1F0B7D62" w14:textId="77777777" w:rsidR="003D251E" w:rsidRPr="00B632FB" w:rsidRDefault="00657371"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Gerenciamento de riscos</w:t>
      </w:r>
    </w:p>
    <w:p w14:paraId="16D5E9E7" w14:textId="77777777" w:rsidR="009D7138" w:rsidRPr="00B632FB" w:rsidRDefault="00657371"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Ativos adota política conservadora, em alinhamento com a política de gerenciamento de riscos do Conglomerado Banco do Brasil. A Companhia não opera no mercado de derivativos, câmbio, instrumentos financeiros sujeitos à </w:t>
      </w:r>
      <w:r w:rsidRPr="00B632FB">
        <w:rPr>
          <w:rFonts w:ascii="BancoDoBrasil Textos" w:hAnsi="BancoDoBrasil Textos"/>
          <w:i/>
          <w:iCs/>
        </w:rPr>
        <w:t>Volcker Rule</w:t>
      </w:r>
      <w:r w:rsidRPr="00B632FB">
        <w:rPr>
          <w:rFonts w:ascii="BancoDoBrasil Textos" w:hAnsi="BancoDoBrasil Textos"/>
        </w:rPr>
        <w:t xml:space="preserve"> ou com itens diferentes do R$ - Real.</w:t>
      </w:r>
    </w:p>
    <w:p w14:paraId="277AF978" w14:textId="77777777" w:rsidR="009D7138" w:rsidRPr="00B632FB" w:rsidRDefault="00657371"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Ativos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33C12D10" w14:textId="77777777" w:rsidR="009D7138" w:rsidRPr="00B632FB" w:rsidRDefault="00657371"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Ativos adota a gestão integrada de riscos corporativos, com foco na inter-relação entre os processos, pessoas, sistemas, controle, riscos e resultados. </w:t>
      </w:r>
    </w:p>
    <w:p w14:paraId="14EA88B2" w14:textId="77777777" w:rsidR="009D7138" w:rsidRPr="00B632FB" w:rsidRDefault="00657371"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As disponibilidades são mantidas </w:t>
      </w:r>
      <w:r w:rsidR="00EC36ED" w:rsidRPr="00B632FB">
        <w:rPr>
          <w:rFonts w:ascii="BancoDoBrasil Textos" w:hAnsi="BancoDoBrasil Textos"/>
        </w:rPr>
        <w:t xml:space="preserve">em conta corrente e em </w:t>
      </w:r>
      <w:r w:rsidRPr="00B632FB">
        <w:rPr>
          <w:rFonts w:ascii="BancoDoBrasil Textos" w:hAnsi="BancoDoBrasil Textos"/>
        </w:rPr>
        <w:t xml:space="preserve">aplicações financeiras realizadas com os fundos de </w:t>
      </w:r>
      <w:r w:rsidR="00EC36ED" w:rsidRPr="00B632FB">
        <w:rPr>
          <w:rFonts w:ascii="BancoDoBrasil Textos" w:hAnsi="BancoDoBrasil Textos"/>
        </w:rPr>
        <w:t>renda fixa, de alta liquidez e baixa volatilidade,</w:t>
      </w:r>
      <w:r w:rsidRPr="00B632FB">
        <w:rPr>
          <w:rFonts w:ascii="BancoDoBrasil Textos" w:hAnsi="BancoDoBrasil Textos"/>
        </w:rPr>
        <w:t xml:space="preserve"> administrados pela BB </w:t>
      </w:r>
      <w:proofErr w:type="spellStart"/>
      <w:r w:rsidR="00D05765" w:rsidRPr="00B632FB">
        <w:rPr>
          <w:rFonts w:ascii="BancoDoBrasil Textos" w:hAnsi="BancoDoBrasil Textos"/>
        </w:rPr>
        <w:t>Asset</w:t>
      </w:r>
      <w:proofErr w:type="spellEnd"/>
      <w:r w:rsidR="00D05765" w:rsidRPr="00B632FB">
        <w:rPr>
          <w:rFonts w:ascii="BancoDoBrasil Textos" w:hAnsi="BancoDoBrasil Textos"/>
        </w:rPr>
        <w:t xml:space="preserve"> Management</w:t>
      </w:r>
      <w:r w:rsidR="00EC36ED" w:rsidRPr="00B632FB">
        <w:rPr>
          <w:rFonts w:ascii="BancoDoBrasil Textos" w:hAnsi="BancoDoBrasil Textos"/>
        </w:rPr>
        <w:t xml:space="preserve"> e/ou em papéis emitidos pelo Banco do Brasil e/ou em cotas de subordinadas</w:t>
      </w:r>
      <w:r w:rsidRPr="00B632FB">
        <w:rPr>
          <w:rFonts w:ascii="BancoDoBrasil Textos" w:hAnsi="BancoDoBrasil Textos"/>
        </w:rPr>
        <w:t xml:space="preserve"> de Fundos de Investimento em Direitos Creditórios – FIDC, o que minimiza principalmente os riscos de liquidez e de mercado.</w:t>
      </w:r>
    </w:p>
    <w:p w14:paraId="048ACBE4" w14:textId="77777777" w:rsidR="00A5731C" w:rsidRPr="00B632FB" w:rsidRDefault="00657371" w:rsidP="00A5731C">
      <w:pPr>
        <w:pStyle w:val="01-Textonormal1"/>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Os riscos considerados como relevantes, avaliados a partir da análise dos processos, do impacto e da probabilidade de ocorrência nos negócios são Risco de Estratégia; Risco de Liquidez; Risco de Mercado; Risco de Reputação; Risco Operacional (engloba os riscos: Conduta, Cibernético, Conformidade, Legal, Segurança (inclusive risco de Lavagem de Dinheiro, de Financiamento do Terrorismo, do Financiamento da Proliferação de Armas de Destruição em Massa e de Corrupção – PCL/FTP-C), Terceiros e Tecnologia da Informação) e Risco Social.</w:t>
      </w:r>
    </w:p>
    <w:p w14:paraId="5BBC9848" w14:textId="77777777" w:rsidR="009D7138" w:rsidRPr="00B632FB" w:rsidRDefault="00657371"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Na Ativos a gestão dos riscos é realizada de forma segregada das unidades de negócios.</w:t>
      </w:r>
    </w:p>
    <w:p w14:paraId="6D2AF3AC" w14:textId="77777777" w:rsidR="00A5731C" w:rsidRPr="00B632FB" w:rsidRDefault="00657371"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bdr w:val="nil"/>
        </w:rPr>
      </w:pPr>
      <w:r w:rsidRPr="00B632FB">
        <w:rPr>
          <w:rFonts w:ascii="BancoDoBrasil Textos" w:hAnsi="BancoDoBrasil Textos"/>
          <w:b w:val="0"/>
          <w:bCs/>
          <w:szCs w:val="18"/>
        </w:rPr>
        <w:t>A Companhia estabeleceu Programa de Compliance e Integridade contendo mecanismos e procedimentos internos de integridade, auditoria, incentivo à denúncia e aplicação efetiva do Código de Conduta, Ética e Integridade e a Política de Gestão de Riscos. A Política de Gestão de Riscos e o Programa de Compliance e Integridade são aprovados pelo Conselho de Administração, com o assessoramento dos Comitês de Auditoria (</w:t>
      </w:r>
      <w:proofErr w:type="spellStart"/>
      <w:r w:rsidRPr="00B632FB">
        <w:rPr>
          <w:rFonts w:ascii="BancoDoBrasil Textos" w:hAnsi="BancoDoBrasil Textos"/>
          <w:b w:val="0"/>
          <w:bCs/>
          <w:szCs w:val="18"/>
        </w:rPr>
        <w:t>Coaud</w:t>
      </w:r>
      <w:proofErr w:type="spellEnd"/>
      <w:r w:rsidRPr="00B632FB">
        <w:rPr>
          <w:rFonts w:ascii="BancoDoBrasil Textos" w:hAnsi="BancoDoBrasil Textos"/>
          <w:b w:val="0"/>
          <w:bCs/>
          <w:szCs w:val="18"/>
        </w:rPr>
        <w:t>) e de Riscos e de Capital (</w:t>
      </w:r>
      <w:proofErr w:type="spellStart"/>
      <w:r w:rsidRPr="00B632FB">
        <w:rPr>
          <w:rFonts w:ascii="BancoDoBrasil Textos" w:hAnsi="BancoDoBrasil Textos"/>
          <w:b w:val="0"/>
          <w:bCs/>
          <w:szCs w:val="18"/>
        </w:rPr>
        <w:t>Coris</w:t>
      </w:r>
      <w:proofErr w:type="spellEnd"/>
      <w:r w:rsidRPr="00B632FB">
        <w:rPr>
          <w:rFonts w:ascii="BancoDoBrasil Textos" w:hAnsi="BancoDoBrasil Textos"/>
          <w:b w:val="0"/>
          <w:bCs/>
          <w:szCs w:val="18"/>
        </w:rPr>
        <w:t>) em compartilhamento com o Conglomerado BB e ficam disponíveis no site da Ativos (</w:t>
      </w:r>
      <w:hyperlink r:id="rId17" w:history="1">
        <w:r w:rsidR="00A5731C" w:rsidRPr="00B632FB">
          <w:rPr>
            <w:rStyle w:val="Hyperlink"/>
            <w:rFonts w:ascii="BancoDoBrasil Textos" w:hAnsi="BancoDoBrasil Textos"/>
            <w:b w:val="0"/>
            <w:bCs/>
            <w:szCs w:val="18"/>
          </w:rPr>
          <w:t>https://ativosbb.com.br/quem-somos</w:t>
        </w:r>
      </w:hyperlink>
      <w:r w:rsidRPr="00B632FB">
        <w:rPr>
          <w:rFonts w:ascii="BancoDoBrasil Textos" w:hAnsi="BancoDoBrasil Textos"/>
          <w:b w:val="0"/>
          <w:bCs/>
          <w:szCs w:val="18"/>
        </w:rPr>
        <w:t>).</w:t>
      </w:r>
    </w:p>
    <w:p w14:paraId="23D2EE72" w14:textId="77777777" w:rsidR="00C700D3" w:rsidRPr="00B632FB" w:rsidRDefault="00C700D3" w:rsidP="00A5731C">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bdr w:val="nil"/>
        </w:rPr>
      </w:pPr>
    </w:p>
    <w:p w14:paraId="6E1240B0"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029DD034" w14:textId="77777777" w:rsidR="009442D5" w:rsidRPr="00B632FB" w:rsidRDefault="009442D5" w:rsidP="00EF6284">
      <w:pPr>
        <w:pStyle w:val="01-Textonormal1"/>
        <w:pBdr>
          <w:top w:val="nil"/>
          <w:left w:val="nil"/>
          <w:bottom w:val="nil"/>
          <w:right w:val="nil"/>
          <w:between w:val="nil"/>
          <w:bar w:val="nil"/>
        </w:pBdr>
        <w:rPr>
          <w:rFonts w:ascii="BancoDoBrasil Textos" w:hAnsi="BancoDoBrasil Textos"/>
          <w:b/>
          <w:bCs/>
          <w:color w:val="000000"/>
          <w:sz w:val="20"/>
        </w:rPr>
      </w:pPr>
      <w:bookmarkStart w:id="15" w:name="RG_MARKER_395668"/>
    </w:p>
    <w:p w14:paraId="4D487F65" w14:textId="540C9ADC" w:rsidR="003D251E" w:rsidRPr="00B632FB" w:rsidRDefault="00657371" w:rsidP="00EF6284">
      <w:pPr>
        <w:pStyle w:val="01-Textonormal1"/>
        <w:pBdr>
          <w:top w:val="nil"/>
          <w:left w:val="nil"/>
          <w:bottom w:val="nil"/>
          <w:right w:val="nil"/>
          <w:between w:val="nil"/>
          <w:bar w:val="nil"/>
        </w:pBdr>
        <w:rPr>
          <w:rFonts w:ascii="BancoDoBrasil Textos" w:hAnsi="BancoDoBrasil Textos"/>
          <w:b/>
          <w:bCs/>
          <w:sz w:val="20"/>
          <w:bdr w:val="nil"/>
        </w:rPr>
      </w:pPr>
      <w:r w:rsidRPr="00B632FB">
        <w:rPr>
          <w:rFonts w:ascii="BancoDoBrasil Textos" w:hAnsi="BancoDoBrasil Textos"/>
          <w:b/>
          <w:bCs/>
          <w:color w:val="000000"/>
          <w:sz w:val="20"/>
        </w:rPr>
        <w:t xml:space="preserve">4 </w:t>
      </w:r>
      <w:bookmarkEnd w:id="15"/>
      <w:r w:rsidRPr="00B632FB">
        <w:rPr>
          <w:rFonts w:ascii="BancoDoBrasil Textos" w:hAnsi="BancoDoBrasil Textos"/>
          <w:b/>
          <w:bCs/>
          <w:color w:val="000000"/>
          <w:sz w:val="20"/>
        </w:rPr>
        <w:t>– Principais julgamentos e estimativas contábeis</w:t>
      </w:r>
    </w:p>
    <w:p w14:paraId="714C2F6A" w14:textId="77777777" w:rsidR="00C12563" w:rsidRPr="00B632FB" w:rsidRDefault="00657371" w:rsidP="00C12563">
      <w:pPr>
        <w:pStyle w:val="050-TextoPadro"/>
        <w:keepNext w:val="0"/>
        <w:keepLines w:val="0"/>
        <w:widowControl w:val="0"/>
        <w:pBdr>
          <w:top w:val="nil"/>
          <w:left w:val="nil"/>
          <w:bottom w:val="nil"/>
          <w:right w:val="nil"/>
          <w:between w:val="nil"/>
          <w:bar w:val="nil"/>
        </w:pBdr>
        <w:rPr>
          <w:rFonts w:eastAsia="Calibri"/>
          <w:bdr w:val="nil"/>
          <w:lang w:val="pt-BR"/>
        </w:rPr>
      </w:pPr>
      <w:r w:rsidRPr="00B632FB">
        <w:rPr>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12C3DAAA" w14:textId="7A541200" w:rsidR="00C12563" w:rsidRPr="00B632FB" w:rsidRDefault="00657371" w:rsidP="00C12563">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Considerando que existem alternativas ao tratamento contábil, os resultados divulgados pela </w:t>
      </w:r>
      <w:r w:rsidR="009442D5" w:rsidRPr="00B632FB">
        <w:rPr>
          <w:bdr w:val="none" w:sz="0" w:space="0" w:color="auto" w:frame="1"/>
          <w:lang w:val="pt-BR"/>
        </w:rPr>
        <w:t>Ativos</w:t>
      </w:r>
      <w:r w:rsidRPr="00B632FB">
        <w:rPr>
          <w:bdr w:val="none" w:sz="0" w:space="0" w:color="auto" w:frame="1"/>
          <w:lang w:val="pt-BR"/>
        </w:rPr>
        <w:t xml:space="preserve"> poderiam ser distintos, caso um tratamento diferente fosse escolhido. A Administração considera que as escolhas são apropriadas e que as demonstrações contábeis apresentam, de forma adequada, a posição financeira da </w:t>
      </w:r>
      <w:r w:rsidR="009442D5" w:rsidRPr="00B632FB">
        <w:rPr>
          <w:bdr w:val="none" w:sz="0" w:space="0" w:color="auto" w:frame="1"/>
          <w:lang w:val="pt-BR"/>
        </w:rPr>
        <w:t>Ativos</w:t>
      </w:r>
      <w:r w:rsidRPr="00B632FB">
        <w:rPr>
          <w:bdr w:val="none" w:sz="0" w:space="0" w:color="auto" w:frame="1"/>
          <w:lang w:val="pt-BR"/>
        </w:rPr>
        <w:t xml:space="preserve"> e o resultado das suas operações em todos os aspectos materialmente relevantes.</w:t>
      </w:r>
    </w:p>
    <w:p w14:paraId="7EA8679F" w14:textId="77777777" w:rsidR="00C12563" w:rsidRPr="00B632FB" w:rsidRDefault="00657371" w:rsidP="00C12563">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1D9C43FD" w14:textId="77777777" w:rsidR="00E50BCF" w:rsidRPr="00B632FB" w:rsidRDefault="00657371"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B632FB">
        <w:rPr>
          <w:rFonts w:ascii="BancoDoBrasil Textos" w:hAnsi="BancoDoBrasil Textos"/>
          <w:b/>
          <w:bCs/>
          <w:sz w:val="18"/>
          <w:szCs w:val="18"/>
        </w:rPr>
        <w:t xml:space="preserve">Valor justo de instrumentos financeiros </w:t>
      </w:r>
    </w:p>
    <w:p w14:paraId="0EE8F2E4" w14:textId="77777777" w:rsidR="00E50BCF" w:rsidRPr="00B632FB" w:rsidRDefault="00657371" w:rsidP="00E50BCF">
      <w:pPr>
        <w:pStyle w:val="050-TextoPadro"/>
        <w:pBdr>
          <w:top w:val="nil"/>
          <w:left w:val="nil"/>
          <w:bottom w:val="nil"/>
          <w:right w:val="nil"/>
          <w:between w:val="nil"/>
          <w:bar w:val="nil"/>
        </w:pBdr>
        <w:rPr>
          <w:bdr w:val="nil"/>
          <w:lang w:val="pt-BR"/>
        </w:rPr>
      </w:pPr>
      <w:r w:rsidRPr="00B632FB">
        <w:rPr>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B632FB">
        <w:rPr>
          <w:lang w:val="pt-BR"/>
        </w:rPr>
        <w:t>julgamentais</w:t>
      </w:r>
      <w:proofErr w:type="spellEnd"/>
      <w:r w:rsidRPr="00B632FB">
        <w:rPr>
          <w:lang w:val="pt-BR"/>
        </w:rPr>
        <w:t>, devidamente aprovados na Governança de Riscos da Organização.</w:t>
      </w:r>
    </w:p>
    <w:p w14:paraId="19BACE3A" w14:textId="77777777" w:rsidR="00E50BCF" w:rsidRPr="00B632FB" w:rsidRDefault="00657371"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B632FB">
        <w:rPr>
          <w:rFonts w:ascii="BancoDoBrasil Textos" w:hAnsi="BancoDoBrasil Textos"/>
          <w:b/>
          <w:bCs/>
          <w:sz w:val="18"/>
          <w:szCs w:val="18"/>
        </w:rPr>
        <w:t>Redução ao valor recuperável de ativos não financeiros</w:t>
      </w:r>
    </w:p>
    <w:p w14:paraId="2E863FCB" w14:textId="2B09769F" w:rsidR="00E50BCF" w:rsidRPr="00B632FB" w:rsidRDefault="00657371" w:rsidP="00E50BC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Ao final de cada período de reporte, a </w:t>
      </w:r>
      <w:r w:rsidR="009442D5" w:rsidRPr="00B632FB">
        <w:rPr>
          <w:bdr w:val="none" w:sz="0" w:space="0" w:color="auto" w:frame="1"/>
          <w:lang w:val="pt-BR"/>
        </w:rPr>
        <w:t>Ativos</w:t>
      </w:r>
      <w:r w:rsidRPr="00B632FB">
        <w:rPr>
          <w:bdr w:val="none" w:sz="0" w:space="0" w:color="auto" w:frame="1"/>
          <w:lang w:val="pt-BR"/>
        </w:rPr>
        <w:t xml:space="preserve"> avalia, com base em fontes internas e externas de informação, se há alguma indicação de que um ativo não financeiro possa ter sofrido desvalorização. Se houver indicação de desvalorização, a </w:t>
      </w:r>
      <w:r w:rsidR="009442D5" w:rsidRPr="00B632FB">
        <w:rPr>
          <w:bdr w:val="none" w:sz="0" w:space="0" w:color="auto" w:frame="1"/>
          <w:lang w:val="pt-BR"/>
        </w:rPr>
        <w:t>Ativos</w:t>
      </w:r>
      <w:r w:rsidRPr="00B632FB">
        <w:rPr>
          <w:bdr w:val="none" w:sz="0" w:space="0" w:color="auto" w:frame="1"/>
          <w:lang w:val="pt-BR"/>
        </w:rPr>
        <w:t xml:space="preserve"> estima o valor recuperável do ativo, que é o maior entre: (i) seu valor justo menos os custos para vendê-lo; e (</w:t>
      </w:r>
      <w:proofErr w:type="spellStart"/>
      <w:r w:rsidRPr="00B632FB">
        <w:rPr>
          <w:bdr w:val="none" w:sz="0" w:space="0" w:color="auto" w:frame="1"/>
          <w:lang w:val="pt-BR"/>
        </w:rPr>
        <w:t>ii</w:t>
      </w:r>
      <w:proofErr w:type="spellEnd"/>
      <w:r w:rsidRPr="00B632FB">
        <w:rPr>
          <w:bdr w:val="none" w:sz="0" w:space="0" w:color="auto" w:frame="1"/>
          <w:lang w:val="pt-BR"/>
        </w:rPr>
        <w:t>) o seu valor em uso.</w:t>
      </w:r>
    </w:p>
    <w:p w14:paraId="6F4A157A" w14:textId="3540F7B4" w:rsidR="00E50BCF" w:rsidRPr="00B632FB" w:rsidRDefault="00657371" w:rsidP="00E50BC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Independentemente de haver indicação de desvalorização, a </w:t>
      </w:r>
      <w:r w:rsidR="009442D5" w:rsidRPr="00B632FB">
        <w:rPr>
          <w:bdr w:val="none" w:sz="0" w:space="0" w:color="auto" w:frame="1"/>
          <w:lang w:val="pt-BR"/>
        </w:rPr>
        <w:t>Ativos</w:t>
      </w:r>
      <w:r w:rsidRPr="00B632FB">
        <w:rPr>
          <w:bdr w:val="none" w:sz="0" w:space="0" w:color="auto" w:frame="1"/>
          <w:lang w:val="pt-BR"/>
        </w:rPr>
        <w:t xml:space="preserve"> testa o valor recuperável dos ativos intangíveis ainda não disponíveis para uso e dos ágios na aquisição de investimentos, no mínimo anualmente, sempre na mesma época.</w:t>
      </w:r>
    </w:p>
    <w:p w14:paraId="0826D525" w14:textId="77777777" w:rsidR="00E50BCF" w:rsidRPr="00B632FB" w:rsidRDefault="00657371" w:rsidP="00E50BC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Se o valor recuperável do ativo for menor que o seu valor contábil, o valor contábil é reduzido ao seu valor recuperável pelo registro de perda por desvalorização. </w:t>
      </w:r>
    </w:p>
    <w:p w14:paraId="54CBAE9A" w14:textId="77777777" w:rsidR="00E50BCF" w:rsidRPr="00B632FB" w:rsidRDefault="00657371" w:rsidP="00E50BC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B632FB">
        <w:rPr>
          <w:lang w:val="pt-BR"/>
        </w:rPr>
        <w:t xml:space="preserve"> ou outras técnicas de precificação, ou uma combinação de várias técnicas.</w:t>
      </w:r>
    </w:p>
    <w:p w14:paraId="24F632B2" w14:textId="77777777" w:rsidR="00643D1C" w:rsidRPr="00B632FB" w:rsidRDefault="00657371" w:rsidP="00643D1C">
      <w:pPr>
        <w:pStyle w:val="050-TextoPadro"/>
        <w:numPr>
          <w:ilvl w:val="0"/>
          <w:numId w:val="3"/>
        </w:numPr>
        <w:pBdr>
          <w:top w:val="nil"/>
          <w:left w:val="nil"/>
          <w:bottom w:val="nil"/>
          <w:right w:val="nil"/>
          <w:between w:val="nil"/>
          <w:bar w:val="nil"/>
        </w:pBdr>
        <w:rPr>
          <w:rFonts w:eastAsia="Calibri"/>
          <w:b/>
          <w:bCs/>
          <w:bdr w:val="nil"/>
          <w:lang w:val="pt-BR" w:eastAsia="en-US"/>
        </w:rPr>
      </w:pPr>
      <w:r w:rsidRPr="00B632FB">
        <w:rPr>
          <w:rFonts w:eastAsia="Calibri"/>
          <w:b/>
          <w:bCs/>
          <w:lang w:val="pt-BR" w:eastAsia="en-US"/>
        </w:rPr>
        <w:t>Perdas na baixa de créditos adquiridos</w:t>
      </w:r>
    </w:p>
    <w:p w14:paraId="1403ADF5" w14:textId="77777777" w:rsidR="00012D7F" w:rsidRPr="00B632FB" w:rsidRDefault="00657371"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B632FB">
        <w:rPr>
          <w:rFonts w:ascii="BancoDoBrasil Textos" w:eastAsia="Times New Roman" w:hAnsi="BancoDoBrasil Textos" w:cs="Times New Roman"/>
          <w:kern w:val="0"/>
          <w:sz w:val="18"/>
          <w:szCs w:val="18"/>
          <w:bdr w:val="none" w:sz="0" w:space="0" w:color="auto" w:frame="1"/>
          <w:lang w:eastAsia="pt-BR"/>
        </w:rPr>
        <w:t>Os créditos adquiridos, que por se tratar de créditos “estressados”, referindo-se a créditos com qualidade deteriorada, originados de instituições onde se encontravam no status “baixados para perda”, são reconhecidos 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6C355AEE" w14:textId="77777777" w:rsidR="00012D7F" w:rsidRPr="00B632FB" w:rsidRDefault="00657371"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B632FB">
        <w:rPr>
          <w:rFonts w:ascii="BancoDoBrasil Textos" w:eastAsia="Times New Roman" w:hAnsi="BancoDoBrasil Textos" w:cs="Times New Roman"/>
          <w:kern w:val="0"/>
          <w:sz w:val="18"/>
          <w:szCs w:val="18"/>
          <w:bdr w:val="none" w:sz="0" w:space="0" w:color="auto" w:frame="1"/>
          <w:lang w:eastAsia="pt-BR"/>
        </w:rPr>
        <w:t xml:space="preserve">Adicionalmente, o CPC 48 recomenda que em cada data de balanço, a entidade reavalie o valor da alteração das perdas de crédito esperadas, e se aplicável, reconheça um ganho ou perda na redução ao valor recuperável no resultado. </w:t>
      </w:r>
    </w:p>
    <w:p w14:paraId="3C5FE1D5" w14:textId="77777777" w:rsidR="009442D5" w:rsidRPr="00B632FB" w:rsidRDefault="00657371" w:rsidP="00012D7F">
      <w:pPr>
        <w:pBdr>
          <w:top w:val="nil"/>
          <w:left w:val="nil"/>
          <w:bottom w:val="nil"/>
          <w:right w:val="nil"/>
          <w:between w:val="nil"/>
          <w:bar w:val="nil"/>
        </w:pBdr>
        <w:spacing w:after="200" w:line="276" w:lineRule="auto"/>
        <w:jc w:val="both"/>
        <w:rPr>
          <w:rFonts w:ascii="BancoDoBrasil Textos" w:eastAsia="Times New Roman" w:hAnsi="BancoDoBrasil Textos" w:cs="Times New Roman"/>
          <w:kern w:val="0"/>
          <w:sz w:val="18"/>
          <w:szCs w:val="18"/>
          <w:bdr w:val="none" w:sz="0" w:space="0" w:color="auto" w:frame="1"/>
          <w:lang w:eastAsia="pt-BR"/>
        </w:rPr>
      </w:pPr>
      <w:r w:rsidRPr="00B632FB">
        <w:rPr>
          <w:rFonts w:ascii="BancoDoBrasil Textos" w:eastAsia="Times New Roman" w:hAnsi="BancoDoBrasil Textos" w:cs="Times New Roman"/>
          <w:kern w:val="0"/>
          <w:sz w:val="18"/>
          <w:szCs w:val="18"/>
          <w:bdr w:val="none" w:sz="0" w:space="0" w:color="auto" w:frame="1"/>
          <w:lang w:eastAsia="pt-BR"/>
        </w:rPr>
        <w:t xml:space="preserve">Conforme essas exigências, a Companhia desenvolveu a metodologia para a baixa das carteiras adquiridas que consiste em estabelecer uma curva de baixa mensal até o desgaste total da carteira. Essa curva de baixa de cada uma das carteiras de créditos adquiridas é monitorada anualmente para que atendam a um intervalo de </w:t>
      </w:r>
    </w:p>
    <w:p w14:paraId="2E82B573" w14:textId="77777777" w:rsidR="009442D5" w:rsidRPr="00B632FB" w:rsidRDefault="009442D5" w:rsidP="00012D7F">
      <w:pPr>
        <w:pBdr>
          <w:top w:val="nil"/>
          <w:left w:val="nil"/>
          <w:bottom w:val="nil"/>
          <w:right w:val="nil"/>
          <w:between w:val="nil"/>
          <w:bar w:val="nil"/>
        </w:pBdr>
        <w:spacing w:after="200" w:line="276" w:lineRule="auto"/>
        <w:jc w:val="both"/>
        <w:rPr>
          <w:rFonts w:ascii="BancoDoBrasil Textos" w:eastAsia="Times New Roman" w:hAnsi="BancoDoBrasil Textos" w:cs="Times New Roman"/>
          <w:kern w:val="0"/>
          <w:sz w:val="18"/>
          <w:szCs w:val="18"/>
          <w:bdr w:val="none" w:sz="0" w:space="0" w:color="auto" w:frame="1"/>
          <w:lang w:eastAsia="pt-BR"/>
        </w:rPr>
      </w:pPr>
    </w:p>
    <w:p w14:paraId="78915E2D" w14:textId="77777777" w:rsidR="009442D5" w:rsidRPr="00B632FB" w:rsidRDefault="009442D5" w:rsidP="00012D7F">
      <w:pPr>
        <w:pBdr>
          <w:top w:val="nil"/>
          <w:left w:val="nil"/>
          <w:bottom w:val="nil"/>
          <w:right w:val="nil"/>
          <w:between w:val="nil"/>
          <w:bar w:val="nil"/>
        </w:pBdr>
        <w:spacing w:after="200" w:line="276" w:lineRule="auto"/>
        <w:jc w:val="both"/>
        <w:rPr>
          <w:rFonts w:ascii="BancoDoBrasil Textos" w:eastAsia="Times New Roman" w:hAnsi="BancoDoBrasil Textos" w:cs="Times New Roman"/>
          <w:kern w:val="0"/>
          <w:sz w:val="18"/>
          <w:szCs w:val="18"/>
          <w:bdr w:val="none" w:sz="0" w:space="0" w:color="auto" w:frame="1"/>
          <w:lang w:eastAsia="pt-BR"/>
        </w:rPr>
      </w:pPr>
    </w:p>
    <w:p w14:paraId="55EE4EE0" w14:textId="6777C36F" w:rsidR="00ED1269" w:rsidRPr="00B632FB" w:rsidRDefault="00657371" w:rsidP="00012D7F">
      <w:pPr>
        <w:pBdr>
          <w:top w:val="nil"/>
          <w:left w:val="nil"/>
          <w:bottom w:val="nil"/>
          <w:right w:val="nil"/>
          <w:between w:val="nil"/>
          <w:bar w:val="nil"/>
        </w:pBdr>
        <w:spacing w:after="200" w:line="276" w:lineRule="auto"/>
        <w:jc w:val="both"/>
        <w:rPr>
          <w:rFonts w:ascii="BancoDoBrasil Textos" w:eastAsia="Times New Roman" w:hAnsi="BancoDoBrasil Textos"/>
          <w:kern w:val="0"/>
          <w:sz w:val="18"/>
          <w:szCs w:val="18"/>
          <w:bdr w:val="nil"/>
          <w:lang w:eastAsia="pt-BR"/>
        </w:rPr>
      </w:pPr>
      <w:r w:rsidRPr="00B632FB">
        <w:rPr>
          <w:rFonts w:ascii="BancoDoBrasil Textos" w:eastAsia="Times New Roman" w:hAnsi="BancoDoBrasil Textos" w:cs="Times New Roman"/>
          <w:kern w:val="0"/>
          <w:sz w:val="18"/>
          <w:szCs w:val="18"/>
          <w:bdr w:val="none" w:sz="0" w:space="0" w:color="auto" w:frame="1"/>
          <w:lang w:eastAsia="pt-BR"/>
        </w:rPr>
        <w:t>assertividade dentro de até 3%. Caso esse percentual seja ultrapassado, inicia-se um processo de revisão e readequação das variáveis para preservar a qualidade do modelo.</w:t>
      </w:r>
    </w:p>
    <w:p w14:paraId="3254CF4D" w14:textId="77777777" w:rsidR="00A90CAF" w:rsidRPr="00B632FB" w:rsidRDefault="00657371"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B632FB">
        <w:rPr>
          <w:rFonts w:ascii="BancoDoBrasil Textos" w:hAnsi="BancoDoBrasil Textos"/>
          <w:b/>
          <w:bCs/>
          <w:sz w:val="18"/>
          <w:szCs w:val="18"/>
        </w:rPr>
        <w:t>Impostos sobre os lucros</w:t>
      </w:r>
    </w:p>
    <w:p w14:paraId="7AA19456" w14:textId="6DE68583" w:rsidR="00A90CAF" w:rsidRPr="00B632FB" w:rsidRDefault="00657371" w:rsidP="00A90CA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As receitas geradas pela </w:t>
      </w:r>
      <w:r w:rsidR="009442D5" w:rsidRPr="00B632FB">
        <w:rPr>
          <w:bdr w:val="none" w:sz="0" w:space="0" w:color="auto" w:frame="1"/>
          <w:lang w:val="pt-BR"/>
        </w:rPr>
        <w:t>Ativos</w:t>
      </w:r>
      <w:r w:rsidRPr="00B632FB">
        <w:rPr>
          <w:bdr w:val="none" w:sz="0" w:space="0" w:color="auto" w:frame="1"/>
          <w:lang w:val="pt-BR"/>
        </w:rPr>
        <w:t xml:space="preserve">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23C49F81" w14:textId="1DD8566B" w:rsidR="00C700D3" w:rsidRPr="00B632FB" w:rsidRDefault="00657371" w:rsidP="00A90CA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As autoridades fiscais podem rever os procedimentos adotados pela </w:t>
      </w:r>
      <w:r w:rsidR="009442D5" w:rsidRPr="00B632FB">
        <w:rPr>
          <w:bdr w:val="none" w:sz="0" w:space="0" w:color="auto" w:frame="1"/>
          <w:lang w:val="pt-BR"/>
        </w:rPr>
        <w:t>Ativos</w:t>
      </w:r>
      <w:r w:rsidRPr="00B632FB">
        <w:rPr>
          <w:bdr w:val="none" w:sz="0" w:space="0" w:color="auto" w:frame="1"/>
          <w:lang w:val="pt-BR"/>
        </w:rPr>
        <w:t xml:space="preserve"> e pela sua subsidiária no prazo de cinco anos, contados a partir da data em que os tributos são considerados devidos. Desta forma, há a possibilidade dessas autoridades fiscais questionarem procedimentos adotados pela </w:t>
      </w:r>
      <w:r w:rsidR="009442D5" w:rsidRPr="00B632FB">
        <w:rPr>
          <w:bdr w:val="none" w:sz="0" w:space="0" w:color="auto" w:frame="1"/>
          <w:lang w:val="pt-BR"/>
        </w:rPr>
        <w:t>Ativos</w:t>
      </w:r>
      <w:r w:rsidRPr="00B632FB">
        <w:rPr>
          <w:bdr w:val="none" w:sz="0" w:space="0" w:color="auto" w:frame="1"/>
          <w:lang w:val="pt-BR"/>
        </w:rPr>
        <w:t>, principalmente aqueles decorrentes de diferenças na interpretação da legislação fiscal. No entanto, a Administração acredita que não haverá correções significativas aos impostos sobre os lucros registrados nestas demonstrações contábeis.</w:t>
      </w:r>
    </w:p>
    <w:p w14:paraId="4927DFDE" w14:textId="77777777" w:rsidR="00A90CAF" w:rsidRPr="00B632FB" w:rsidRDefault="00657371"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B632FB">
        <w:rPr>
          <w:rFonts w:ascii="BancoDoBrasil Textos" w:hAnsi="BancoDoBrasil Textos"/>
          <w:b/>
          <w:bCs/>
          <w:sz w:val="18"/>
          <w:szCs w:val="18"/>
        </w:rPr>
        <w:t>Reconhecimento e avaliação de impostos diferidos</w:t>
      </w:r>
    </w:p>
    <w:p w14:paraId="19C436D8" w14:textId="3D62C48A" w:rsidR="00A90CAF" w:rsidRPr="00B632FB" w:rsidRDefault="00657371" w:rsidP="00A90CA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Os ativos fiscais diferidos (créditos tributários) são calculados sobre diferenças temporárias e prejuízos fiscais a compensar, sendo reconhecidos contabilmente quando a </w:t>
      </w:r>
      <w:r w:rsidR="009442D5" w:rsidRPr="00B632FB">
        <w:rPr>
          <w:bdr w:val="none" w:sz="0" w:space="0" w:color="auto" w:frame="1"/>
          <w:lang w:val="pt-BR"/>
        </w:rPr>
        <w:t>Ativos</w:t>
      </w:r>
      <w:r w:rsidRPr="00B632FB">
        <w:rPr>
          <w:bdr w:val="none" w:sz="0" w:space="0" w:color="auto" w:frame="1"/>
          <w:lang w:val="pt-BR"/>
        </w:rPr>
        <w:t xml:space="preserve"> possuir expectativa de que gerará lucro tributável nos exercícios subsequentes, em montantes suficientes para compensar referidos valores. A realização esperada do crédito tributário da </w:t>
      </w:r>
      <w:r w:rsidR="009442D5" w:rsidRPr="00B632FB">
        <w:rPr>
          <w:bdr w:val="none" w:sz="0" w:space="0" w:color="auto" w:frame="1"/>
          <w:lang w:val="pt-BR"/>
        </w:rPr>
        <w:t>Ativos</w:t>
      </w:r>
      <w:r w:rsidRPr="00B632FB">
        <w:rPr>
          <w:bdr w:val="none" w:sz="0" w:space="0" w:color="auto" w:frame="1"/>
          <w:lang w:val="pt-BR"/>
        </w:rPr>
        <w:t xml:space="preserve"> é baseada na projeção de receitas futuras e estudos técnicos, em linha com a legislação fiscal atual.</w:t>
      </w:r>
    </w:p>
    <w:p w14:paraId="1778C53A" w14:textId="4B5A72A2" w:rsidR="00A90CAF" w:rsidRPr="00B632FB" w:rsidRDefault="00657371" w:rsidP="00A90CAF">
      <w:pPr>
        <w:pStyle w:val="050-TextoPadro"/>
        <w:keepNext w:val="0"/>
        <w:keepLines w:val="0"/>
        <w:widowControl w:val="0"/>
        <w:pBdr>
          <w:top w:val="nil"/>
          <w:left w:val="nil"/>
          <w:bottom w:val="nil"/>
          <w:right w:val="nil"/>
          <w:between w:val="nil"/>
          <w:bar w:val="nil"/>
        </w:pBdr>
        <w:rPr>
          <w:bdr w:val="nil"/>
          <w:lang w:val="pt-BR"/>
        </w:rPr>
      </w:pPr>
      <w:r w:rsidRPr="00B632FB">
        <w:rPr>
          <w:bdr w:val="none" w:sz="0" w:space="0" w:color="auto" w:frame="1"/>
          <w:lang w:val="pt-BR"/>
        </w:rPr>
        <w:t xml:space="preserve">As estimativas consideradas pela </w:t>
      </w:r>
      <w:r w:rsidR="009442D5" w:rsidRPr="00B632FB">
        <w:rPr>
          <w:bdr w:val="none" w:sz="0" w:space="0" w:color="auto" w:frame="1"/>
          <w:lang w:val="pt-BR"/>
        </w:rPr>
        <w:t>Ativos</w:t>
      </w:r>
      <w:r w:rsidRPr="00B632FB">
        <w:rPr>
          <w:bdr w:val="none" w:sz="0" w:space="0" w:color="auto" w:frame="1"/>
          <w:lang w:val="pt-BR"/>
        </w:rPr>
        <w:t xml:space="preserve"> para o reconhecimento e avaliação de impostos diferidos são obtidas em função das expectativas atuais e das projeções de eventos e tendências futuras. As principais premissas identificadas pela </w:t>
      </w:r>
      <w:r w:rsidR="009442D5" w:rsidRPr="00B632FB">
        <w:rPr>
          <w:bdr w:val="none" w:sz="0" w:space="0" w:color="auto" w:frame="1"/>
          <w:lang w:val="pt-BR"/>
        </w:rPr>
        <w:t>Ativos</w:t>
      </w:r>
      <w:r w:rsidRPr="00B632FB">
        <w:rPr>
          <w:bdr w:val="none" w:sz="0" w:space="0" w:color="auto" w:frame="1"/>
          <w:lang w:val="pt-BR"/>
        </w:rPr>
        <w:t xml:space="preserve"> que podem afetar essas estimativas estão relacionadas a fatores, como:</w:t>
      </w:r>
    </w:p>
    <w:p w14:paraId="0F3303DC"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variações nos valores depositados, na inadimplência e na base de clientes;</w:t>
      </w:r>
    </w:p>
    <w:p w14:paraId="3327D4D5"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 xml:space="preserve">mudanças na regulamentação governamental que afetem questões fiscais; </w:t>
      </w:r>
    </w:p>
    <w:p w14:paraId="1A1CB4EA"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alterações nas taxas de juros;</w:t>
      </w:r>
    </w:p>
    <w:p w14:paraId="5A553E10"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mudanças nos índices de inflação;</w:t>
      </w:r>
    </w:p>
    <w:p w14:paraId="133AC97A"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processos ou disputas judiciais adversas;</w:t>
      </w:r>
    </w:p>
    <w:p w14:paraId="515002BE"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riscos de crédito, de mercado e outros riscos decorrentes das atividades de crédito e de investimento;</w:t>
      </w:r>
    </w:p>
    <w:p w14:paraId="0586206C"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mudanças nos valores de mercado de títulos brasileiros, especialmente títulos do governo brasileiro; e</w:t>
      </w:r>
    </w:p>
    <w:p w14:paraId="05968A35" w14:textId="77777777" w:rsidR="00A90CAF" w:rsidRPr="00B632FB" w:rsidRDefault="00657371"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B632FB">
        <w:rPr>
          <w:bdr w:val="none" w:sz="0" w:space="0" w:color="auto" w:frame="1"/>
          <w:lang w:val="pt-BR"/>
        </w:rPr>
        <w:t>mudanças nas condições econômicas internas e externas.</w:t>
      </w:r>
    </w:p>
    <w:p w14:paraId="7B40C4DA" w14:textId="77777777" w:rsidR="00C21E7A" w:rsidRPr="00B632FB" w:rsidRDefault="00657371" w:rsidP="00C21E7A">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B632FB">
        <w:rPr>
          <w:rFonts w:ascii="BancoDoBrasil Textos" w:hAnsi="BancoDoBrasil Textos"/>
          <w:b/>
          <w:bCs/>
          <w:sz w:val="18"/>
          <w:szCs w:val="18"/>
        </w:rPr>
        <w:t>Provisões, ativos e passivos contingentes</w:t>
      </w:r>
    </w:p>
    <w:p w14:paraId="7ECCE8D6" w14:textId="7BD6D0EA" w:rsidR="00C21E7A" w:rsidRPr="00B632FB" w:rsidRDefault="00657371" w:rsidP="009442D5">
      <w:pPr>
        <w:pStyle w:val="050-TextoPadro"/>
        <w:keepNext w:val="0"/>
        <w:keepLines w:val="0"/>
        <w:pBdr>
          <w:top w:val="nil"/>
          <w:left w:val="nil"/>
          <w:bottom w:val="nil"/>
          <w:right w:val="nil"/>
          <w:between w:val="nil"/>
          <w:bar w:val="nil"/>
        </w:pBdr>
        <w:rPr>
          <w:bdr w:val="nil"/>
          <w:lang w:val="pt-BR"/>
        </w:rPr>
      </w:pPr>
      <w:r w:rsidRPr="00B632FB">
        <w:rPr>
          <w:bdr w:val="none" w:sz="0" w:space="0" w:color="auto" w:frame="1"/>
          <w:lang w:val="pt-BR"/>
        </w:rPr>
        <w:t>O reconhecimento, a mensuração e a divulgação das provisões, dos ativos e passivos contingentes e das obrigações legais são efetuados de acordo com os critérios definidos pelo CPC 25.</w:t>
      </w:r>
    </w:p>
    <w:p w14:paraId="160D4D82" w14:textId="77777777" w:rsidR="00C21E7A" w:rsidRPr="00B632FB" w:rsidRDefault="00657371" w:rsidP="009442D5">
      <w:pPr>
        <w:pStyle w:val="050-TextoPadro"/>
        <w:keepNext w:val="0"/>
        <w:keepLines w:val="0"/>
        <w:pBdr>
          <w:top w:val="nil"/>
          <w:left w:val="nil"/>
          <w:bottom w:val="nil"/>
          <w:right w:val="nil"/>
          <w:between w:val="nil"/>
          <w:bar w:val="nil"/>
        </w:pBdr>
        <w:rPr>
          <w:bdr w:val="nil"/>
          <w:lang w:val="pt-BR"/>
        </w:rPr>
      </w:pPr>
      <w:r w:rsidRPr="00B632FB">
        <w:rPr>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17634022" w14:textId="77777777" w:rsidR="00C21E7A" w:rsidRPr="00B632FB" w:rsidRDefault="00657371" w:rsidP="009442D5">
      <w:pPr>
        <w:pStyle w:val="050-TextoPadro"/>
        <w:keepNext w:val="0"/>
        <w:keepLines w:val="0"/>
        <w:pBdr>
          <w:top w:val="nil"/>
          <w:left w:val="nil"/>
          <w:bottom w:val="nil"/>
          <w:right w:val="nil"/>
          <w:between w:val="nil"/>
          <w:bar w:val="nil"/>
        </w:pBdr>
        <w:rPr>
          <w:bdr w:val="nil"/>
          <w:lang w:val="pt-BR"/>
        </w:rPr>
      </w:pPr>
      <w:r w:rsidRPr="00B632FB">
        <w:rPr>
          <w:bdr w:val="none" w:sz="0" w:space="0" w:color="auto" w:frame="1"/>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72D5ED3F" w14:textId="77777777" w:rsidR="009442D5" w:rsidRPr="00B632FB" w:rsidRDefault="009442D5" w:rsidP="00C21E7A">
      <w:pPr>
        <w:pStyle w:val="050-TextoPadro"/>
        <w:pBdr>
          <w:top w:val="nil"/>
          <w:left w:val="nil"/>
          <w:bottom w:val="nil"/>
          <w:right w:val="nil"/>
          <w:between w:val="nil"/>
          <w:bar w:val="nil"/>
        </w:pBdr>
        <w:rPr>
          <w:bdr w:val="none" w:sz="0" w:space="0" w:color="auto" w:frame="1"/>
          <w:lang w:val="pt-BR"/>
        </w:rPr>
      </w:pPr>
    </w:p>
    <w:p w14:paraId="55A00BE7" w14:textId="2DDF83F4" w:rsidR="00C21E7A" w:rsidRPr="00B632FB" w:rsidRDefault="00657371" w:rsidP="00C21E7A">
      <w:pPr>
        <w:pStyle w:val="050-TextoPadro"/>
        <w:pBdr>
          <w:top w:val="nil"/>
          <w:left w:val="nil"/>
          <w:bottom w:val="nil"/>
          <w:right w:val="nil"/>
          <w:between w:val="nil"/>
          <w:bar w:val="nil"/>
        </w:pBdr>
        <w:rPr>
          <w:bdr w:val="nil"/>
          <w:lang w:val="pt-BR"/>
        </w:rPr>
      </w:pPr>
      <w:r w:rsidRPr="00B632FB">
        <w:rPr>
          <w:bdr w:val="none" w:sz="0" w:space="0" w:color="auto" w:frame="1"/>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77F5758E" w14:textId="77777777" w:rsidR="00C21E7A" w:rsidRPr="00B632FB" w:rsidRDefault="00657371" w:rsidP="00C21E7A">
      <w:pPr>
        <w:pStyle w:val="050-TextoPadro"/>
        <w:pBdr>
          <w:top w:val="nil"/>
          <w:left w:val="nil"/>
          <w:bottom w:val="nil"/>
          <w:right w:val="nil"/>
          <w:between w:val="nil"/>
          <w:bar w:val="nil"/>
        </w:pBdr>
        <w:rPr>
          <w:bdr w:val="nil"/>
          <w:lang w:val="pt-BR"/>
        </w:rPr>
      </w:pPr>
      <w:r w:rsidRPr="00B632FB">
        <w:rPr>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1EABC438" w14:textId="77777777" w:rsidR="00C21E7A" w:rsidRPr="00B632FB" w:rsidRDefault="00657371" w:rsidP="00C21E7A">
      <w:pPr>
        <w:pStyle w:val="050-TextoPadro"/>
        <w:pBdr>
          <w:top w:val="nil"/>
          <w:left w:val="nil"/>
          <w:bottom w:val="nil"/>
          <w:right w:val="nil"/>
          <w:between w:val="nil"/>
          <w:bar w:val="nil"/>
        </w:pBdr>
        <w:rPr>
          <w:bdr w:val="nil"/>
          <w:lang w:val="pt-BR"/>
        </w:rPr>
      </w:pPr>
      <w:r w:rsidRPr="00B632FB">
        <w:rPr>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3E936718" w14:textId="77777777" w:rsidR="00580F4E" w:rsidRPr="00B632FB" w:rsidRDefault="00657371" w:rsidP="00E673F4">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rPr>
      </w:pPr>
      <w:bookmarkStart w:id="16" w:name="RG_MARKER_395669"/>
      <w:r w:rsidRPr="00B632FB">
        <w:rPr>
          <w:rFonts w:ascii="BancoDoBrasil Textos" w:eastAsia="Calibri" w:hAnsi="BancoDoBrasil Textos" w:cs="Arial"/>
          <w:b/>
          <w:bCs/>
          <w:kern w:val="0"/>
          <w:sz w:val="20"/>
          <w:szCs w:val="20"/>
        </w:rPr>
        <w:t>5</w:t>
      </w:r>
      <w:bookmarkEnd w:id="16"/>
      <w:r w:rsidRPr="00B632FB">
        <w:rPr>
          <w:rFonts w:ascii="BancoDoBrasil Textos" w:eastAsia="Calibri" w:hAnsi="BancoDoBrasil Textos" w:cs="Arial"/>
          <w:b/>
          <w:bCs/>
          <w:color w:val="000000"/>
          <w:kern w:val="0"/>
          <w:sz w:val="20"/>
          <w:szCs w:val="20"/>
        </w:rPr>
        <w:t xml:space="preserve"> – </w:t>
      </w:r>
      <w:r w:rsidRPr="00B632FB">
        <w:rPr>
          <w:rFonts w:ascii="BancoDoBrasil Textos" w:eastAsia="Calibri" w:hAnsi="BancoDoBrasil Textos" w:cs="Arial"/>
          <w:b/>
          <w:bCs/>
          <w:kern w:val="0"/>
          <w:sz w:val="20"/>
          <w:szCs w:val="20"/>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425623" w:rsidRPr="00B632FB" w14:paraId="7A08ED74"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7E6D9E3"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2E41AEF6"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28E1D08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425623" w:rsidRPr="00B632FB" w14:paraId="5B4C35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438A805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36B48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31/03/2026</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5BAD36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31/12/2025</w:t>
            </w:r>
          </w:p>
        </w:tc>
      </w:tr>
      <w:tr w:rsidR="00425623" w:rsidRPr="00B632FB" w14:paraId="7FA035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5B467AC"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Caixa e Equivalentes de Caixa</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44F9F6F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410.298</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4483640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252.552</w:t>
            </w:r>
          </w:p>
        </w:tc>
      </w:tr>
      <w:tr w:rsidR="00425623" w:rsidRPr="00B632FB" w14:paraId="518469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03C151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Fundos</w:t>
            </w:r>
            <w:proofErr w:type="spellEnd"/>
            <w:r w:rsidRPr="00B632FB">
              <w:rPr>
                <w:rFonts w:ascii="BancoDoBrasil Textos" w:eastAsia="BancoDoBrasil Textos" w:hAnsi="BancoDoBrasil Textos" w:cs="BancoDoBrasil Textos"/>
                <w:color w:val="000000"/>
                <w:kern w:val="0"/>
                <w:sz w:val="16"/>
                <w:szCs w:val="22"/>
                <w:lang w:val="en-US"/>
              </w:rPr>
              <w:t xml:space="preserve"> de </w:t>
            </w:r>
            <w:proofErr w:type="spellStart"/>
            <w:r w:rsidRPr="00B632FB">
              <w:rPr>
                <w:rFonts w:ascii="BancoDoBrasil Textos" w:eastAsia="BancoDoBrasil Textos" w:hAnsi="BancoDoBrasil Textos" w:cs="BancoDoBrasil Textos"/>
                <w:color w:val="000000"/>
                <w:kern w:val="0"/>
                <w:sz w:val="16"/>
                <w:szCs w:val="22"/>
                <w:lang w:val="en-US"/>
              </w:rPr>
              <w:t>investimento</w:t>
            </w:r>
            <w:proofErr w:type="spellEnd"/>
            <w:r w:rsidRPr="00B632FB">
              <w:rPr>
                <w:rFonts w:ascii="BancoDoBrasil Textos" w:eastAsia="BancoDoBrasil Textos" w:hAnsi="BancoDoBrasil Textos" w:cs="BancoDoBrasil Textos"/>
                <w:color w:val="000000"/>
                <w:kern w:val="0"/>
                <w:sz w:val="16"/>
                <w:szCs w:val="22"/>
                <w:lang w:val="en-US"/>
              </w:rPr>
              <w:t xml:space="preserve"> </w:t>
            </w:r>
            <w:r w:rsidRPr="00B632FB">
              <w:rPr>
                <w:rFonts w:ascii="BancoDoBrasil Textos" w:eastAsia="BancoDoBrasil Textos" w:hAnsi="BancoDoBrasil Textos" w:cs="BancoDoBrasil Textos"/>
                <w:color w:val="000000"/>
                <w:kern w:val="0"/>
                <w:sz w:val="16"/>
                <w:szCs w:val="22"/>
                <w:vertAlign w:val="superscript"/>
                <w:lang w:val="en-US"/>
              </w:rPr>
              <w:t>(1)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5C011E1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405.974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1EC4E4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245.873</w:t>
            </w:r>
          </w:p>
        </w:tc>
      </w:tr>
      <w:tr w:rsidR="00A160FA" w:rsidRPr="00B632FB" w14:paraId="4447FA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4E3C142" w14:textId="6CE5CF3E"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 xml:space="preserve">Certificado de depósito bancário - CDB </w:t>
            </w:r>
            <w:r w:rsidRPr="00B632FB">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079F5DD" w14:textId="474C6B38"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lang w:val="en-US"/>
              </w:rPr>
            </w:pPr>
            <w:r w:rsidRPr="00B632FB">
              <w:rPr>
                <w:rFonts w:ascii="BancoDoBrasil Textos" w:eastAsia="BancoDoBrasil Textos" w:hAnsi="BancoDoBrasil Textos" w:cs="BancoDoBrasil Textos"/>
                <w:color w:val="000000"/>
                <w:kern w:val="0"/>
                <w:sz w:val="16"/>
                <w:szCs w:val="22"/>
                <w:lang w:val="en-US"/>
              </w:rPr>
              <w:t>2.933</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1DA06EA" w14:textId="59BA1A2F"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lang w:val="en-US"/>
              </w:rPr>
            </w:pPr>
            <w:r w:rsidRPr="00B632FB">
              <w:rPr>
                <w:rFonts w:ascii="BancoDoBrasil Textos" w:eastAsia="BancoDoBrasil Textos" w:hAnsi="BancoDoBrasil Textos" w:cs="BancoDoBrasil Textos"/>
                <w:color w:val="000000"/>
                <w:kern w:val="0"/>
                <w:sz w:val="16"/>
                <w:szCs w:val="22"/>
                <w:lang w:val="en-US"/>
              </w:rPr>
              <w:t>3.246</w:t>
            </w:r>
          </w:p>
        </w:tc>
      </w:tr>
      <w:tr w:rsidR="00A160FA" w:rsidRPr="00B632FB" w14:paraId="67AB27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FC9FD21" w14:textId="77777777"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Caixa e </w:t>
            </w:r>
            <w:proofErr w:type="spellStart"/>
            <w:r w:rsidRPr="00B632FB">
              <w:rPr>
                <w:rFonts w:ascii="BancoDoBrasil Textos" w:eastAsia="BancoDoBrasil Textos" w:hAnsi="BancoDoBrasil Textos" w:cs="BancoDoBrasil Textos"/>
                <w:color w:val="000000"/>
                <w:kern w:val="0"/>
                <w:sz w:val="16"/>
                <w:szCs w:val="22"/>
                <w:lang w:val="en-US"/>
              </w:rPr>
              <w:t>depósitos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6300C29D"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1.391</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2F36E2E5"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3.433</w:t>
            </w:r>
          </w:p>
        </w:tc>
      </w:tr>
      <w:tr w:rsidR="00A160FA" w:rsidRPr="00B632FB" w14:paraId="3A5AC1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210B8A7" w14:textId="77777777"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5688888D"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410.298</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4EEB77AB"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252.552</w:t>
            </w:r>
          </w:p>
        </w:tc>
      </w:tr>
    </w:tbl>
    <w:p w14:paraId="46CE5CAA" w14:textId="77777777" w:rsidR="00765C53" w:rsidRPr="00B632FB" w:rsidRDefault="00657371"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B632FB">
        <w:rPr>
          <w:rFonts w:ascii="BancoDoBrasil Textos" w:hAnsi="BancoDoBrasil Textos"/>
        </w:rPr>
        <w:t>Correspondem às aplicações financeiras no</w:t>
      </w:r>
      <w:r w:rsidR="001A4302" w:rsidRPr="00B632FB">
        <w:rPr>
          <w:rFonts w:ascii="BancoDoBrasil Textos" w:hAnsi="BancoDoBrasil Textos"/>
        </w:rPr>
        <w:t>s</w:t>
      </w:r>
      <w:r w:rsidRPr="00B632FB">
        <w:rPr>
          <w:rFonts w:ascii="BancoDoBrasil Textos" w:hAnsi="BancoDoBrasil Textos"/>
        </w:rPr>
        <w:t xml:space="preserve"> fundo</w:t>
      </w:r>
      <w:r w:rsidR="001A4302" w:rsidRPr="00B632FB">
        <w:rPr>
          <w:rFonts w:ascii="BancoDoBrasil Textos" w:hAnsi="BancoDoBrasil Textos"/>
        </w:rPr>
        <w:t>s</w:t>
      </w:r>
      <w:r w:rsidRPr="00B632FB">
        <w:rPr>
          <w:rFonts w:ascii="BancoDoBrasil Textos" w:hAnsi="BancoDoBrasil Textos"/>
        </w:rPr>
        <w:t xml:space="preserve"> de investimento de mercado BB RF CP Corporate Ágil</w:t>
      </w:r>
      <w:r w:rsidR="001A4302" w:rsidRPr="00B632FB">
        <w:rPr>
          <w:rFonts w:ascii="BancoDoBrasil Textos" w:hAnsi="BancoDoBrasil Textos"/>
        </w:rPr>
        <w:t xml:space="preserve"> e BB RF</w:t>
      </w:r>
      <w:r w:rsidRPr="00B632FB">
        <w:rPr>
          <w:rFonts w:ascii="BancoDoBrasil Textos" w:hAnsi="BancoDoBrasil Textos"/>
        </w:rPr>
        <w:t xml:space="preserve"> Ref. DI Títulos Públicos FI LP, administrados pela BB </w:t>
      </w:r>
      <w:proofErr w:type="spellStart"/>
      <w:r w:rsidRPr="00B632FB">
        <w:rPr>
          <w:rFonts w:ascii="BancoDoBrasil Textos" w:hAnsi="BancoDoBrasil Textos"/>
        </w:rPr>
        <w:t>Asset</w:t>
      </w:r>
      <w:proofErr w:type="spellEnd"/>
      <w:r w:rsidRPr="00B632FB">
        <w:rPr>
          <w:rFonts w:ascii="BancoDoBrasil Textos" w:hAnsi="BancoDoBrasil Textos"/>
        </w:rPr>
        <w:t xml:space="preserve"> Management</w:t>
      </w:r>
      <w:r w:rsidRPr="00B632FB">
        <w:rPr>
          <w:rFonts w:ascii="BancoDoBrasil Textos" w:hAnsi="BancoDoBrasil Textos"/>
          <w:i/>
          <w:iCs/>
        </w:rPr>
        <w:t>,</w:t>
      </w:r>
      <w:r w:rsidRPr="00B632FB">
        <w:rPr>
          <w:rFonts w:ascii="BancoDoBrasil Textos" w:hAnsi="BancoDoBrasil Textos"/>
        </w:rPr>
        <w:t xml:space="preserve"> cuja carteira é composta por títulos públicos federais </w:t>
      </w:r>
      <w:proofErr w:type="spellStart"/>
      <w:r w:rsidRPr="00B632FB">
        <w:rPr>
          <w:rFonts w:ascii="BancoDoBrasil Textos" w:hAnsi="BancoDoBrasil Textos"/>
        </w:rPr>
        <w:t>pré</w:t>
      </w:r>
      <w:proofErr w:type="spellEnd"/>
      <w:r w:rsidRPr="00B632FB">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75C5CF1B" w14:textId="77777777" w:rsidR="00B46932" w:rsidRPr="00B632FB" w:rsidRDefault="00657371"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B632FB">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40A7277C"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67A29071" w14:textId="77777777" w:rsidR="00EA3615" w:rsidRPr="00B632FB" w:rsidRDefault="00657371" w:rsidP="00C508CA">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7" w:name="RG_MARKER_395671"/>
      <w:r w:rsidRPr="00B632FB">
        <w:rPr>
          <w:rFonts w:ascii="BancoDoBrasil Textos" w:eastAsia="Calibri" w:hAnsi="BancoDoBrasil Textos" w:cs="Times New Roman"/>
          <w:b/>
          <w:bCs/>
          <w:kern w:val="0"/>
          <w:sz w:val="20"/>
          <w:szCs w:val="20"/>
        </w:rPr>
        <w:t xml:space="preserve">6 – </w:t>
      </w:r>
      <w:bookmarkEnd w:id="17"/>
      <w:r w:rsidRPr="00B632FB">
        <w:rPr>
          <w:rFonts w:ascii="BancoDoBrasil Textos" w:eastAsia="Calibri" w:hAnsi="BancoDoBrasil Textos" w:cs="Times New Roman"/>
          <w:b/>
          <w:bCs/>
          <w:kern w:val="0"/>
          <w:sz w:val="20"/>
          <w:szCs w:val="20"/>
        </w:rPr>
        <w:t>Instrumentos financeiros</w:t>
      </w:r>
    </w:p>
    <w:p w14:paraId="628C3B6E" w14:textId="77777777" w:rsidR="00AD2B16" w:rsidRPr="00B632FB"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38D0D8E2" w14:textId="77777777" w:rsidR="00F228E2" w:rsidRPr="00B632FB" w:rsidRDefault="00657371"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Aplicações financeiras</w:t>
      </w:r>
    </w:p>
    <w:p w14:paraId="3F1D1B7C" w14:textId="798E6E97" w:rsidR="000A5EB0" w:rsidRPr="00B632FB" w:rsidRDefault="00657371" w:rsidP="006B0BF4">
      <w:pPr>
        <w:pStyle w:val="050-TextoPadro"/>
        <w:keepNext w:val="0"/>
        <w:pBdr>
          <w:top w:val="nil"/>
          <w:left w:val="nil"/>
          <w:bottom w:val="nil"/>
          <w:right w:val="nil"/>
          <w:between w:val="nil"/>
          <w:bar w:val="nil"/>
        </w:pBdr>
        <w:rPr>
          <w:bdr w:val="nil"/>
          <w:lang w:val="pt-BR"/>
        </w:rPr>
      </w:pPr>
      <w:r w:rsidRPr="00B632FB">
        <w:rPr>
          <w:lang w:val="pt-BR"/>
        </w:rPr>
        <w:t xml:space="preserve">As aplicações financeiras da </w:t>
      </w:r>
      <w:r w:rsidR="009442D5" w:rsidRPr="00B632FB">
        <w:rPr>
          <w:lang w:val="pt-BR"/>
        </w:rPr>
        <w:t>Ativos</w:t>
      </w:r>
      <w:r w:rsidRPr="00B632FB">
        <w:rPr>
          <w:lang w:val="pt-BR"/>
        </w:rPr>
        <w:t xml:space="preserve"> são nos fundos de investimento com liquidez diária, administrados pela BB </w:t>
      </w:r>
      <w:proofErr w:type="spellStart"/>
      <w:r w:rsidRPr="00B632FB">
        <w:rPr>
          <w:lang w:val="pt-BR"/>
        </w:rPr>
        <w:t>Asset</w:t>
      </w:r>
      <w:proofErr w:type="spellEnd"/>
      <w:r w:rsidRPr="00B632FB">
        <w:rPr>
          <w:lang w:val="pt-BR"/>
        </w:rPr>
        <w:t>, e nos certificados de depósitos bancários e são classificadas como caixa e equivalentes de caixa (Nota 5).</w:t>
      </w:r>
    </w:p>
    <w:p w14:paraId="5AB44587" w14:textId="77777777" w:rsidR="00506C13" w:rsidRPr="00B632FB"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50DC31F2" w14:textId="77777777" w:rsidR="00F228E2" w:rsidRPr="00B632FB" w:rsidRDefault="00657371"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Rendas de aplicações financeiras</w:t>
      </w:r>
    </w:p>
    <w:tbl>
      <w:tblPr>
        <w:tblW w:w="9720" w:type="dxa"/>
        <w:tblLayout w:type="fixed"/>
        <w:tblLook w:val="0600" w:firstRow="0" w:lastRow="0" w:firstColumn="0" w:lastColumn="0" w:noHBand="1" w:noVBand="1"/>
        <w:tblCaption w:val="NEINSTRUMFINANCEIROSRenAplicFinan"/>
      </w:tblPr>
      <w:tblGrid>
        <w:gridCol w:w="5940"/>
        <w:gridCol w:w="480"/>
        <w:gridCol w:w="1650"/>
        <w:gridCol w:w="1650"/>
      </w:tblGrid>
      <w:tr w:rsidR="00425623" w:rsidRPr="00B632FB" w14:paraId="0EE9132C" w14:textId="77777777">
        <w:trPr>
          <w:cantSplit/>
          <w:trHeight w:hRule="exact" w:val="270"/>
        </w:trPr>
        <w:tc>
          <w:tcPr>
            <w:tcW w:w="5940" w:type="dxa"/>
            <w:tcBorders>
              <w:top w:val="nil"/>
              <w:left w:val="nil"/>
              <w:bottom w:val="single" w:sz="4" w:space="0" w:color="000000"/>
              <w:right w:val="nil"/>
              <w:tl2br w:val="nil"/>
              <w:tr2bl w:val="nil"/>
            </w:tcBorders>
            <w:tcMar>
              <w:left w:w="0" w:type="dxa"/>
              <w:right w:w="0" w:type="dxa"/>
            </w:tcMar>
            <w:vAlign w:val="center"/>
          </w:tcPr>
          <w:p w14:paraId="2A74EBF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628CBDB7"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C56F9A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FB49C9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325F54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40" w:type="dxa"/>
            <w:tcBorders>
              <w:top w:val="single" w:sz="4" w:space="0" w:color="000000"/>
              <w:left w:val="nil"/>
              <w:bottom w:val="single" w:sz="4" w:space="0" w:color="000000"/>
              <w:right w:val="nil"/>
              <w:tl2br w:val="nil"/>
              <w:tr2bl w:val="nil"/>
            </w:tcBorders>
            <w:tcMar>
              <w:left w:w="0" w:type="dxa"/>
              <w:right w:w="0" w:type="dxa"/>
            </w:tcMar>
            <w:vAlign w:val="center"/>
          </w:tcPr>
          <w:p w14:paraId="1E91343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438BC791"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473CD0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98C9C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534E47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40" w:type="dxa"/>
            <w:tcBorders>
              <w:top w:val="single" w:sz="4" w:space="0" w:color="000000"/>
              <w:left w:val="nil"/>
              <w:bottom w:val="nil"/>
              <w:right w:val="nil"/>
              <w:tl2br w:val="nil"/>
              <w:tr2bl w:val="nil"/>
            </w:tcBorders>
            <w:tcMar>
              <w:left w:w="40" w:type="dxa"/>
              <w:right w:w="40" w:type="dxa"/>
            </w:tcMar>
            <w:vAlign w:val="center"/>
          </w:tcPr>
          <w:p w14:paraId="0E3A571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Rendas de aplicações em fundos de investimento</w:t>
            </w:r>
          </w:p>
        </w:tc>
        <w:tc>
          <w:tcPr>
            <w:tcW w:w="480" w:type="dxa"/>
            <w:tcBorders>
              <w:top w:val="single" w:sz="4" w:space="0" w:color="000000"/>
              <w:left w:val="nil"/>
              <w:bottom w:val="nil"/>
              <w:right w:val="nil"/>
              <w:tl2br w:val="nil"/>
              <w:tr2bl w:val="nil"/>
            </w:tcBorders>
            <w:tcMar>
              <w:left w:w="40" w:type="dxa"/>
              <w:right w:w="40" w:type="dxa"/>
            </w:tcMar>
            <w:vAlign w:val="center"/>
          </w:tcPr>
          <w:p w14:paraId="6F2C1952" w14:textId="10F9E371"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w:t>
            </w:r>
            <w:r w:rsidR="00A160FA" w:rsidRPr="00B632FB">
              <w:rPr>
                <w:rFonts w:ascii="BancoDoBrasil Textos" w:eastAsia="BancoDoBrasil Textos" w:hAnsi="BancoDoBrasil Textos" w:cs="BancoDoBrasil Textos"/>
                <w:b/>
                <w:color w:val="000000"/>
                <w:kern w:val="0"/>
                <w:sz w:val="16"/>
                <w:szCs w:val="22"/>
              </w:rPr>
              <w:t>7</w:t>
            </w:r>
            <w:r w:rsidRPr="00B632FB">
              <w:rPr>
                <w:rFonts w:ascii="BancoDoBrasil Textos" w:eastAsia="BancoDoBrasil Textos" w:hAnsi="BancoDoBrasil Textos" w:cs="BancoDoBrasil Textos"/>
                <w:b/>
                <w:color w:val="000000"/>
                <w:kern w:val="0"/>
                <w:sz w:val="16"/>
                <w:szCs w:val="22"/>
              </w:rPr>
              <w:t>.a</w:t>
            </w:r>
          </w:p>
        </w:tc>
        <w:tc>
          <w:tcPr>
            <w:tcW w:w="1650" w:type="dxa"/>
            <w:tcBorders>
              <w:top w:val="single" w:sz="4" w:space="0" w:color="000000"/>
              <w:left w:val="nil"/>
              <w:bottom w:val="nil"/>
              <w:right w:val="nil"/>
              <w:tl2br w:val="nil"/>
              <w:tr2bl w:val="nil"/>
            </w:tcBorders>
            <w:tcMar>
              <w:left w:w="40" w:type="dxa"/>
              <w:right w:w="115" w:type="dxa"/>
            </w:tcMar>
            <w:vAlign w:val="center"/>
          </w:tcPr>
          <w:p w14:paraId="09D4445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10.843</w:t>
            </w:r>
          </w:p>
        </w:tc>
        <w:tc>
          <w:tcPr>
            <w:tcW w:w="1650" w:type="dxa"/>
            <w:tcBorders>
              <w:top w:val="single" w:sz="4" w:space="0" w:color="000000"/>
              <w:left w:val="nil"/>
              <w:bottom w:val="nil"/>
              <w:right w:val="nil"/>
              <w:tl2br w:val="nil"/>
              <w:tr2bl w:val="nil"/>
            </w:tcBorders>
            <w:tcMar>
              <w:left w:w="40" w:type="dxa"/>
              <w:right w:w="115" w:type="dxa"/>
            </w:tcMar>
            <w:vAlign w:val="center"/>
          </w:tcPr>
          <w:p w14:paraId="2F4DB61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10.226</w:t>
            </w:r>
          </w:p>
        </w:tc>
      </w:tr>
      <w:tr w:rsidR="00425623" w:rsidRPr="00B632FB" w14:paraId="77F4A1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tcMar>
              <w:left w:w="220" w:type="dxa"/>
              <w:right w:w="40" w:type="dxa"/>
            </w:tcMar>
            <w:vAlign w:val="center"/>
          </w:tcPr>
          <w:p w14:paraId="7D0A684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BB RF Ref. DI Títulos Públicos FI LP</w:t>
            </w:r>
          </w:p>
        </w:tc>
        <w:tc>
          <w:tcPr>
            <w:tcW w:w="480" w:type="dxa"/>
            <w:tcBorders>
              <w:top w:val="nil"/>
              <w:left w:val="nil"/>
              <w:bottom w:val="nil"/>
              <w:right w:val="nil"/>
              <w:tl2br w:val="nil"/>
              <w:tr2bl w:val="nil"/>
            </w:tcBorders>
            <w:tcMar>
              <w:left w:w="0" w:type="dxa"/>
              <w:right w:w="0" w:type="dxa"/>
            </w:tcMar>
            <w:vAlign w:val="center"/>
          </w:tcPr>
          <w:p w14:paraId="134EDEE9"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53CA3AD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10.693</w:t>
            </w:r>
          </w:p>
        </w:tc>
        <w:tc>
          <w:tcPr>
            <w:tcW w:w="1650" w:type="dxa"/>
            <w:tcBorders>
              <w:top w:val="nil"/>
              <w:left w:val="nil"/>
              <w:bottom w:val="nil"/>
              <w:right w:val="nil"/>
              <w:tl2br w:val="nil"/>
              <w:tr2bl w:val="nil"/>
            </w:tcBorders>
            <w:tcMar>
              <w:left w:w="40" w:type="dxa"/>
              <w:right w:w="115" w:type="dxa"/>
            </w:tcMar>
            <w:vAlign w:val="center"/>
          </w:tcPr>
          <w:p w14:paraId="103FBAF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9.773</w:t>
            </w:r>
          </w:p>
        </w:tc>
      </w:tr>
      <w:tr w:rsidR="00425623" w:rsidRPr="00B632FB" w14:paraId="3DBBFC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tcMar>
              <w:left w:w="220" w:type="dxa"/>
              <w:right w:w="40" w:type="dxa"/>
            </w:tcMar>
            <w:vAlign w:val="center"/>
          </w:tcPr>
          <w:p w14:paraId="7EEEEF0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BB RF CP Corporate</w:t>
            </w:r>
            <w:r w:rsidRPr="00B632FB">
              <w:rPr>
                <w:rFonts w:ascii="BancoDoBrasil Textos" w:eastAsia="BancoDoBrasil Textos" w:hAnsi="BancoDoBrasil Textos" w:cs="BancoDoBrasil Textos"/>
                <w:i/>
                <w:color w:val="000000"/>
                <w:kern w:val="0"/>
                <w:sz w:val="16"/>
                <w:szCs w:val="22"/>
              </w:rPr>
              <w:t xml:space="preserve"> </w:t>
            </w:r>
            <w:r w:rsidRPr="00B632FB">
              <w:rPr>
                <w:rFonts w:ascii="BancoDoBrasil Textos" w:eastAsia="BancoDoBrasil Textos" w:hAnsi="BancoDoBrasil Textos" w:cs="BancoDoBrasil Textos"/>
                <w:color w:val="000000"/>
                <w:kern w:val="0"/>
                <w:sz w:val="16"/>
                <w:szCs w:val="22"/>
              </w:rPr>
              <w:t>Ágil</w:t>
            </w:r>
          </w:p>
        </w:tc>
        <w:tc>
          <w:tcPr>
            <w:tcW w:w="480" w:type="dxa"/>
            <w:tcBorders>
              <w:top w:val="nil"/>
              <w:left w:val="nil"/>
              <w:bottom w:val="nil"/>
              <w:right w:val="nil"/>
              <w:tl2br w:val="nil"/>
              <w:tr2bl w:val="nil"/>
            </w:tcBorders>
            <w:tcMar>
              <w:left w:w="0" w:type="dxa"/>
              <w:right w:w="0" w:type="dxa"/>
            </w:tcMar>
            <w:vAlign w:val="center"/>
          </w:tcPr>
          <w:p w14:paraId="2F561341"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142D616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150</w:t>
            </w:r>
          </w:p>
        </w:tc>
        <w:tc>
          <w:tcPr>
            <w:tcW w:w="1650" w:type="dxa"/>
            <w:tcBorders>
              <w:top w:val="nil"/>
              <w:left w:val="nil"/>
              <w:bottom w:val="nil"/>
              <w:right w:val="nil"/>
              <w:tl2br w:val="nil"/>
              <w:tr2bl w:val="nil"/>
            </w:tcBorders>
            <w:tcMar>
              <w:left w:w="40" w:type="dxa"/>
              <w:right w:w="115" w:type="dxa"/>
            </w:tcMar>
            <w:vAlign w:val="center"/>
          </w:tcPr>
          <w:p w14:paraId="2BFDABF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453</w:t>
            </w:r>
          </w:p>
        </w:tc>
      </w:tr>
      <w:tr w:rsidR="00425623" w:rsidRPr="00B632FB" w14:paraId="0435A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5940" w:type="dxa"/>
            <w:tcBorders>
              <w:top w:val="nil"/>
              <w:left w:val="nil"/>
              <w:bottom w:val="nil"/>
              <w:right w:val="nil"/>
              <w:tl2br w:val="nil"/>
              <w:tr2bl w:val="nil"/>
            </w:tcBorders>
            <w:tcMar>
              <w:left w:w="40" w:type="dxa"/>
              <w:right w:w="40" w:type="dxa"/>
            </w:tcMar>
            <w:vAlign w:val="center"/>
          </w:tcPr>
          <w:p w14:paraId="6FCDC53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Rendas de aplicações em CDB</w:t>
            </w:r>
          </w:p>
        </w:tc>
        <w:tc>
          <w:tcPr>
            <w:tcW w:w="480" w:type="dxa"/>
            <w:tcBorders>
              <w:top w:val="nil"/>
              <w:left w:val="nil"/>
              <w:bottom w:val="nil"/>
              <w:right w:val="nil"/>
              <w:tl2br w:val="nil"/>
              <w:tr2bl w:val="nil"/>
            </w:tcBorders>
            <w:tcMar>
              <w:left w:w="40" w:type="dxa"/>
              <w:right w:w="40" w:type="dxa"/>
            </w:tcMar>
            <w:vAlign w:val="center"/>
          </w:tcPr>
          <w:p w14:paraId="4412CC3B" w14:textId="0C6157B0"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w:t>
            </w:r>
            <w:r w:rsidR="00A160FA" w:rsidRPr="00B632FB">
              <w:rPr>
                <w:rFonts w:ascii="BancoDoBrasil Textos" w:eastAsia="BancoDoBrasil Textos" w:hAnsi="BancoDoBrasil Textos" w:cs="BancoDoBrasil Textos"/>
                <w:b/>
                <w:color w:val="000000"/>
                <w:kern w:val="0"/>
                <w:sz w:val="16"/>
                <w:szCs w:val="22"/>
              </w:rPr>
              <w:t>7</w:t>
            </w:r>
            <w:r w:rsidRPr="00B632FB">
              <w:rPr>
                <w:rFonts w:ascii="BancoDoBrasil Textos" w:eastAsia="BancoDoBrasil Textos" w:hAnsi="BancoDoBrasil Textos" w:cs="BancoDoBrasil Textos"/>
                <w:b/>
                <w:color w:val="000000"/>
                <w:kern w:val="0"/>
                <w:sz w:val="16"/>
                <w:szCs w:val="22"/>
              </w:rPr>
              <w:t>.a</w:t>
            </w:r>
          </w:p>
        </w:tc>
        <w:tc>
          <w:tcPr>
            <w:tcW w:w="1650" w:type="dxa"/>
            <w:tcBorders>
              <w:top w:val="nil"/>
              <w:left w:val="nil"/>
              <w:bottom w:val="nil"/>
              <w:right w:val="nil"/>
              <w:tl2br w:val="nil"/>
              <w:tr2bl w:val="nil"/>
            </w:tcBorders>
            <w:tcMar>
              <w:left w:w="40" w:type="dxa"/>
              <w:right w:w="115" w:type="dxa"/>
            </w:tcMar>
            <w:vAlign w:val="center"/>
          </w:tcPr>
          <w:p w14:paraId="2031CEC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12</w:t>
            </w:r>
          </w:p>
        </w:tc>
        <w:tc>
          <w:tcPr>
            <w:tcW w:w="1650" w:type="dxa"/>
            <w:tcBorders>
              <w:top w:val="nil"/>
              <w:left w:val="nil"/>
              <w:bottom w:val="nil"/>
              <w:right w:val="nil"/>
              <w:tl2br w:val="nil"/>
              <w:tr2bl w:val="nil"/>
            </w:tcBorders>
            <w:tcMar>
              <w:left w:w="40" w:type="dxa"/>
              <w:right w:w="115" w:type="dxa"/>
            </w:tcMar>
            <w:vAlign w:val="center"/>
          </w:tcPr>
          <w:p w14:paraId="31D6458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w:t>
            </w:r>
          </w:p>
        </w:tc>
      </w:tr>
      <w:tr w:rsidR="00425623" w:rsidRPr="00B632FB" w14:paraId="129820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40" w:type="dxa"/>
            <w:tcBorders>
              <w:top w:val="nil"/>
              <w:left w:val="nil"/>
              <w:bottom w:val="nil"/>
              <w:right w:val="nil"/>
              <w:tl2br w:val="nil"/>
              <w:tr2bl w:val="nil"/>
            </w:tcBorders>
            <w:tcMar>
              <w:left w:w="220" w:type="dxa"/>
              <w:right w:w="40" w:type="dxa"/>
            </w:tcMar>
            <w:vAlign w:val="center"/>
          </w:tcPr>
          <w:p w14:paraId="1A2D320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BB Rende Fácil</w:t>
            </w:r>
          </w:p>
        </w:tc>
        <w:tc>
          <w:tcPr>
            <w:tcW w:w="480" w:type="dxa"/>
            <w:tcBorders>
              <w:top w:val="nil"/>
              <w:left w:val="nil"/>
              <w:bottom w:val="nil"/>
              <w:right w:val="nil"/>
              <w:tl2br w:val="nil"/>
              <w:tr2bl w:val="nil"/>
            </w:tcBorders>
            <w:tcMar>
              <w:left w:w="180" w:type="dxa"/>
              <w:right w:w="0" w:type="dxa"/>
            </w:tcMar>
            <w:vAlign w:val="center"/>
          </w:tcPr>
          <w:p w14:paraId="52E4E23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31C7A0F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w:t>
            </w:r>
          </w:p>
        </w:tc>
        <w:tc>
          <w:tcPr>
            <w:tcW w:w="1650" w:type="dxa"/>
            <w:tcBorders>
              <w:top w:val="nil"/>
              <w:left w:val="nil"/>
              <w:bottom w:val="nil"/>
              <w:right w:val="nil"/>
              <w:tl2br w:val="nil"/>
              <w:tr2bl w:val="nil"/>
            </w:tcBorders>
            <w:tcMar>
              <w:left w:w="40" w:type="dxa"/>
              <w:right w:w="115" w:type="dxa"/>
            </w:tcMar>
            <w:vAlign w:val="center"/>
          </w:tcPr>
          <w:p w14:paraId="5275F72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w:t>
            </w:r>
          </w:p>
        </w:tc>
      </w:tr>
      <w:tr w:rsidR="00425623" w:rsidRPr="00B632FB" w14:paraId="2302A2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tcMar>
              <w:left w:w="40" w:type="dxa"/>
              <w:right w:w="40" w:type="dxa"/>
            </w:tcMar>
            <w:vAlign w:val="center"/>
          </w:tcPr>
          <w:p w14:paraId="7127E16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21FF195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527CE2D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10.855</w:t>
            </w:r>
          </w:p>
        </w:tc>
        <w:tc>
          <w:tcPr>
            <w:tcW w:w="1650" w:type="dxa"/>
            <w:tcBorders>
              <w:top w:val="nil"/>
              <w:left w:val="nil"/>
              <w:bottom w:val="single" w:sz="4" w:space="0" w:color="000000"/>
              <w:right w:val="nil"/>
              <w:tl2br w:val="nil"/>
              <w:tr2bl w:val="nil"/>
            </w:tcBorders>
            <w:tcMar>
              <w:left w:w="40" w:type="dxa"/>
              <w:right w:w="115" w:type="dxa"/>
            </w:tcMar>
            <w:vAlign w:val="center"/>
          </w:tcPr>
          <w:p w14:paraId="1C166A8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10.231</w:t>
            </w:r>
          </w:p>
        </w:tc>
      </w:tr>
    </w:tbl>
    <w:p w14:paraId="371C2015" w14:textId="77777777" w:rsidR="00253F3C" w:rsidRPr="00B632FB" w:rsidRDefault="00253F3C" w:rsidP="00025C20">
      <w:pPr>
        <w:pStyle w:val="07-Legenda"/>
        <w:pBdr>
          <w:top w:val="nil"/>
          <w:left w:val="nil"/>
          <w:bottom w:val="nil"/>
          <w:right w:val="nil"/>
          <w:between w:val="nil"/>
          <w:bar w:val="nil"/>
        </w:pBdr>
        <w:rPr>
          <w:rFonts w:ascii="BancoDoBrasil Textos" w:hAnsi="BancoDoBrasil Textos"/>
          <w:bdr w:val="nil"/>
        </w:rPr>
      </w:pPr>
    </w:p>
    <w:p w14:paraId="3274D6F8" w14:textId="77777777" w:rsidR="009442D5" w:rsidRPr="00B632FB" w:rsidRDefault="009442D5" w:rsidP="009442D5">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4D078BFC" w14:textId="13FB8047" w:rsidR="003E074D" w:rsidRPr="00B632FB" w:rsidRDefault="00657371"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 xml:space="preserve">Determinação do valor justo dos instrumentos financeiros </w:t>
      </w:r>
    </w:p>
    <w:p w14:paraId="359231E4" w14:textId="77777777" w:rsidR="003E074D" w:rsidRPr="00B632FB" w:rsidRDefault="00657371" w:rsidP="006B0BF4">
      <w:pPr>
        <w:pStyle w:val="050-TextoPadro"/>
        <w:keepNext w:val="0"/>
        <w:pBdr>
          <w:top w:val="nil"/>
          <w:left w:val="nil"/>
          <w:bottom w:val="nil"/>
          <w:right w:val="nil"/>
          <w:between w:val="nil"/>
          <w:bar w:val="nil"/>
        </w:pBdr>
        <w:rPr>
          <w:bdr w:val="nil"/>
          <w:lang w:val="pt-BR"/>
        </w:rPr>
      </w:pPr>
      <w:r w:rsidRPr="00B632FB">
        <w:rPr>
          <w:u w:val="single"/>
          <w:lang w:val="pt-BR"/>
        </w:rPr>
        <w:t>Fundos de Investimento</w:t>
      </w:r>
      <w:r w:rsidRPr="00B632FB">
        <w:rPr>
          <w:lang w:val="pt-BR"/>
        </w:rPr>
        <w:t>: são contabilizados pelo valor de mercado, que é representado pelo valor justo da cota, divulgado pelo Administrador dos fundos.</w:t>
      </w:r>
    </w:p>
    <w:p w14:paraId="4490CE85" w14:textId="77777777" w:rsidR="003E074D" w:rsidRPr="00B632FB" w:rsidRDefault="00657371"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B632FB">
        <w:rPr>
          <w:rFonts w:ascii="BancoDoBrasil Textos" w:hAnsi="BancoDoBrasil Textos"/>
          <w:sz w:val="18"/>
          <w:lang w:val="pt-BR"/>
        </w:rPr>
        <w:t>Níveis de informação referentes a ativos mensurados a valor justo no balanço</w:t>
      </w:r>
    </w:p>
    <w:p w14:paraId="024FA43B" w14:textId="6844CAF9" w:rsidR="003E074D" w:rsidRPr="00B632FB" w:rsidRDefault="00657371" w:rsidP="003E074D">
      <w:pPr>
        <w:pStyle w:val="050-TextoPadro"/>
        <w:pBdr>
          <w:top w:val="nil"/>
          <w:left w:val="nil"/>
          <w:bottom w:val="nil"/>
          <w:right w:val="nil"/>
          <w:between w:val="nil"/>
          <w:bar w:val="nil"/>
        </w:pBdr>
        <w:rPr>
          <w:bdr w:val="nil"/>
          <w:lang w:val="pt-BR"/>
        </w:rPr>
      </w:pPr>
      <w:r w:rsidRPr="00B632FB">
        <w:rPr>
          <w:lang w:val="pt-BR"/>
        </w:rPr>
        <w:t xml:space="preserve">Conforme os níveis de informação na mensuração ao valor justo, as técnicas de avaliação utilizadas pela </w:t>
      </w:r>
      <w:r w:rsidR="009442D5" w:rsidRPr="00B632FB">
        <w:rPr>
          <w:lang w:val="pt-BR"/>
        </w:rPr>
        <w:t>Ativos</w:t>
      </w:r>
      <w:r w:rsidRPr="00B632FB">
        <w:rPr>
          <w:lang w:val="pt-BR"/>
        </w:rPr>
        <w:t xml:space="preserve"> são as seguintes: </w:t>
      </w:r>
    </w:p>
    <w:p w14:paraId="445C0BBA" w14:textId="77777777" w:rsidR="003E074D" w:rsidRPr="00B632FB" w:rsidRDefault="00657371" w:rsidP="003E074D">
      <w:pPr>
        <w:pStyle w:val="050-TextoPadro"/>
        <w:pBdr>
          <w:top w:val="nil"/>
          <w:left w:val="nil"/>
          <w:bottom w:val="nil"/>
          <w:right w:val="nil"/>
          <w:between w:val="nil"/>
          <w:bar w:val="nil"/>
        </w:pBdr>
        <w:rPr>
          <w:bdr w:val="nil"/>
          <w:lang w:val="pt-BR"/>
        </w:rPr>
      </w:pPr>
      <w:r w:rsidRPr="00B632FB">
        <w:rPr>
          <w:u w:val="single"/>
          <w:lang w:val="pt-BR"/>
        </w:rPr>
        <w:t>Nível 1</w:t>
      </w:r>
      <w:r w:rsidRPr="00B632FB">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1A3AC36E" w14:textId="77777777" w:rsidR="003E074D" w:rsidRPr="00B632FB" w:rsidRDefault="00657371" w:rsidP="003E074D">
      <w:pPr>
        <w:pStyle w:val="050-TextoPadro"/>
        <w:pBdr>
          <w:top w:val="nil"/>
          <w:left w:val="nil"/>
          <w:bottom w:val="nil"/>
          <w:right w:val="nil"/>
          <w:between w:val="nil"/>
          <w:bar w:val="nil"/>
        </w:pBdr>
        <w:rPr>
          <w:bdr w:val="nil"/>
          <w:lang w:val="pt-BR"/>
        </w:rPr>
      </w:pPr>
      <w:r w:rsidRPr="00B632FB">
        <w:rPr>
          <w:u w:val="single"/>
          <w:lang w:val="pt-BR"/>
        </w:rPr>
        <w:t>Nível 2</w:t>
      </w:r>
      <w:r w:rsidRPr="00B632FB">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5B6809CF" w14:textId="77777777" w:rsidR="003E074D" w:rsidRPr="00B632FB" w:rsidRDefault="00657371" w:rsidP="006B0BF4">
      <w:pPr>
        <w:pStyle w:val="050-TextoPadro"/>
        <w:keepNext w:val="0"/>
        <w:pBdr>
          <w:top w:val="nil"/>
          <w:left w:val="nil"/>
          <w:bottom w:val="nil"/>
          <w:right w:val="nil"/>
          <w:between w:val="nil"/>
          <w:bar w:val="nil"/>
        </w:pBdr>
        <w:rPr>
          <w:bdr w:val="nil"/>
          <w:lang w:val="pt-BR"/>
        </w:rPr>
      </w:pPr>
      <w:r w:rsidRPr="00B632FB">
        <w:rPr>
          <w:u w:val="single"/>
          <w:lang w:val="pt-BR"/>
        </w:rPr>
        <w:t>Nível 3</w:t>
      </w:r>
      <w:r w:rsidRPr="00B632FB">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414D228A" w14:textId="77777777" w:rsidR="00EF187A" w:rsidRPr="00B632FB" w:rsidRDefault="00657371"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B632FB">
        <w:rPr>
          <w:rFonts w:ascii="BancoDoBrasil Textos" w:hAnsi="BancoDoBrasil Textos"/>
          <w:sz w:val="18"/>
          <w:lang w:val="pt-BR"/>
        </w:rPr>
        <w:t>Ativos financeiros mensurados a valor justo no balanço</w:t>
      </w:r>
    </w:p>
    <w:tbl>
      <w:tblPr>
        <w:tblW w:w="9615" w:type="dxa"/>
        <w:tblLayout w:type="fixed"/>
        <w:tblLook w:val="0600" w:firstRow="0" w:lastRow="0" w:firstColumn="0" w:lastColumn="0" w:noHBand="1" w:noVBand="1"/>
        <w:tblCaption w:val="NEINSTRUMFINANCEIROSAtivosFinanMens"/>
      </w:tblPr>
      <w:tblGrid>
        <w:gridCol w:w="4680"/>
        <w:gridCol w:w="1245"/>
        <w:gridCol w:w="1155"/>
        <w:gridCol w:w="90"/>
        <w:gridCol w:w="1245"/>
        <w:gridCol w:w="1200"/>
      </w:tblGrid>
      <w:tr w:rsidR="00425623" w:rsidRPr="00B632FB" w14:paraId="590C7022" w14:textId="77777777">
        <w:trPr>
          <w:cantSplit/>
          <w:trHeight w:hRule="exact" w:val="270"/>
        </w:trPr>
        <w:tc>
          <w:tcPr>
            <w:tcW w:w="46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732E7E4"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2400"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6F6F4EA"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B1E7BBD"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B7DED7B"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5626BF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D36AA48"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52F758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115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8BBBE8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5898474"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7AB4B8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17E524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Nível 2</w:t>
            </w:r>
          </w:p>
        </w:tc>
      </w:tr>
      <w:tr w:rsidR="00425623" w:rsidRPr="00B632FB" w14:paraId="5A7723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27958E1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Ativo</w:t>
            </w:r>
          </w:p>
        </w:tc>
        <w:tc>
          <w:tcPr>
            <w:tcW w:w="12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2F7A0F6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405.974</w:t>
            </w:r>
          </w:p>
        </w:tc>
        <w:tc>
          <w:tcPr>
            <w:tcW w:w="115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8ADE1F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405.974</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1C1E09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45"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45D225C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245.873</w:t>
            </w:r>
          </w:p>
        </w:tc>
        <w:tc>
          <w:tcPr>
            <w:tcW w:w="120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29FFEE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245.873</w:t>
            </w:r>
          </w:p>
        </w:tc>
      </w:tr>
      <w:tr w:rsidR="00425623" w:rsidRPr="00B632FB" w14:paraId="46E422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nil"/>
              <w:right w:val="nil"/>
              <w:tl2br w:val="nil"/>
              <w:tr2bl w:val="nil"/>
            </w:tcBorders>
            <w:shd w:val="clear" w:color="FFFFFF" w:fill="FFFFFF"/>
            <w:tcMar>
              <w:left w:w="40" w:type="dxa"/>
              <w:right w:w="40" w:type="dxa"/>
            </w:tcMar>
            <w:vAlign w:val="center"/>
          </w:tcPr>
          <w:p w14:paraId="27897C4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BB RF Ref. DI Títulos Públicos FI LP </w:t>
            </w:r>
            <w:r w:rsidRPr="00B632FB">
              <w:rPr>
                <w:rFonts w:ascii="BancoDoBrasil Textos" w:eastAsia="BancoDoBrasil Textos" w:hAnsi="BancoDoBrasil Textos" w:cs="BancoDoBrasil Textos"/>
                <w:color w:val="000000"/>
                <w:kern w:val="0"/>
                <w:sz w:val="16"/>
                <w:szCs w:val="22"/>
                <w:vertAlign w:val="superscript"/>
              </w:rPr>
              <w:t>(1)</w:t>
            </w:r>
          </w:p>
        </w:tc>
        <w:tc>
          <w:tcPr>
            <w:tcW w:w="1245" w:type="dxa"/>
            <w:tcBorders>
              <w:top w:val="nil"/>
              <w:left w:val="nil"/>
              <w:bottom w:val="nil"/>
              <w:right w:val="nil"/>
              <w:tl2br w:val="nil"/>
              <w:tr2bl w:val="nil"/>
            </w:tcBorders>
            <w:shd w:val="clear" w:color="FFFFFF" w:fill="FFFFFF"/>
            <w:tcMar>
              <w:left w:w="40" w:type="dxa"/>
              <w:right w:w="115" w:type="dxa"/>
            </w:tcMar>
            <w:vAlign w:val="center"/>
          </w:tcPr>
          <w:p w14:paraId="60706FC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401.284</w:t>
            </w:r>
          </w:p>
        </w:tc>
        <w:tc>
          <w:tcPr>
            <w:tcW w:w="1155" w:type="dxa"/>
            <w:tcBorders>
              <w:top w:val="nil"/>
              <w:left w:val="nil"/>
              <w:bottom w:val="nil"/>
              <w:right w:val="nil"/>
              <w:tl2br w:val="nil"/>
              <w:tr2bl w:val="nil"/>
            </w:tcBorders>
            <w:shd w:val="clear" w:color="FFFFFF" w:fill="FFFFFF"/>
            <w:tcMar>
              <w:left w:w="40" w:type="dxa"/>
              <w:right w:w="115" w:type="dxa"/>
            </w:tcMar>
            <w:vAlign w:val="center"/>
          </w:tcPr>
          <w:p w14:paraId="547C040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401.284</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34B41E6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45" w:type="dxa"/>
            <w:tcBorders>
              <w:top w:val="nil"/>
              <w:left w:val="nil"/>
              <w:bottom w:val="nil"/>
              <w:right w:val="nil"/>
              <w:tl2br w:val="nil"/>
              <w:tr2bl w:val="nil"/>
            </w:tcBorders>
            <w:shd w:val="clear" w:color="FFFFFF" w:fill="FFFFFF"/>
            <w:tcMar>
              <w:left w:w="40" w:type="dxa"/>
              <w:right w:w="115" w:type="dxa"/>
            </w:tcMar>
            <w:vAlign w:val="center"/>
          </w:tcPr>
          <w:p w14:paraId="7CFEE0F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241.286</w:t>
            </w:r>
          </w:p>
        </w:tc>
        <w:tc>
          <w:tcPr>
            <w:tcW w:w="1200" w:type="dxa"/>
            <w:tcBorders>
              <w:top w:val="nil"/>
              <w:left w:val="nil"/>
              <w:bottom w:val="nil"/>
              <w:right w:val="nil"/>
              <w:tl2br w:val="nil"/>
              <w:tr2bl w:val="nil"/>
            </w:tcBorders>
            <w:shd w:val="clear" w:color="FFFFFF" w:fill="FFFFFF"/>
            <w:tcMar>
              <w:left w:w="40" w:type="dxa"/>
              <w:right w:w="115" w:type="dxa"/>
            </w:tcMar>
            <w:vAlign w:val="center"/>
          </w:tcPr>
          <w:p w14:paraId="5908EFC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241.286</w:t>
            </w:r>
          </w:p>
        </w:tc>
      </w:tr>
      <w:tr w:rsidR="00425623" w:rsidRPr="00B632FB" w14:paraId="5791F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8FA33D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BB RF CP Corporate Ágil </w:t>
            </w:r>
            <w:r w:rsidRPr="00B632FB">
              <w:rPr>
                <w:rFonts w:ascii="BancoDoBrasil Textos" w:eastAsia="BancoDoBrasil Textos" w:hAnsi="BancoDoBrasil Textos" w:cs="BancoDoBrasil Textos"/>
                <w:color w:val="000000"/>
                <w:kern w:val="0"/>
                <w:sz w:val="16"/>
                <w:szCs w:val="22"/>
                <w:vertAlign w:val="superscript"/>
              </w:rPr>
              <w:t>(1)</w:t>
            </w:r>
          </w:p>
        </w:tc>
        <w:tc>
          <w:tcPr>
            <w:tcW w:w="124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71A4B6D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4.690</w:t>
            </w:r>
          </w:p>
        </w:tc>
        <w:tc>
          <w:tcPr>
            <w:tcW w:w="115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5708601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4.690</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775ABBC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45"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6EE38DD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4.587</w:t>
            </w:r>
          </w:p>
        </w:tc>
        <w:tc>
          <w:tcPr>
            <w:tcW w:w="120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2AC4B64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4.587</w:t>
            </w:r>
          </w:p>
        </w:tc>
      </w:tr>
    </w:tbl>
    <w:p w14:paraId="15ED47AE" w14:textId="77777777" w:rsidR="003E074D" w:rsidRPr="00B632FB" w:rsidRDefault="00657371"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O valor do custo atualizado dos fundos de investimento equivale ao valor justo.</w:t>
      </w:r>
    </w:p>
    <w:p w14:paraId="4AE399EE" w14:textId="77777777" w:rsidR="00211DF8" w:rsidRPr="00B632FB"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18951063" w14:textId="77777777" w:rsidR="00EA3615" w:rsidRPr="00B632FB" w:rsidRDefault="00657371"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425623" w:rsidRPr="00B632FB" w14:paraId="2297D4A7"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29A26009"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54B0A5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AD899F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7CBED3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35C5D36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14CBE6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830A1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77E8B0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3FD4663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Créditos adquiridos </w:t>
            </w:r>
            <w:r w:rsidRPr="00B632FB">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52630ED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1.557.834</w:t>
            </w:r>
          </w:p>
        </w:tc>
        <w:tc>
          <w:tcPr>
            <w:tcW w:w="1650" w:type="dxa"/>
            <w:tcBorders>
              <w:top w:val="single" w:sz="4" w:space="0" w:color="000000"/>
              <w:left w:val="nil"/>
              <w:bottom w:val="nil"/>
              <w:right w:val="nil"/>
              <w:tl2br w:val="nil"/>
              <w:tr2bl w:val="nil"/>
            </w:tcBorders>
            <w:shd w:val="clear" w:color="FFFFFF" w:fill="FFFFFF"/>
            <w:noWrap/>
            <w:tcMar>
              <w:left w:w="40" w:type="dxa"/>
              <w:right w:w="115" w:type="dxa"/>
            </w:tcMar>
            <w:vAlign w:val="center"/>
          </w:tcPr>
          <w:p w14:paraId="3D3D68C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1.651.411</w:t>
            </w:r>
          </w:p>
        </w:tc>
      </w:tr>
      <w:tr w:rsidR="00425623" w:rsidRPr="00B632FB" w14:paraId="0EE08D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4D05F4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38E512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1.557.834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4711BF3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1.651.411</w:t>
            </w:r>
          </w:p>
        </w:tc>
      </w:tr>
      <w:tr w:rsidR="00425623" w:rsidRPr="00B632FB" w14:paraId="136FED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57B074E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27811B7B"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F08108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3F0DD5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7F27B4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circulante</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3C6F3E5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423.754</w:t>
            </w:r>
          </w:p>
        </w:tc>
        <w:tc>
          <w:tcPr>
            <w:tcW w:w="1650" w:type="dxa"/>
            <w:tcBorders>
              <w:top w:val="nil"/>
              <w:left w:val="nil"/>
              <w:bottom w:val="nil"/>
              <w:right w:val="nil"/>
              <w:tl2br w:val="nil"/>
              <w:tr2bl w:val="nil"/>
            </w:tcBorders>
            <w:shd w:val="clear" w:color="FFFFFF" w:fill="FFFFFF"/>
            <w:noWrap/>
            <w:tcMar>
              <w:left w:w="40" w:type="dxa"/>
              <w:right w:w="115" w:type="dxa"/>
            </w:tcMar>
            <w:vAlign w:val="center"/>
          </w:tcPr>
          <w:p w14:paraId="12B82FC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430.907</w:t>
            </w:r>
          </w:p>
        </w:tc>
      </w:tr>
      <w:tr w:rsidR="00425623" w:rsidRPr="00B632FB" w14:paraId="197218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0CE65F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não circulante</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592AA38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1.134.080</w:t>
            </w:r>
          </w:p>
        </w:tc>
        <w:tc>
          <w:tcPr>
            <w:tcW w:w="1650" w:type="dxa"/>
            <w:tcBorders>
              <w:top w:val="nil"/>
              <w:left w:val="nil"/>
              <w:bottom w:val="single" w:sz="4" w:space="0" w:color="000000"/>
              <w:right w:val="nil"/>
              <w:tl2br w:val="nil"/>
              <w:tr2bl w:val="nil"/>
            </w:tcBorders>
            <w:shd w:val="clear" w:color="FFFFFF" w:fill="FFFFFF"/>
            <w:noWrap/>
            <w:tcMar>
              <w:left w:w="40" w:type="dxa"/>
              <w:right w:w="115" w:type="dxa"/>
            </w:tcMar>
            <w:vAlign w:val="center"/>
          </w:tcPr>
          <w:p w14:paraId="53D1248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1.220.504</w:t>
            </w:r>
          </w:p>
        </w:tc>
      </w:tr>
    </w:tbl>
    <w:p w14:paraId="4931CD3A" w14:textId="77777777" w:rsidR="00EC470C" w:rsidRPr="00B632FB" w:rsidRDefault="00657371" w:rsidP="006B0BF4">
      <w:pPr>
        <w:pStyle w:val="07-Legenda"/>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(1)</w:t>
      </w:r>
      <w:r w:rsidRPr="00B632FB">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B632FB">
        <w:rPr>
          <w:rFonts w:ascii="BancoDoBrasil Textos" w:hAnsi="BancoDoBrasil Textos"/>
          <w:i/>
        </w:rPr>
        <w:t>Leasing</w:t>
      </w:r>
      <w:r w:rsidRPr="00B632FB">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169B0137" w14:textId="77777777" w:rsidR="00E06FA9" w:rsidRPr="00B632FB"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0FB1C7A1" w14:textId="77777777" w:rsidR="009442D5" w:rsidRPr="00B632FB" w:rsidRDefault="009442D5" w:rsidP="009442D5">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538A57F9" w14:textId="0F356D60" w:rsidR="00D616C8" w:rsidRPr="00B632FB" w:rsidRDefault="00657371"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Movimentação de créditos adquiridos</w:t>
      </w:r>
    </w:p>
    <w:tbl>
      <w:tblPr>
        <w:tblW w:w="9720" w:type="dxa"/>
        <w:tblLayout w:type="fixed"/>
        <w:tblLook w:val="0600" w:firstRow="0" w:lastRow="0" w:firstColumn="0" w:lastColumn="0" w:noHBand="1" w:noVBand="1"/>
        <w:tblCaption w:val="NEINSTRUMFINANCEIROSCredAdqui2"/>
      </w:tblPr>
      <w:tblGrid>
        <w:gridCol w:w="5940"/>
        <w:gridCol w:w="480"/>
        <w:gridCol w:w="1650"/>
        <w:gridCol w:w="1650"/>
      </w:tblGrid>
      <w:tr w:rsidR="00425623" w:rsidRPr="00B632FB" w14:paraId="3945B471" w14:textId="77777777">
        <w:trPr>
          <w:cantSplit/>
          <w:trHeight w:hRule="exact" w:val="408"/>
        </w:trPr>
        <w:tc>
          <w:tcPr>
            <w:tcW w:w="594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7D5DBFBF"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0920FD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E76F5A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4BA471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13C7AF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228154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Inicial</w:t>
            </w:r>
          </w:p>
        </w:tc>
        <w:tc>
          <w:tcPr>
            <w:tcW w:w="4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16C5813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31FBD455" w14:textId="636B6EBB"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1.651.41</w:t>
            </w:r>
            <w:r w:rsidR="00A93DD4">
              <w:rPr>
                <w:rFonts w:ascii="BancoDoBrasil Textos" w:eastAsia="BancoDoBrasil Textos" w:hAnsi="BancoDoBrasil Textos" w:cs="BancoDoBrasil Textos"/>
                <w:b/>
                <w:color w:val="000000"/>
                <w:kern w:val="0"/>
                <w:sz w:val="16"/>
                <w:szCs w:val="22"/>
              </w:rPr>
              <w:t>1</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250D8C2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987.984</w:t>
            </w:r>
          </w:p>
        </w:tc>
      </w:tr>
      <w:tr w:rsidR="00425623" w:rsidRPr="00B632FB" w14:paraId="7047DA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6EA8A08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Aquisições no período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562439D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46CC717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18.092</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2C2A5D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318.055</w:t>
            </w:r>
          </w:p>
        </w:tc>
      </w:tr>
      <w:tr w:rsidR="00425623" w:rsidRPr="00B632FB" w14:paraId="1D6992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0F843BD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Banco do Brasil S.A.</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5EF7DC1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65C3B21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1F94756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318.055</w:t>
            </w:r>
          </w:p>
        </w:tc>
      </w:tr>
      <w:tr w:rsidR="00425623" w:rsidRPr="00B632FB" w14:paraId="75780D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761C1E7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Outras instituições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2FCA12E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7642EC3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18.092</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006D202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7EF5FA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19A4251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Perdas na baixa de créditos adquiridos </w:t>
            </w:r>
            <w:r w:rsidRPr="00B632FB">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92F8CA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40334CA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(71.415)</w:t>
            </w: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0B0FF9F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(65.067)</w:t>
            </w:r>
          </w:p>
        </w:tc>
      </w:tr>
      <w:tr w:rsidR="00425623" w:rsidRPr="00B632FB" w14:paraId="693B94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3D8BBB6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Baixas por recebimento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34A178F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31AB9DE9" w14:textId="7D7BA9C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(40.25</w:t>
            </w:r>
            <w:r w:rsidR="00A93DD4">
              <w:rPr>
                <w:rFonts w:ascii="BancoDoBrasil Textos" w:eastAsia="BancoDoBrasil Textos" w:hAnsi="BancoDoBrasil Textos" w:cs="BancoDoBrasil Textos"/>
                <w:color w:val="000000"/>
                <w:kern w:val="0"/>
                <w:sz w:val="16"/>
                <w:szCs w:val="22"/>
              </w:rPr>
              <w:t>4</w:t>
            </w: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1FD5D43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(24.288)</w:t>
            </w:r>
          </w:p>
        </w:tc>
      </w:tr>
      <w:tr w:rsidR="00425623" w:rsidRPr="00B632FB" w14:paraId="556067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4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DACA96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Final</w:t>
            </w:r>
          </w:p>
        </w:tc>
        <w:tc>
          <w:tcPr>
            <w:tcW w:w="4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53EB514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0599AC2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1.557.834</w:t>
            </w:r>
          </w:p>
        </w:tc>
        <w:tc>
          <w:tcPr>
            <w:tcW w:w="1650" w:type="dxa"/>
            <w:tcBorders>
              <w:top w:val="nil"/>
              <w:left w:val="nil"/>
              <w:bottom w:val="single" w:sz="4" w:space="0" w:color="000000"/>
              <w:right w:val="nil"/>
              <w:tl2br w:val="nil"/>
              <w:tr2bl w:val="nil"/>
            </w:tcBorders>
            <w:shd w:val="clear" w:color="FFFFFF" w:fill="FFFFFF"/>
            <w:tcMar>
              <w:left w:w="40" w:type="dxa"/>
              <w:right w:w="115" w:type="dxa"/>
            </w:tcMar>
            <w:vAlign w:val="center"/>
          </w:tcPr>
          <w:p w14:paraId="736DC66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1.216.684</w:t>
            </w:r>
          </w:p>
        </w:tc>
      </w:tr>
    </w:tbl>
    <w:p w14:paraId="6E6617BB" w14:textId="4FEDC086" w:rsidR="007C2781" w:rsidRPr="00B632FB" w:rsidRDefault="00657371"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B632FB">
        <w:rPr>
          <w:rFonts w:ascii="BancoDoBrasil Textos" w:hAnsi="BancoDoBrasil Textos"/>
        </w:rPr>
        <w:t xml:space="preserve">Referem-se à apropriação como perdas dos créditos adquiridos, conforme metodologia desenvolvida pela </w:t>
      </w:r>
      <w:r w:rsidR="009442D5" w:rsidRPr="00B632FB">
        <w:rPr>
          <w:rFonts w:ascii="BancoDoBrasil Textos" w:hAnsi="BancoDoBrasil Textos"/>
        </w:rPr>
        <w:t>Ativos</w:t>
      </w:r>
      <w:r w:rsidRPr="00B632FB">
        <w:rPr>
          <w:rFonts w:ascii="BancoDoBrasil Textos" w:hAnsi="BancoDoBrasil Textos"/>
        </w:rPr>
        <w:t>, decorrentes (i) do atingimento da vida útil (baixa do estoque); ou (</w:t>
      </w:r>
      <w:proofErr w:type="spellStart"/>
      <w:r w:rsidRPr="00B632FB">
        <w:rPr>
          <w:rFonts w:ascii="BancoDoBrasil Textos" w:hAnsi="BancoDoBrasil Textos"/>
        </w:rPr>
        <w:t>ii</w:t>
      </w:r>
      <w:proofErr w:type="spellEnd"/>
      <w:r w:rsidRPr="00B632FB">
        <w:rPr>
          <w:rFonts w:ascii="BancoDoBrasil Textos" w:hAnsi="BancoDoBrasil Textos"/>
        </w:rPr>
        <w:t>) considerados incobráveis por erro no cedente, decisão judicial ou acordos quebrados e inadimplidos.</w:t>
      </w:r>
    </w:p>
    <w:p w14:paraId="5DA94915" w14:textId="77777777" w:rsidR="002A724E" w:rsidRPr="00B632FB"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4265970D" w14:textId="77777777" w:rsidR="002A724E" w:rsidRPr="00B632FB" w:rsidRDefault="00657371"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Instrumentos financeiros derivativos</w:t>
      </w:r>
    </w:p>
    <w:p w14:paraId="4E60A131" w14:textId="77777777" w:rsidR="004249D7" w:rsidRPr="00B632FB" w:rsidRDefault="00657371" w:rsidP="00291D3D">
      <w:pPr>
        <w:pStyle w:val="050-TextoPadro"/>
        <w:pBdr>
          <w:top w:val="nil"/>
          <w:left w:val="nil"/>
          <w:bottom w:val="nil"/>
          <w:right w:val="nil"/>
          <w:between w:val="nil"/>
          <w:bar w:val="nil"/>
        </w:pBdr>
        <w:rPr>
          <w:bdr w:val="nil"/>
          <w:lang w:val="pt-BR"/>
        </w:rPr>
      </w:pPr>
      <w:r w:rsidRPr="00B632FB">
        <w:rPr>
          <w:lang w:val="pt-BR"/>
        </w:rPr>
        <w:t xml:space="preserve">Em 31/03/2026 e 31/12/2025, não havia instrumentos financeiros derivativos em aberto e não foram realizadas transações envolvendo instrumentos financeiros derivativos durante o período encerrado em 31/03/2026 e o exercício encerrado em 31/12/2025. </w:t>
      </w:r>
    </w:p>
    <w:p w14:paraId="6C14BBFA" w14:textId="77777777" w:rsidR="003E074D" w:rsidRPr="00B632FB" w:rsidRDefault="003E074D" w:rsidP="002A724E">
      <w:pPr>
        <w:pBdr>
          <w:top w:val="nil"/>
          <w:left w:val="nil"/>
          <w:bottom w:val="nil"/>
          <w:right w:val="nil"/>
          <w:between w:val="nil"/>
          <w:bar w:val="nil"/>
        </w:pBdr>
        <w:spacing w:after="200" w:line="276" w:lineRule="auto"/>
        <w:rPr>
          <w:rFonts w:ascii="BancoDoBrasil Textos" w:hAnsi="BancoDoBrasil Textos"/>
          <w:kern w:val="0"/>
          <w:sz w:val="22"/>
          <w:szCs w:val="22"/>
          <w:bdr w:val="nil"/>
          <w:lang w:eastAsia="pt-BR"/>
        </w:rPr>
      </w:pPr>
    </w:p>
    <w:p w14:paraId="727C443A" w14:textId="77777777" w:rsidR="003F6ADF" w:rsidRPr="00B632FB" w:rsidRDefault="00657371" w:rsidP="00181E07">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8" w:name="RG_MARKER_395674"/>
      <w:r w:rsidRPr="00B632FB">
        <w:rPr>
          <w:rFonts w:ascii="BancoDoBrasil Textos" w:eastAsia="Calibri" w:hAnsi="BancoDoBrasil Textos" w:cs="Times New Roman"/>
          <w:b/>
          <w:bCs/>
          <w:kern w:val="0"/>
          <w:sz w:val="20"/>
          <w:szCs w:val="20"/>
        </w:rPr>
        <w:t xml:space="preserve">7 – </w:t>
      </w:r>
      <w:bookmarkEnd w:id="18"/>
      <w:r w:rsidRPr="00B632FB">
        <w:rPr>
          <w:rFonts w:ascii="BancoDoBrasil Textos" w:eastAsia="Calibri" w:hAnsi="BancoDoBrasil Textos" w:cs="Times New Roman"/>
          <w:b/>
          <w:bCs/>
          <w:kern w:val="0"/>
          <w:sz w:val="20"/>
          <w:szCs w:val="20"/>
        </w:rPr>
        <w:t>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425623" w:rsidRPr="00B632FB" w14:paraId="0AAB41F6"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2452602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074088F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1D37E24"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99B0212"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4CF7ED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670E308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2669047D"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5DDE78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4D08281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6873C3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5E586E9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fiscal diferido - crédito tributário</w:t>
            </w:r>
          </w:p>
        </w:tc>
        <w:tc>
          <w:tcPr>
            <w:tcW w:w="480" w:type="dxa"/>
            <w:tcBorders>
              <w:top w:val="single" w:sz="4" w:space="0" w:color="000000"/>
              <w:left w:val="nil"/>
              <w:bottom w:val="nil"/>
              <w:right w:val="nil"/>
              <w:tl2br w:val="nil"/>
              <w:tr2bl w:val="nil"/>
            </w:tcBorders>
            <w:tcMar>
              <w:left w:w="40" w:type="dxa"/>
              <w:right w:w="40" w:type="dxa"/>
            </w:tcMar>
            <w:vAlign w:val="center"/>
          </w:tcPr>
          <w:p w14:paraId="019807E7" w14:textId="317049B0" w:rsidR="00425623" w:rsidRPr="00B632FB" w:rsidRDefault="00A160FA">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19</w:t>
            </w:r>
            <w:r w:rsidR="00657371" w:rsidRPr="00B632FB">
              <w:rPr>
                <w:rFonts w:ascii="BancoDoBrasil Textos" w:eastAsia="BancoDoBrasil Textos" w:hAnsi="BancoDoBrasil Textos" w:cs="BancoDoBrasil Textos"/>
                <w:color w:val="000000"/>
                <w:kern w:val="0"/>
                <w:sz w:val="16"/>
                <w:szCs w:val="22"/>
              </w:rPr>
              <w:t>.d</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4073E95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28.815</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9CC29F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27.839</w:t>
            </w:r>
          </w:p>
        </w:tc>
      </w:tr>
      <w:tr w:rsidR="00425623" w:rsidRPr="00B632FB" w14:paraId="42AA45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C2870DD" w14:textId="77777777" w:rsidR="00425623" w:rsidRPr="00B56A6D"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Impostos e contribuições a compensar</w:t>
            </w:r>
          </w:p>
        </w:tc>
        <w:tc>
          <w:tcPr>
            <w:tcW w:w="480" w:type="dxa"/>
            <w:tcBorders>
              <w:top w:val="nil"/>
              <w:left w:val="nil"/>
              <w:bottom w:val="nil"/>
              <w:right w:val="nil"/>
              <w:tl2br w:val="nil"/>
              <w:tr2bl w:val="nil"/>
            </w:tcBorders>
            <w:tcMar>
              <w:left w:w="0" w:type="dxa"/>
              <w:right w:w="0" w:type="dxa"/>
            </w:tcMar>
            <w:vAlign w:val="center"/>
          </w:tcPr>
          <w:p w14:paraId="767EB442" w14:textId="77777777" w:rsidR="00425623" w:rsidRPr="00B56A6D" w:rsidRDefault="00425623">
            <w:pPr>
              <w:keepNext/>
              <w:spacing w:after="0" w:line="240" w:lineRule="auto"/>
              <w:jc w:val="center"/>
              <w:rPr>
                <w:rFonts w:ascii="BancoDoBrasil Textos" w:eastAsia="BancoDoBrasil Textos" w:hAnsi="BancoDoBrasil Textos" w:cs="BancoDoBrasil Textos"/>
                <w:color w:val="000000"/>
                <w:kern w:val="0"/>
                <w:sz w:val="16"/>
                <w:szCs w:val="22"/>
              </w:rPr>
            </w:pPr>
          </w:p>
        </w:tc>
        <w:tc>
          <w:tcPr>
            <w:tcW w:w="1650" w:type="dxa"/>
            <w:tcBorders>
              <w:top w:val="nil"/>
              <w:left w:val="nil"/>
              <w:bottom w:val="nil"/>
              <w:right w:val="nil"/>
              <w:tl2br w:val="nil"/>
              <w:tr2bl w:val="nil"/>
            </w:tcBorders>
            <w:noWrap/>
            <w:tcMar>
              <w:left w:w="40" w:type="dxa"/>
              <w:right w:w="115" w:type="dxa"/>
            </w:tcMar>
            <w:vAlign w:val="center"/>
          </w:tcPr>
          <w:p w14:paraId="75D65058" w14:textId="77777777" w:rsidR="00425623" w:rsidRPr="00B56A6D"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20.533</w:t>
            </w:r>
          </w:p>
        </w:tc>
        <w:tc>
          <w:tcPr>
            <w:tcW w:w="1650" w:type="dxa"/>
            <w:tcBorders>
              <w:top w:val="nil"/>
              <w:left w:val="nil"/>
              <w:bottom w:val="nil"/>
              <w:right w:val="nil"/>
              <w:tl2br w:val="nil"/>
              <w:tr2bl w:val="nil"/>
            </w:tcBorders>
            <w:noWrap/>
            <w:tcMar>
              <w:left w:w="40" w:type="dxa"/>
              <w:right w:w="115" w:type="dxa"/>
            </w:tcMar>
            <w:vAlign w:val="center"/>
          </w:tcPr>
          <w:p w14:paraId="39D53049" w14:textId="77777777" w:rsidR="00425623" w:rsidRPr="00B56A6D"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10.197</w:t>
            </w:r>
          </w:p>
        </w:tc>
      </w:tr>
      <w:tr w:rsidR="00425623" w:rsidRPr="00B632FB" w14:paraId="57DD2E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92B9A79" w14:textId="77777777" w:rsidR="00425623" w:rsidRPr="00B56A6D"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Dividendos e bonificações a receber</w:t>
            </w:r>
          </w:p>
        </w:tc>
        <w:tc>
          <w:tcPr>
            <w:tcW w:w="480" w:type="dxa"/>
            <w:tcBorders>
              <w:top w:val="nil"/>
              <w:left w:val="nil"/>
              <w:bottom w:val="nil"/>
              <w:right w:val="nil"/>
              <w:tl2br w:val="nil"/>
              <w:tr2bl w:val="nil"/>
            </w:tcBorders>
            <w:tcMar>
              <w:left w:w="0" w:type="dxa"/>
              <w:right w:w="0" w:type="dxa"/>
            </w:tcMar>
            <w:vAlign w:val="center"/>
          </w:tcPr>
          <w:p w14:paraId="38D1DB5D" w14:textId="77777777" w:rsidR="00425623" w:rsidRPr="00B56A6D" w:rsidRDefault="00425623">
            <w:pPr>
              <w:keepNext/>
              <w:spacing w:after="0" w:line="240" w:lineRule="auto"/>
              <w:jc w:val="center"/>
              <w:rPr>
                <w:rFonts w:ascii="BancoDoBrasil Textos" w:eastAsia="BancoDoBrasil Textos" w:hAnsi="BancoDoBrasil Textos" w:cs="BancoDoBrasil Textos"/>
                <w:color w:val="000000"/>
                <w:kern w:val="0"/>
                <w:sz w:val="16"/>
                <w:szCs w:val="22"/>
              </w:rPr>
            </w:pPr>
          </w:p>
        </w:tc>
        <w:tc>
          <w:tcPr>
            <w:tcW w:w="1650" w:type="dxa"/>
            <w:tcBorders>
              <w:top w:val="nil"/>
              <w:left w:val="nil"/>
              <w:bottom w:val="nil"/>
              <w:right w:val="nil"/>
              <w:tl2br w:val="nil"/>
              <w:tr2bl w:val="nil"/>
            </w:tcBorders>
            <w:noWrap/>
            <w:tcMar>
              <w:left w:w="40" w:type="dxa"/>
              <w:right w:w="115" w:type="dxa"/>
            </w:tcMar>
            <w:vAlign w:val="center"/>
          </w:tcPr>
          <w:p w14:paraId="65D95C98" w14:textId="77777777" w:rsidR="00425623" w:rsidRPr="00B56A6D"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4.031</w:t>
            </w:r>
          </w:p>
        </w:tc>
        <w:tc>
          <w:tcPr>
            <w:tcW w:w="1650" w:type="dxa"/>
            <w:tcBorders>
              <w:top w:val="nil"/>
              <w:left w:val="nil"/>
              <w:bottom w:val="nil"/>
              <w:right w:val="nil"/>
              <w:tl2br w:val="nil"/>
              <w:tr2bl w:val="nil"/>
            </w:tcBorders>
            <w:noWrap/>
            <w:tcMar>
              <w:left w:w="40" w:type="dxa"/>
              <w:right w:w="115" w:type="dxa"/>
            </w:tcMar>
            <w:vAlign w:val="center"/>
          </w:tcPr>
          <w:p w14:paraId="5EC21CF1" w14:textId="77777777" w:rsidR="00425623" w:rsidRPr="00B56A6D"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3.898</w:t>
            </w:r>
          </w:p>
        </w:tc>
      </w:tr>
      <w:tr w:rsidR="00A160FA" w:rsidRPr="00B632FB" w14:paraId="7F92D6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E7D9C56" w14:textId="34CB966A"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 xml:space="preserve">Depósitos bloqueados </w:t>
            </w:r>
            <w:r w:rsidRPr="00B56A6D">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53E3535A" w14:textId="77777777" w:rsidR="00A160FA" w:rsidRPr="00B56A6D" w:rsidRDefault="00A160FA" w:rsidP="00A160FA">
            <w:pPr>
              <w:keepNext/>
              <w:spacing w:after="0" w:line="240" w:lineRule="auto"/>
              <w:jc w:val="center"/>
              <w:rPr>
                <w:rFonts w:ascii="BancoDoBrasil Textos" w:eastAsia="BancoDoBrasil Textos" w:hAnsi="BancoDoBrasil Textos" w:cs="BancoDoBrasil Textos"/>
                <w:color w:val="000000"/>
                <w:kern w:val="0"/>
                <w:sz w:val="16"/>
                <w:szCs w:val="22"/>
              </w:rPr>
            </w:pPr>
          </w:p>
        </w:tc>
        <w:tc>
          <w:tcPr>
            <w:tcW w:w="1650" w:type="dxa"/>
            <w:tcBorders>
              <w:top w:val="nil"/>
              <w:left w:val="nil"/>
              <w:bottom w:val="nil"/>
              <w:right w:val="nil"/>
              <w:tl2br w:val="nil"/>
              <w:tr2bl w:val="nil"/>
            </w:tcBorders>
            <w:noWrap/>
            <w:tcMar>
              <w:left w:w="40" w:type="dxa"/>
              <w:right w:w="115" w:type="dxa"/>
            </w:tcMar>
            <w:vAlign w:val="center"/>
          </w:tcPr>
          <w:p w14:paraId="530181CE" w14:textId="115957BC"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2.292</w:t>
            </w:r>
          </w:p>
        </w:tc>
        <w:tc>
          <w:tcPr>
            <w:tcW w:w="1650" w:type="dxa"/>
            <w:tcBorders>
              <w:top w:val="nil"/>
              <w:left w:val="nil"/>
              <w:bottom w:val="nil"/>
              <w:right w:val="nil"/>
              <w:tl2br w:val="nil"/>
              <w:tr2bl w:val="nil"/>
            </w:tcBorders>
            <w:noWrap/>
            <w:tcMar>
              <w:left w:w="40" w:type="dxa"/>
              <w:right w:w="115" w:type="dxa"/>
            </w:tcMar>
            <w:vAlign w:val="center"/>
          </w:tcPr>
          <w:p w14:paraId="7BDD9B11" w14:textId="2B878783"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1.066</w:t>
            </w:r>
          </w:p>
        </w:tc>
      </w:tr>
      <w:tr w:rsidR="00A160FA" w:rsidRPr="00B632FB" w14:paraId="415F7F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B559178" w14:textId="61E9F272" w:rsidR="00A160FA" w:rsidRPr="00B56A6D"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 xml:space="preserve">Títulos e créditos a receber </w:t>
            </w:r>
            <w:r w:rsidRPr="00B56A6D">
              <w:rPr>
                <w:rFonts w:ascii="BancoDoBrasil Textos" w:eastAsia="BancoDoBrasil Textos" w:hAnsi="BancoDoBrasil Textos" w:cs="BancoDoBrasil Textos"/>
                <w:color w:val="000000"/>
                <w:kern w:val="0"/>
                <w:sz w:val="16"/>
                <w:szCs w:val="22"/>
                <w:vertAlign w:val="superscript"/>
              </w:rPr>
              <w:t>(2)</w:t>
            </w:r>
          </w:p>
        </w:tc>
        <w:tc>
          <w:tcPr>
            <w:tcW w:w="480" w:type="dxa"/>
            <w:tcBorders>
              <w:top w:val="nil"/>
              <w:left w:val="nil"/>
              <w:bottom w:val="nil"/>
              <w:right w:val="nil"/>
              <w:tl2br w:val="nil"/>
              <w:tr2bl w:val="nil"/>
            </w:tcBorders>
            <w:tcMar>
              <w:left w:w="0" w:type="dxa"/>
              <w:right w:w="0" w:type="dxa"/>
            </w:tcMar>
            <w:vAlign w:val="center"/>
          </w:tcPr>
          <w:p w14:paraId="7CBA9FE0" w14:textId="77777777" w:rsidR="00A160FA" w:rsidRPr="00B56A6D" w:rsidRDefault="00A160FA" w:rsidP="00A160FA">
            <w:pPr>
              <w:keepNext/>
              <w:spacing w:after="0" w:line="240" w:lineRule="auto"/>
              <w:jc w:val="center"/>
              <w:rPr>
                <w:rFonts w:ascii="BancoDoBrasil Textos" w:eastAsia="BancoDoBrasil Textos" w:hAnsi="BancoDoBrasil Textos" w:cs="BancoDoBrasil Textos"/>
                <w:color w:val="000000"/>
                <w:kern w:val="0"/>
                <w:sz w:val="16"/>
                <w:szCs w:val="22"/>
              </w:rPr>
            </w:pPr>
          </w:p>
        </w:tc>
        <w:tc>
          <w:tcPr>
            <w:tcW w:w="1650" w:type="dxa"/>
            <w:tcBorders>
              <w:top w:val="nil"/>
              <w:left w:val="nil"/>
              <w:bottom w:val="nil"/>
              <w:right w:val="nil"/>
              <w:tl2br w:val="nil"/>
              <w:tr2bl w:val="nil"/>
            </w:tcBorders>
            <w:noWrap/>
            <w:tcMar>
              <w:left w:w="40" w:type="dxa"/>
              <w:right w:w="115" w:type="dxa"/>
            </w:tcMar>
            <w:vAlign w:val="center"/>
          </w:tcPr>
          <w:p w14:paraId="1E945B2C" w14:textId="77777777" w:rsidR="00A160FA" w:rsidRPr="00B56A6D"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1.134</w:t>
            </w:r>
          </w:p>
        </w:tc>
        <w:tc>
          <w:tcPr>
            <w:tcW w:w="1650" w:type="dxa"/>
            <w:tcBorders>
              <w:top w:val="nil"/>
              <w:left w:val="nil"/>
              <w:bottom w:val="nil"/>
              <w:right w:val="nil"/>
              <w:tl2br w:val="nil"/>
              <w:tr2bl w:val="nil"/>
            </w:tcBorders>
            <w:noWrap/>
            <w:tcMar>
              <w:left w:w="40" w:type="dxa"/>
              <w:right w:w="115" w:type="dxa"/>
            </w:tcMar>
            <w:vAlign w:val="center"/>
          </w:tcPr>
          <w:p w14:paraId="3C7A7822" w14:textId="77777777" w:rsidR="00A160FA" w:rsidRPr="00B56A6D"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1.099</w:t>
            </w:r>
          </w:p>
        </w:tc>
      </w:tr>
      <w:tr w:rsidR="00A160FA" w:rsidRPr="00B632FB" w14:paraId="3D0212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F2380A2" w14:textId="77777777" w:rsidR="00A160FA" w:rsidRPr="00B56A6D"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Pontos programa de relacionamento</w:t>
            </w:r>
          </w:p>
        </w:tc>
        <w:tc>
          <w:tcPr>
            <w:tcW w:w="480" w:type="dxa"/>
            <w:tcBorders>
              <w:top w:val="nil"/>
              <w:left w:val="nil"/>
              <w:bottom w:val="nil"/>
              <w:right w:val="nil"/>
              <w:tl2br w:val="nil"/>
              <w:tr2bl w:val="nil"/>
            </w:tcBorders>
            <w:tcMar>
              <w:left w:w="0" w:type="dxa"/>
              <w:right w:w="0" w:type="dxa"/>
            </w:tcMar>
            <w:vAlign w:val="center"/>
          </w:tcPr>
          <w:p w14:paraId="200AB094" w14:textId="77777777" w:rsidR="00A160FA" w:rsidRPr="00B56A6D" w:rsidRDefault="00A160FA" w:rsidP="00A160FA">
            <w:pPr>
              <w:keepNext/>
              <w:spacing w:after="0" w:line="240" w:lineRule="auto"/>
              <w:jc w:val="center"/>
              <w:rPr>
                <w:rFonts w:ascii="BancoDoBrasil Textos" w:eastAsia="BancoDoBrasil Textos" w:hAnsi="BancoDoBrasil Textos" w:cs="BancoDoBrasil Textos"/>
                <w:color w:val="000000"/>
                <w:kern w:val="0"/>
                <w:sz w:val="16"/>
                <w:szCs w:val="22"/>
              </w:rPr>
            </w:pPr>
          </w:p>
        </w:tc>
        <w:tc>
          <w:tcPr>
            <w:tcW w:w="1650" w:type="dxa"/>
            <w:tcBorders>
              <w:top w:val="nil"/>
              <w:left w:val="nil"/>
              <w:bottom w:val="nil"/>
              <w:right w:val="nil"/>
              <w:tl2br w:val="nil"/>
              <w:tr2bl w:val="nil"/>
            </w:tcBorders>
            <w:noWrap/>
            <w:tcMar>
              <w:left w:w="40" w:type="dxa"/>
              <w:right w:w="115" w:type="dxa"/>
            </w:tcMar>
            <w:vAlign w:val="center"/>
          </w:tcPr>
          <w:p w14:paraId="5524DC8E" w14:textId="77777777" w:rsidR="00A160FA" w:rsidRPr="00B56A6D"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584</w:t>
            </w:r>
          </w:p>
        </w:tc>
        <w:tc>
          <w:tcPr>
            <w:tcW w:w="1650" w:type="dxa"/>
            <w:tcBorders>
              <w:top w:val="nil"/>
              <w:left w:val="nil"/>
              <w:bottom w:val="nil"/>
              <w:right w:val="nil"/>
              <w:tl2br w:val="nil"/>
              <w:tr2bl w:val="nil"/>
            </w:tcBorders>
            <w:noWrap/>
            <w:tcMar>
              <w:left w:w="40" w:type="dxa"/>
              <w:right w:w="115" w:type="dxa"/>
            </w:tcMar>
            <w:vAlign w:val="center"/>
          </w:tcPr>
          <w:p w14:paraId="022E15AC" w14:textId="77777777" w:rsidR="00A160FA" w:rsidRPr="00B56A6D"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614</w:t>
            </w:r>
          </w:p>
        </w:tc>
      </w:tr>
      <w:tr w:rsidR="00A160FA" w:rsidRPr="00B632FB" w14:paraId="7A4AA7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37B106F" w14:textId="77777777" w:rsidR="00A160FA" w:rsidRPr="00B56A6D"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Outros</w:t>
            </w:r>
          </w:p>
        </w:tc>
        <w:tc>
          <w:tcPr>
            <w:tcW w:w="480" w:type="dxa"/>
            <w:tcBorders>
              <w:top w:val="nil"/>
              <w:left w:val="nil"/>
              <w:bottom w:val="nil"/>
              <w:right w:val="nil"/>
              <w:tl2br w:val="nil"/>
              <w:tr2bl w:val="nil"/>
            </w:tcBorders>
            <w:tcMar>
              <w:left w:w="0" w:type="dxa"/>
              <w:right w:w="0" w:type="dxa"/>
            </w:tcMar>
            <w:vAlign w:val="center"/>
          </w:tcPr>
          <w:p w14:paraId="73323409" w14:textId="77777777" w:rsidR="00A160FA" w:rsidRPr="00B56A6D" w:rsidRDefault="00A160FA" w:rsidP="00A160FA">
            <w:pPr>
              <w:keepNext/>
              <w:spacing w:after="0" w:line="240" w:lineRule="auto"/>
              <w:jc w:val="center"/>
              <w:rPr>
                <w:rFonts w:ascii="BancoDoBrasil Textos" w:eastAsia="BancoDoBrasil Textos" w:hAnsi="BancoDoBrasil Textos" w:cs="BancoDoBrasil Textos"/>
                <w:color w:val="000000"/>
                <w:kern w:val="0"/>
                <w:sz w:val="16"/>
                <w:szCs w:val="22"/>
              </w:rPr>
            </w:pPr>
          </w:p>
        </w:tc>
        <w:tc>
          <w:tcPr>
            <w:tcW w:w="1650" w:type="dxa"/>
            <w:tcBorders>
              <w:top w:val="nil"/>
              <w:left w:val="nil"/>
              <w:bottom w:val="nil"/>
              <w:right w:val="nil"/>
              <w:tl2br w:val="nil"/>
              <w:tr2bl w:val="nil"/>
            </w:tcBorders>
            <w:noWrap/>
            <w:tcMar>
              <w:left w:w="40" w:type="dxa"/>
              <w:right w:w="115" w:type="dxa"/>
            </w:tcMar>
            <w:vAlign w:val="center"/>
          </w:tcPr>
          <w:p w14:paraId="68032292" w14:textId="77777777" w:rsidR="00A160FA" w:rsidRPr="00B56A6D"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3</w:t>
            </w:r>
          </w:p>
        </w:tc>
        <w:tc>
          <w:tcPr>
            <w:tcW w:w="1650" w:type="dxa"/>
            <w:tcBorders>
              <w:top w:val="nil"/>
              <w:left w:val="nil"/>
              <w:bottom w:val="nil"/>
              <w:right w:val="nil"/>
              <w:tl2br w:val="nil"/>
              <w:tr2bl w:val="nil"/>
            </w:tcBorders>
            <w:noWrap/>
            <w:tcMar>
              <w:left w:w="40" w:type="dxa"/>
              <w:right w:w="115" w:type="dxa"/>
            </w:tcMar>
            <w:vAlign w:val="center"/>
          </w:tcPr>
          <w:p w14:paraId="5B522B0E" w14:textId="77777777" w:rsidR="00A160FA" w:rsidRPr="00B56A6D"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rPr>
            </w:pPr>
            <w:r w:rsidRPr="00B632FB">
              <w:rPr>
                <w:rFonts w:ascii="BancoDoBrasil Textos" w:eastAsia="BancoDoBrasil Textos" w:hAnsi="BancoDoBrasil Textos" w:cs="BancoDoBrasil Textos"/>
                <w:color w:val="000000"/>
                <w:kern w:val="0"/>
                <w:sz w:val="16"/>
                <w:szCs w:val="22"/>
              </w:rPr>
              <w:t>1</w:t>
            </w:r>
          </w:p>
        </w:tc>
      </w:tr>
      <w:tr w:rsidR="00A160FA" w:rsidRPr="00B632FB" w14:paraId="3FFD60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CFA7E2C" w14:textId="77777777"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50C72816" w14:textId="77777777" w:rsidR="00A160FA" w:rsidRPr="00B632FB" w:rsidRDefault="00A160FA" w:rsidP="00A160FA">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0359C67D"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57.392</w:t>
            </w:r>
          </w:p>
        </w:tc>
        <w:tc>
          <w:tcPr>
            <w:tcW w:w="1650" w:type="dxa"/>
            <w:tcBorders>
              <w:top w:val="nil"/>
              <w:left w:val="nil"/>
              <w:bottom w:val="nil"/>
              <w:right w:val="nil"/>
              <w:tl2br w:val="nil"/>
              <w:tr2bl w:val="nil"/>
            </w:tcBorders>
            <w:noWrap/>
            <w:tcMar>
              <w:left w:w="40" w:type="dxa"/>
              <w:right w:w="115" w:type="dxa"/>
            </w:tcMar>
            <w:vAlign w:val="center"/>
          </w:tcPr>
          <w:p w14:paraId="26204B81"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44.714</w:t>
            </w:r>
          </w:p>
        </w:tc>
      </w:tr>
      <w:tr w:rsidR="00A160FA" w:rsidRPr="00B632FB" w14:paraId="4B9566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765E1B78" w14:textId="77777777" w:rsidR="00A160FA" w:rsidRPr="00B632FB" w:rsidRDefault="00A160FA" w:rsidP="00A160FA">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1350B4FF" w14:textId="77777777" w:rsidR="00A160FA" w:rsidRPr="00B632FB" w:rsidRDefault="00A160FA" w:rsidP="00A160FA">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A3C4B6B" w14:textId="77777777" w:rsidR="00A160FA" w:rsidRPr="00B632FB" w:rsidRDefault="00A160FA" w:rsidP="00A160FA">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62604DE" w14:textId="77777777" w:rsidR="00A160FA" w:rsidRPr="00B632FB" w:rsidRDefault="00A160FA" w:rsidP="00A160FA">
            <w:pPr>
              <w:keepNext/>
              <w:spacing w:after="0" w:line="240" w:lineRule="auto"/>
              <w:rPr>
                <w:rFonts w:ascii="BancoDoBrasil Textos" w:eastAsia="BancoDoBrasil Textos" w:hAnsi="BancoDoBrasil Textos" w:cs="BancoDoBrasil Textos"/>
                <w:color w:val="000000"/>
                <w:kern w:val="0"/>
                <w:sz w:val="16"/>
                <w:szCs w:val="22"/>
                <w:bdr w:val="nil"/>
              </w:rPr>
            </w:pPr>
          </w:p>
        </w:tc>
      </w:tr>
      <w:tr w:rsidR="00A160FA" w:rsidRPr="00B632FB" w14:paraId="424937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3D8D22DE" w14:textId="77777777"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circulante</w:t>
            </w:r>
          </w:p>
        </w:tc>
        <w:tc>
          <w:tcPr>
            <w:tcW w:w="480" w:type="dxa"/>
            <w:tcBorders>
              <w:top w:val="nil"/>
              <w:left w:val="nil"/>
              <w:bottom w:val="nil"/>
              <w:right w:val="nil"/>
              <w:tl2br w:val="nil"/>
              <w:tr2bl w:val="nil"/>
            </w:tcBorders>
            <w:tcMar>
              <w:left w:w="0" w:type="dxa"/>
              <w:right w:w="0" w:type="dxa"/>
            </w:tcMar>
            <w:vAlign w:val="center"/>
          </w:tcPr>
          <w:p w14:paraId="6A7F7616" w14:textId="77777777" w:rsidR="00A160FA" w:rsidRPr="00B632FB" w:rsidRDefault="00A160FA" w:rsidP="00A160FA">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115" w:type="dxa"/>
            </w:tcMar>
            <w:vAlign w:val="center"/>
          </w:tcPr>
          <w:p w14:paraId="36E22939"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27.443</w:t>
            </w:r>
          </w:p>
        </w:tc>
        <w:tc>
          <w:tcPr>
            <w:tcW w:w="1650" w:type="dxa"/>
            <w:tcBorders>
              <w:top w:val="nil"/>
              <w:left w:val="nil"/>
              <w:bottom w:val="nil"/>
              <w:right w:val="nil"/>
              <w:tl2br w:val="nil"/>
              <w:tr2bl w:val="nil"/>
            </w:tcBorders>
            <w:noWrap/>
            <w:tcMar>
              <w:left w:w="40" w:type="dxa"/>
              <w:right w:w="115" w:type="dxa"/>
            </w:tcMar>
            <w:vAlign w:val="center"/>
          </w:tcPr>
          <w:p w14:paraId="1D543385"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15.776</w:t>
            </w:r>
          </w:p>
        </w:tc>
      </w:tr>
      <w:tr w:rsidR="00A160FA" w:rsidRPr="00B632FB" w14:paraId="70B749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0DE50BF2" w14:textId="77777777" w:rsidR="00A160FA" w:rsidRPr="00B632FB" w:rsidRDefault="00A160FA" w:rsidP="00A160F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não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2707EFB9" w14:textId="77777777" w:rsidR="00A160FA" w:rsidRPr="00B632FB" w:rsidRDefault="00A160FA" w:rsidP="00A160FA">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76845782"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29.949</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4E1E051F" w14:textId="77777777" w:rsidR="00A160FA" w:rsidRPr="00B632FB" w:rsidRDefault="00A160FA" w:rsidP="00A160F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28.938</w:t>
            </w:r>
          </w:p>
        </w:tc>
      </w:tr>
    </w:tbl>
    <w:p w14:paraId="2059F086" w14:textId="77777777" w:rsidR="00A160FA" w:rsidRPr="00B632FB" w:rsidRDefault="00A160FA" w:rsidP="00A160F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B632FB">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428BD27F" w14:textId="77777777" w:rsidR="00881B59" w:rsidRPr="00B632FB" w:rsidRDefault="00657371" w:rsidP="00881B59">
      <w:pPr>
        <w:pStyle w:val="Default"/>
        <w:numPr>
          <w:ilvl w:val="0"/>
          <w:numId w:val="11"/>
        </w:numPr>
        <w:pBdr>
          <w:top w:val="nil"/>
          <w:left w:val="nil"/>
          <w:bottom w:val="nil"/>
          <w:right w:val="nil"/>
          <w:between w:val="nil"/>
          <w:bar w:val="nil"/>
        </w:pBdr>
        <w:jc w:val="both"/>
        <w:rPr>
          <w:rFonts w:ascii="BancoDoBrasil Textos" w:hAnsi="BancoDoBrasil Textos"/>
          <w:sz w:val="14"/>
          <w:szCs w:val="14"/>
          <w:bdr w:val="nil"/>
        </w:rPr>
      </w:pPr>
      <w:r w:rsidRPr="00B632FB">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5B8E4A01"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CB9F53B" w14:textId="77777777" w:rsidR="00FC7DF7" w:rsidRPr="00B632FB" w:rsidRDefault="00657371" w:rsidP="00A55E71">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19" w:name="RG_MARKER_395678"/>
      <w:r w:rsidRPr="00B632FB">
        <w:rPr>
          <w:rFonts w:ascii="BancoDoBrasil Textos" w:eastAsia="Calibri" w:hAnsi="BancoDoBrasil Textos" w:cs="Times New Roman"/>
          <w:b/>
          <w:bCs/>
          <w:kern w:val="0"/>
          <w:sz w:val="20"/>
          <w:szCs w:val="20"/>
        </w:rPr>
        <w:t>8</w:t>
      </w:r>
      <w:bookmarkEnd w:id="19"/>
      <w:r w:rsidRPr="00B632FB">
        <w:rPr>
          <w:rFonts w:ascii="BancoDoBrasil Textos" w:eastAsia="Calibri" w:hAnsi="BancoDoBrasil Textos" w:cs="Times New Roman"/>
          <w:b/>
          <w:bCs/>
          <w:kern w:val="0"/>
          <w:sz w:val="20"/>
          <w:szCs w:val="20"/>
        </w:rPr>
        <w:t xml:space="preserve"> – Outros 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425623" w:rsidRPr="00B632FB" w14:paraId="205EF162"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bottom"/>
          </w:tcPr>
          <w:p w14:paraId="0501D5B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bottom"/>
          </w:tcPr>
          <w:p w14:paraId="32709BE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251ADA1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22E96E1"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32F791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755F068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598B5A23"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20DE7E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A87488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52353E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5E95EFE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Adiantamentos a terceiros </w:t>
            </w:r>
            <w:r w:rsidRPr="00B632FB">
              <w:rPr>
                <w:rFonts w:ascii="BancoDoBrasil Textos" w:eastAsia="BancoDoBrasil Textos" w:hAnsi="BancoDoBrasil Textos" w:cs="BancoDoBrasil Textos"/>
                <w:color w:val="000000"/>
                <w:kern w:val="0"/>
                <w:sz w:val="16"/>
                <w:szCs w:val="22"/>
                <w:vertAlign w:val="superscript"/>
              </w:rPr>
              <w:t>(1)</w:t>
            </w:r>
          </w:p>
        </w:tc>
        <w:tc>
          <w:tcPr>
            <w:tcW w:w="480" w:type="dxa"/>
            <w:tcBorders>
              <w:top w:val="single" w:sz="4" w:space="0" w:color="000000"/>
              <w:left w:val="nil"/>
              <w:bottom w:val="nil"/>
              <w:right w:val="nil"/>
              <w:tl2br w:val="nil"/>
              <w:tr2bl w:val="nil"/>
            </w:tcBorders>
            <w:tcMar>
              <w:left w:w="0" w:type="dxa"/>
              <w:right w:w="0" w:type="dxa"/>
            </w:tcMar>
            <w:vAlign w:val="center"/>
          </w:tcPr>
          <w:p w14:paraId="3922772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7A419FA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113</w:t>
            </w:r>
          </w:p>
        </w:tc>
        <w:tc>
          <w:tcPr>
            <w:tcW w:w="1650" w:type="dxa"/>
            <w:tcBorders>
              <w:top w:val="single" w:sz="4" w:space="0" w:color="000000"/>
              <w:left w:val="nil"/>
              <w:bottom w:val="nil"/>
              <w:right w:val="nil"/>
              <w:tl2br w:val="nil"/>
              <w:tr2bl w:val="nil"/>
            </w:tcBorders>
            <w:shd w:val="clear" w:color="FFFFFF" w:fill="FFFFFF"/>
            <w:tcMar>
              <w:left w:w="40" w:type="dxa"/>
              <w:right w:w="115" w:type="dxa"/>
            </w:tcMar>
            <w:vAlign w:val="center"/>
          </w:tcPr>
          <w:p w14:paraId="4297BCD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256</w:t>
            </w:r>
          </w:p>
        </w:tc>
      </w:tr>
      <w:tr w:rsidR="00425623" w:rsidRPr="00B632FB" w14:paraId="0617A9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FA8DB2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Valores a receber de sociedades ligadas </w:t>
            </w:r>
          </w:p>
        </w:tc>
        <w:tc>
          <w:tcPr>
            <w:tcW w:w="480" w:type="dxa"/>
            <w:tcBorders>
              <w:top w:val="nil"/>
              <w:left w:val="nil"/>
              <w:bottom w:val="nil"/>
              <w:right w:val="nil"/>
              <w:tl2br w:val="nil"/>
              <w:tr2bl w:val="nil"/>
            </w:tcBorders>
            <w:tcMar>
              <w:left w:w="0" w:type="dxa"/>
              <w:right w:w="0" w:type="dxa"/>
            </w:tcMar>
            <w:vAlign w:val="center"/>
          </w:tcPr>
          <w:p w14:paraId="6BEB3A4E"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3A28C0D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4879DCC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101</w:t>
            </w:r>
          </w:p>
        </w:tc>
      </w:tr>
      <w:tr w:rsidR="00425623" w:rsidRPr="00B632FB" w14:paraId="53EB0F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4D7A3A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Outros</w:t>
            </w:r>
          </w:p>
        </w:tc>
        <w:tc>
          <w:tcPr>
            <w:tcW w:w="480" w:type="dxa"/>
            <w:tcBorders>
              <w:top w:val="nil"/>
              <w:left w:val="nil"/>
              <w:bottom w:val="nil"/>
              <w:right w:val="nil"/>
              <w:tl2br w:val="nil"/>
              <w:tr2bl w:val="nil"/>
            </w:tcBorders>
            <w:tcMar>
              <w:left w:w="0" w:type="dxa"/>
              <w:right w:w="0" w:type="dxa"/>
            </w:tcMar>
            <w:vAlign w:val="center"/>
          </w:tcPr>
          <w:p w14:paraId="6FAD4DD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669163E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w:t>
            </w:r>
          </w:p>
        </w:tc>
        <w:tc>
          <w:tcPr>
            <w:tcW w:w="1650" w:type="dxa"/>
            <w:tcBorders>
              <w:top w:val="nil"/>
              <w:left w:val="nil"/>
              <w:bottom w:val="nil"/>
              <w:right w:val="nil"/>
              <w:tl2br w:val="nil"/>
              <w:tr2bl w:val="nil"/>
            </w:tcBorders>
            <w:tcMar>
              <w:left w:w="40" w:type="dxa"/>
              <w:right w:w="115" w:type="dxa"/>
            </w:tcMar>
            <w:vAlign w:val="center"/>
          </w:tcPr>
          <w:p w14:paraId="72B2E4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44EEEE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7BB951E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0F87F312"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6D84BF9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225</w:t>
            </w:r>
          </w:p>
        </w:tc>
        <w:tc>
          <w:tcPr>
            <w:tcW w:w="1650" w:type="dxa"/>
            <w:tcBorders>
              <w:top w:val="nil"/>
              <w:left w:val="nil"/>
              <w:bottom w:val="nil"/>
              <w:right w:val="nil"/>
              <w:tl2br w:val="nil"/>
              <w:tr2bl w:val="nil"/>
            </w:tcBorders>
            <w:tcMar>
              <w:left w:w="40" w:type="dxa"/>
              <w:right w:w="115" w:type="dxa"/>
            </w:tcMar>
            <w:vAlign w:val="center"/>
          </w:tcPr>
          <w:p w14:paraId="18B7240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357</w:t>
            </w:r>
          </w:p>
        </w:tc>
      </w:tr>
      <w:tr w:rsidR="00425623" w:rsidRPr="00B632FB" w14:paraId="3532A5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0" w:type="dxa"/>
              <w:right w:w="0" w:type="dxa"/>
            </w:tcMar>
            <w:vAlign w:val="center"/>
          </w:tcPr>
          <w:p w14:paraId="1D2F2EB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nil"/>
              <w:right w:val="nil"/>
              <w:tl2br w:val="nil"/>
              <w:tr2bl w:val="nil"/>
            </w:tcBorders>
            <w:tcMar>
              <w:left w:w="0" w:type="dxa"/>
              <w:right w:w="0" w:type="dxa"/>
            </w:tcMar>
            <w:vAlign w:val="center"/>
          </w:tcPr>
          <w:p w14:paraId="361FA242"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76A082E8"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06CB02AF"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r>
      <w:tr w:rsidR="00425623" w:rsidRPr="00B632FB" w14:paraId="6E0D57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7305F1F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4621094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7C6D62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225</w:t>
            </w:r>
          </w:p>
        </w:tc>
        <w:tc>
          <w:tcPr>
            <w:tcW w:w="1650" w:type="dxa"/>
            <w:tcBorders>
              <w:top w:val="nil"/>
              <w:left w:val="nil"/>
              <w:bottom w:val="single" w:sz="4" w:space="0" w:color="000000"/>
              <w:right w:val="nil"/>
              <w:tl2br w:val="nil"/>
              <w:tr2bl w:val="nil"/>
            </w:tcBorders>
            <w:tcMar>
              <w:left w:w="40" w:type="dxa"/>
              <w:right w:w="115" w:type="dxa"/>
            </w:tcMar>
            <w:vAlign w:val="center"/>
          </w:tcPr>
          <w:p w14:paraId="0B76F7C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357</w:t>
            </w:r>
          </w:p>
        </w:tc>
      </w:tr>
    </w:tbl>
    <w:p w14:paraId="10EE35A2" w14:textId="1E3492C6" w:rsidR="00FA5AEA" w:rsidRPr="00B632FB" w:rsidRDefault="00657371" w:rsidP="00A160FA">
      <w:pPr>
        <w:pStyle w:val="Default"/>
        <w:numPr>
          <w:ilvl w:val="0"/>
          <w:numId w:val="27"/>
        </w:numPr>
        <w:pBdr>
          <w:top w:val="nil"/>
          <w:left w:val="nil"/>
          <w:bottom w:val="nil"/>
          <w:right w:val="nil"/>
          <w:between w:val="nil"/>
          <w:bar w:val="nil"/>
        </w:pBdr>
        <w:spacing w:after="60"/>
        <w:jc w:val="both"/>
        <w:rPr>
          <w:rFonts w:ascii="BancoDoBrasil Textos" w:hAnsi="BancoDoBrasil Textos"/>
          <w:sz w:val="14"/>
          <w:szCs w:val="14"/>
        </w:rPr>
      </w:pPr>
      <w:r w:rsidRPr="00B632FB">
        <w:rPr>
          <w:rFonts w:ascii="BancoDoBrasil Textos" w:hAnsi="BancoDoBrasil Textos"/>
          <w:sz w:val="14"/>
          <w:szCs w:val="14"/>
        </w:rPr>
        <w:t>Referem-se aos adiantamentos realizados aos escritórios advocatícios para cobrir custas judiciais e pagamento de indenizações cíveis e trabalhistas.</w:t>
      </w:r>
    </w:p>
    <w:p w14:paraId="7323080A" w14:textId="77777777" w:rsidR="009442D5" w:rsidRPr="00B632FB" w:rsidRDefault="009442D5" w:rsidP="009442D5">
      <w:pPr>
        <w:pStyle w:val="07-Legenda"/>
        <w:keepLines w:val="0"/>
        <w:pBdr>
          <w:top w:val="nil"/>
          <w:left w:val="nil"/>
          <w:bottom w:val="nil"/>
          <w:right w:val="nil"/>
          <w:between w:val="nil"/>
          <w:bar w:val="nil"/>
        </w:pBdr>
        <w:ind w:left="720" w:firstLine="0"/>
        <w:rPr>
          <w:rFonts w:ascii="BancoDoBrasil Textos" w:hAnsi="BancoDoBrasil Textos"/>
          <w:bdr w:val="nil"/>
        </w:rPr>
      </w:pPr>
    </w:p>
    <w:p w14:paraId="2787DA4B" w14:textId="77777777" w:rsidR="00896490" w:rsidRPr="00B632FB" w:rsidRDefault="00657371" w:rsidP="008A77C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0" w:name="RG_MARKER_395680"/>
      <w:r w:rsidRPr="00B632FB">
        <w:rPr>
          <w:rFonts w:ascii="BancoDoBrasil Textos" w:eastAsia="Calibri" w:hAnsi="BancoDoBrasil Textos" w:cs="Times New Roman"/>
          <w:b/>
          <w:bCs/>
          <w:kern w:val="0"/>
          <w:sz w:val="20"/>
          <w:szCs w:val="20"/>
        </w:rPr>
        <w:lastRenderedPageBreak/>
        <w:t>9</w:t>
      </w:r>
      <w:bookmarkEnd w:id="20"/>
      <w:r w:rsidRPr="00B632FB">
        <w:rPr>
          <w:rFonts w:ascii="BancoDoBrasil Textos" w:eastAsia="Calibri" w:hAnsi="BancoDoBrasil Textos" w:cs="Times New Roman"/>
          <w:b/>
          <w:bCs/>
          <w:kern w:val="0"/>
          <w:sz w:val="20"/>
          <w:szCs w:val="20"/>
        </w:rPr>
        <w:t xml:space="preserve"> – Participações societárias</w:t>
      </w:r>
    </w:p>
    <w:p w14:paraId="21CE3874" w14:textId="77777777" w:rsidR="00F230DC" w:rsidRPr="00B632FB" w:rsidRDefault="00657371" w:rsidP="002C7470">
      <w:pPr>
        <w:keepNext/>
        <w:pBdr>
          <w:top w:val="nil"/>
          <w:left w:val="nil"/>
          <w:bottom w:val="nil"/>
          <w:right w:val="nil"/>
          <w:between w:val="nil"/>
          <w:bar w:val="nil"/>
        </w:pBdr>
        <w:spacing w:after="200" w:line="276" w:lineRule="auto"/>
        <w:rPr>
          <w:rFonts w:ascii="BancoDoBrasil Textos" w:hAnsi="BancoDoBrasil Textos" w:cs="Arial"/>
          <w:b/>
          <w:kern w:val="0"/>
          <w:sz w:val="18"/>
          <w:szCs w:val="18"/>
          <w:bdr w:val="nil"/>
        </w:rPr>
      </w:pPr>
      <w:r w:rsidRPr="00B632FB">
        <w:rPr>
          <w:rFonts w:ascii="BancoDoBrasil Textos" w:eastAsia="Calibri" w:hAnsi="BancoDoBrasil Textos" w:cs="Arial"/>
          <w:b/>
          <w:kern w:val="0"/>
          <w:sz w:val="18"/>
          <w:szCs w:val="18"/>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425623" w:rsidRPr="00B632FB" w14:paraId="6A53931E" w14:textId="77777777">
        <w:trPr>
          <w:cantSplit/>
          <w:trHeight w:hRule="exact" w:val="408"/>
        </w:trPr>
        <w:tc>
          <w:tcPr>
            <w:tcW w:w="2595" w:type="dxa"/>
            <w:vMerge w:val="restart"/>
            <w:tcBorders>
              <w:top w:val="single" w:sz="4" w:space="0" w:color="000000"/>
              <w:left w:val="nil"/>
              <w:bottom w:val="nil"/>
              <w:right w:val="nil"/>
              <w:tl2br w:val="nil"/>
              <w:tr2bl w:val="nil"/>
            </w:tcBorders>
            <w:tcMar>
              <w:left w:w="40" w:type="dxa"/>
              <w:right w:w="40" w:type="dxa"/>
            </w:tcMar>
            <w:vAlign w:val="center"/>
          </w:tcPr>
          <w:p w14:paraId="7F587F5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011B596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90" w:type="dxa"/>
            <w:tcBorders>
              <w:top w:val="single" w:sz="4" w:space="0" w:color="000000"/>
              <w:left w:val="nil"/>
              <w:bottom w:val="nil"/>
              <w:right w:val="nil"/>
              <w:tl2br w:val="nil"/>
              <w:tr2bl w:val="nil"/>
            </w:tcBorders>
            <w:tcMar>
              <w:left w:w="0" w:type="dxa"/>
              <w:right w:w="0" w:type="dxa"/>
            </w:tcMar>
            <w:vAlign w:val="center"/>
          </w:tcPr>
          <w:p w14:paraId="11424C18"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76DEF9D"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Movimentações                                               01.01 a 31.03.2026</w:t>
            </w:r>
          </w:p>
        </w:tc>
        <w:tc>
          <w:tcPr>
            <w:tcW w:w="90" w:type="dxa"/>
            <w:tcBorders>
              <w:top w:val="single" w:sz="4" w:space="0" w:color="000000"/>
              <w:left w:val="nil"/>
              <w:bottom w:val="nil"/>
              <w:right w:val="nil"/>
              <w:tl2br w:val="nil"/>
              <w:tr2bl w:val="nil"/>
            </w:tcBorders>
            <w:tcMar>
              <w:left w:w="0" w:type="dxa"/>
              <w:right w:w="0" w:type="dxa"/>
            </w:tcMar>
            <w:vAlign w:val="center"/>
          </w:tcPr>
          <w:p w14:paraId="0F8E368A"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DCEF57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7ACC6C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de Equivalência</w:t>
            </w:r>
          </w:p>
        </w:tc>
      </w:tr>
      <w:tr w:rsidR="00425623" w:rsidRPr="00B632FB" w14:paraId="6507D6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tcBorders>
              <w:top w:val="nil"/>
              <w:left w:val="nil"/>
              <w:bottom w:val="single" w:sz="4" w:space="0" w:color="000000"/>
              <w:right w:val="nil"/>
              <w:tl2br w:val="nil"/>
              <w:tr2bl w:val="nil"/>
            </w:tcBorders>
            <w:tcMar>
              <w:left w:w="0" w:type="dxa"/>
              <w:right w:w="0" w:type="dxa"/>
            </w:tcMar>
            <w:vAlign w:val="center"/>
          </w:tcPr>
          <w:p w14:paraId="233FCE47"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61D92E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c>
          <w:tcPr>
            <w:tcW w:w="90" w:type="dxa"/>
            <w:tcBorders>
              <w:top w:val="nil"/>
              <w:left w:val="nil"/>
              <w:bottom w:val="single" w:sz="4" w:space="0" w:color="000000"/>
              <w:right w:val="nil"/>
              <w:tl2br w:val="nil"/>
              <w:tr2bl w:val="nil"/>
            </w:tcBorders>
            <w:tcMar>
              <w:left w:w="0" w:type="dxa"/>
              <w:right w:w="0" w:type="dxa"/>
            </w:tcMar>
            <w:vAlign w:val="center"/>
          </w:tcPr>
          <w:p w14:paraId="63CFE00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8D369A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Dividendos</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2188189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de Equivalência</w:t>
            </w:r>
          </w:p>
        </w:tc>
        <w:tc>
          <w:tcPr>
            <w:tcW w:w="90" w:type="dxa"/>
            <w:tcBorders>
              <w:top w:val="nil"/>
              <w:left w:val="nil"/>
              <w:bottom w:val="single" w:sz="4" w:space="0" w:color="000000"/>
              <w:right w:val="nil"/>
              <w:tl2br w:val="nil"/>
              <w:tr2bl w:val="nil"/>
            </w:tcBorders>
            <w:tcMar>
              <w:left w:w="0" w:type="dxa"/>
              <w:right w:w="0" w:type="dxa"/>
            </w:tcMar>
            <w:vAlign w:val="center"/>
          </w:tcPr>
          <w:p w14:paraId="7D23F6D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7C0EF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FB7461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r>
      <w:tr w:rsidR="00425623" w:rsidRPr="00B632FB" w14:paraId="420033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tcMar>
              <w:left w:w="40" w:type="dxa"/>
              <w:right w:w="40" w:type="dxa"/>
            </w:tcMar>
            <w:vAlign w:val="center"/>
          </w:tcPr>
          <w:p w14:paraId="78CD8A3A"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Ativos S.A. Gestão de Cobrança e Recuperação de Crédito</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003CD97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39708B8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2DA5318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3568EEF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627</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15A4500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B9FBFC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633</w:t>
            </w:r>
          </w:p>
        </w:tc>
        <w:tc>
          <w:tcPr>
            <w:tcW w:w="1545" w:type="dxa"/>
            <w:tcBorders>
              <w:top w:val="single" w:sz="4" w:space="0" w:color="000000"/>
              <w:left w:val="nil"/>
              <w:bottom w:val="single" w:sz="4" w:space="0" w:color="000000"/>
              <w:right w:val="nil"/>
              <w:tl2br w:val="nil"/>
              <w:tr2bl w:val="nil"/>
            </w:tcBorders>
            <w:tcMar>
              <w:left w:w="40" w:type="dxa"/>
              <w:right w:w="115" w:type="dxa"/>
            </w:tcMar>
            <w:vAlign w:val="center"/>
          </w:tcPr>
          <w:p w14:paraId="1A8D83A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627</w:t>
            </w:r>
          </w:p>
        </w:tc>
      </w:tr>
      <w:tr w:rsidR="00425623" w:rsidRPr="00B632FB" w14:paraId="139258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2595" w:type="dxa"/>
            <w:tcBorders>
              <w:top w:val="single" w:sz="4" w:space="0" w:color="000000"/>
              <w:left w:val="nil"/>
              <w:bottom w:val="nil"/>
              <w:right w:val="nil"/>
              <w:tl2br w:val="nil"/>
              <w:tr2bl w:val="nil"/>
            </w:tcBorders>
            <w:tcMar>
              <w:left w:w="0" w:type="dxa"/>
              <w:right w:w="0" w:type="dxa"/>
            </w:tcMar>
          </w:tcPr>
          <w:p w14:paraId="1CD4BC8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275" w:type="dxa"/>
            <w:tcBorders>
              <w:top w:val="single" w:sz="4" w:space="0" w:color="000000"/>
              <w:left w:val="nil"/>
              <w:bottom w:val="nil"/>
              <w:right w:val="nil"/>
              <w:tl2br w:val="nil"/>
              <w:tr2bl w:val="nil"/>
            </w:tcBorders>
            <w:tcMar>
              <w:left w:w="0" w:type="dxa"/>
              <w:right w:w="0" w:type="dxa"/>
            </w:tcMar>
          </w:tcPr>
          <w:p w14:paraId="28524291"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90" w:type="dxa"/>
            <w:tcBorders>
              <w:top w:val="single" w:sz="4" w:space="0" w:color="000000"/>
              <w:left w:val="nil"/>
              <w:bottom w:val="nil"/>
              <w:right w:val="nil"/>
              <w:tl2br w:val="nil"/>
              <w:tr2bl w:val="nil"/>
            </w:tcBorders>
            <w:tcMar>
              <w:left w:w="0" w:type="dxa"/>
              <w:right w:w="0" w:type="dxa"/>
            </w:tcMar>
          </w:tcPr>
          <w:p w14:paraId="76D08A3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275" w:type="dxa"/>
            <w:tcBorders>
              <w:top w:val="single" w:sz="4" w:space="0" w:color="000000"/>
              <w:left w:val="nil"/>
              <w:bottom w:val="nil"/>
              <w:right w:val="nil"/>
              <w:tl2br w:val="nil"/>
              <w:tr2bl w:val="nil"/>
            </w:tcBorders>
            <w:tcMar>
              <w:left w:w="0" w:type="dxa"/>
              <w:right w:w="0" w:type="dxa"/>
            </w:tcMar>
          </w:tcPr>
          <w:p w14:paraId="395456F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275" w:type="dxa"/>
            <w:tcBorders>
              <w:top w:val="single" w:sz="4" w:space="0" w:color="000000"/>
              <w:left w:val="nil"/>
              <w:bottom w:val="nil"/>
              <w:right w:val="nil"/>
              <w:tl2br w:val="nil"/>
              <w:tr2bl w:val="nil"/>
            </w:tcBorders>
            <w:tcMar>
              <w:left w:w="0" w:type="dxa"/>
              <w:right w:w="0" w:type="dxa"/>
            </w:tcMar>
          </w:tcPr>
          <w:p w14:paraId="739A52D2"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90" w:type="dxa"/>
            <w:tcBorders>
              <w:top w:val="single" w:sz="4" w:space="0" w:color="000000"/>
              <w:left w:val="nil"/>
              <w:bottom w:val="nil"/>
              <w:right w:val="nil"/>
              <w:tl2br w:val="nil"/>
              <w:tr2bl w:val="nil"/>
            </w:tcBorders>
            <w:tcMar>
              <w:left w:w="0" w:type="dxa"/>
              <w:right w:w="0" w:type="dxa"/>
            </w:tcMar>
          </w:tcPr>
          <w:p w14:paraId="0268287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545" w:type="dxa"/>
            <w:tcBorders>
              <w:top w:val="single" w:sz="4" w:space="0" w:color="000000"/>
              <w:left w:val="nil"/>
              <w:bottom w:val="nil"/>
              <w:right w:val="nil"/>
              <w:tl2br w:val="nil"/>
              <w:tr2bl w:val="nil"/>
            </w:tcBorders>
            <w:tcMar>
              <w:left w:w="0" w:type="dxa"/>
              <w:right w:w="0" w:type="dxa"/>
            </w:tcMar>
          </w:tcPr>
          <w:p w14:paraId="70E63A52"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545" w:type="dxa"/>
            <w:tcBorders>
              <w:top w:val="single" w:sz="4" w:space="0" w:color="000000"/>
              <w:left w:val="nil"/>
              <w:bottom w:val="nil"/>
              <w:right w:val="nil"/>
              <w:tl2br w:val="nil"/>
              <w:tr2bl w:val="nil"/>
            </w:tcBorders>
            <w:tcMar>
              <w:left w:w="0" w:type="dxa"/>
              <w:right w:w="0" w:type="dxa"/>
            </w:tcMar>
          </w:tcPr>
          <w:p w14:paraId="4B583FB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r>
      <w:tr w:rsidR="00425623" w:rsidRPr="00B632FB" w14:paraId="38EBCF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65"/>
        </w:trPr>
        <w:tc>
          <w:tcPr>
            <w:tcW w:w="2595" w:type="dxa"/>
            <w:tcBorders>
              <w:top w:val="nil"/>
              <w:left w:val="nil"/>
              <w:bottom w:val="single" w:sz="4" w:space="0" w:color="000000"/>
              <w:right w:val="nil"/>
              <w:tl2br w:val="nil"/>
              <w:tr2bl w:val="nil"/>
            </w:tcBorders>
            <w:tcMar>
              <w:left w:w="0" w:type="dxa"/>
              <w:right w:w="0" w:type="dxa"/>
            </w:tcMar>
          </w:tcPr>
          <w:p w14:paraId="7064B4B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275" w:type="dxa"/>
            <w:tcBorders>
              <w:top w:val="nil"/>
              <w:left w:val="nil"/>
              <w:bottom w:val="single" w:sz="4" w:space="0" w:color="000000"/>
              <w:right w:val="nil"/>
              <w:tl2br w:val="nil"/>
              <w:tr2bl w:val="nil"/>
            </w:tcBorders>
            <w:tcMar>
              <w:left w:w="0" w:type="dxa"/>
              <w:right w:w="0" w:type="dxa"/>
            </w:tcMar>
          </w:tcPr>
          <w:p w14:paraId="6274C171"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90" w:type="dxa"/>
            <w:tcBorders>
              <w:top w:val="nil"/>
              <w:left w:val="nil"/>
              <w:bottom w:val="single" w:sz="4" w:space="0" w:color="000000"/>
              <w:right w:val="nil"/>
              <w:tl2br w:val="nil"/>
              <w:tr2bl w:val="nil"/>
            </w:tcBorders>
            <w:tcMar>
              <w:left w:w="0" w:type="dxa"/>
              <w:right w:w="0" w:type="dxa"/>
            </w:tcMar>
          </w:tcPr>
          <w:p w14:paraId="342DEF7B"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275" w:type="dxa"/>
            <w:tcBorders>
              <w:top w:val="nil"/>
              <w:left w:val="nil"/>
              <w:bottom w:val="single" w:sz="4" w:space="0" w:color="000000"/>
              <w:right w:val="nil"/>
              <w:tl2br w:val="nil"/>
              <w:tr2bl w:val="nil"/>
            </w:tcBorders>
            <w:tcMar>
              <w:left w:w="0" w:type="dxa"/>
              <w:right w:w="0" w:type="dxa"/>
            </w:tcMar>
          </w:tcPr>
          <w:p w14:paraId="61491CF2"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275" w:type="dxa"/>
            <w:tcBorders>
              <w:top w:val="nil"/>
              <w:left w:val="nil"/>
              <w:bottom w:val="single" w:sz="4" w:space="0" w:color="000000"/>
              <w:right w:val="nil"/>
              <w:tl2br w:val="nil"/>
              <w:tr2bl w:val="nil"/>
            </w:tcBorders>
            <w:tcMar>
              <w:left w:w="0" w:type="dxa"/>
              <w:right w:w="0" w:type="dxa"/>
            </w:tcMar>
          </w:tcPr>
          <w:p w14:paraId="4CE852E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90" w:type="dxa"/>
            <w:tcBorders>
              <w:top w:val="nil"/>
              <w:left w:val="nil"/>
              <w:bottom w:val="single" w:sz="4" w:space="0" w:color="000000"/>
              <w:right w:val="nil"/>
              <w:tl2br w:val="nil"/>
              <w:tr2bl w:val="nil"/>
            </w:tcBorders>
            <w:tcMar>
              <w:left w:w="0" w:type="dxa"/>
              <w:right w:w="0" w:type="dxa"/>
            </w:tcMar>
          </w:tcPr>
          <w:p w14:paraId="07C0F30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545" w:type="dxa"/>
            <w:tcBorders>
              <w:top w:val="nil"/>
              <w:left w:val="nil"/>
              <w:bottom w:val="single" w:sz="4" w:space="0" w:color="000000"/>
              <w:right w:val="nil"/>
              <w:tl2br w:val="nil"/>
              <w:tr2bl w:val="nil"/>
            </w:tcBorders>
            <w:tcMar>
              <w:left w:w="0" w:type="dxa"/>
              <w:right w:w="0" w:type="dxa"/>
            </w:tcMar>
          </w:tcPr>
          <w:p w14:paraId="1037691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c>
          <w:tcPr>
            <w:tcW w:w="1545" w:type="dxa"/>
            <w:tcBorders>
              <w:top w:val="nil"/>
              <w:left w:val="nil"/>
              <w:bottom w:val="single" w:sz="4" w:space="0" w:color="000000"/>
              <w:right w:val="nil"/>
              <w:tl2br w:val="nil"/>
              <w:tr2bl w:val="nil"/>
            </w:tcBorders>
            <w:tcMar>
              <w:left w:w="0" w:type="dxa"/>
              <w:right w:w="0" w:type="dxa"/>
            </w:tcMar>
          </w:tcPr>
          <w:p w14:paraId="38C6AD1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4"/>
                <w:szCs w:val="22"/>
                <w:bdr w:val="nil"/>
              </w:rPr>
            </w:pPr>
          </w:p>
        </w:tc>
      </w:tr>
      <w:tr w:rsidR="00425623" w:rsidRPr="00B632FB" w14:paraId="256F01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val="restart"/>
            <w:tcBorders>
              <w:top w:val="single" w:sz="4" w:space="0" w:color="000000"/>
              <w:left w:val="nil"/>
              <w:bottom w:val="nil"/>
              <w:right w:val="nil"/>
              <w:tl2br w:val="nil"/>
              <w:tr2bl w:val="nil"/>
            </w:tcBorders>
            <w:tcMar>
              <w:left w:w="40" w:type="dxa"/>
              <w:right w:w="40" w:type="dxa"/>
            </w:tcMar>
            <w:vAlign w:val="center"/>
          </w:tcPr>
          <w:p w14:paraId="497BDB4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2F979EF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90" w:type="dxa"/>
            <w:tcBorders>
              <w:top w:val="single" w:sz="4" w:space="0" w:color="000000"/>
              <w:left w:val="nil"/>
              <w:bottom w:val="nil"/>
              <w:right w:val="nil"/>
              <w:tl2br w:val="nil"/>
              <w:tr2bl w:val="nil"/>
            </w:tcBorders>
            <w:tcMar>
              <w:left w:w="0" w:type="dxa"/>
              <w:right w:w="0" w:type="dxa"/>
            </w:tcMar>
            <w:vAlign w:val="center"/>
          </w:tcPr>
          <w:p w14:paraId="66B931DB"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69BA8223"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Movimentações                                 01.01 a 31.03.2025</w:t>
            </w:r>
          </w:p>
        </w:tc>
        <w:tc>
          <w:tcPr>
            <w:tcW w:w="90" w:type="dxa"/>
            <w:tcBorders>
              <w:top w:val="single" w:sz="4" w:space="0" w:color="000000"/>
              <w:left w:val="nil"/>
              <w:bottom w:val="nil"/>
              <w:right w:val="nil"/>
              <w:tl2br w:val="nil"/>
              <w:tr2bl w:val="nil"/>
            </w:tcBorders>
            <w:tcMar>
              <w:left w:w="0" w:type="dxa"/>
              <w:right w:w="0" w:type="dxa"/>
            </w:tcMar>
            <w:vAlign w:val="center"/>
          </w:tcPr>
          <w:p w14:paraId="331F61EA"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5FC28B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5B3FFF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de Equivalência</w:t>
            </w:r>
          </w:p>
        </w:tc>
      </w:tr>
      <w:tr w:rsidR="00425623" w:rsidRPr="00B632FB" w14:paraId="66A8F0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tcBorders>
              <w:top w:val="nil"/>
              <w:left w:val="nil"/>
              <w:bottom w:val="single" w:sz="4" w:space="0" w:color="000000"/>
              <w:right w:val="nil"/>
              <w:tl2br w:val="nil"/>
              <w:tr2bl w:val="nil"/>
            </w:tcBorders>
            <w:tcMar>
              <w:left w:w="0" w:type="dxa"/>
              <w:right w:w="0" w:type="dxa"/>
            </w:tcMar>
            <w:vAlign w:val="center"/>
          </w:tcPr>
          <w:p w14:paraId="2EAA4D46"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56633E4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31/12/2024</w:t>
            </w:r>
          </w:p>
        </w:tc>
        <w:tc>
          <w:tcPr>
            <w:tcW w:w="90" w:type="dxa"/>
            <w:tcBorders>
              <w:top w:val="nil"/>
              <w:left w:val="nil"/>
              <w:bottom w:val="single" w:sz="4" w:space="0" w:color="000000"/>
              <w:right w:val="nil"/>
              <w:tl2br w:val="nil"/>
              <w:tr2bl w:val="nil"/>
            </w:tcBorders>
            <w:tcMar>
              <w:left w:w="0" w:type="dxa"/>
              <w:right w:w="0" w:type="dxa"/>
            </w:tcMar>
            <w:vAlign w:val="center"/>
          </w:tcPr>
          <w:p w14:paraId="385957C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56893E4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Dividendos</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6A2784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de Equivalência</w:t>
            </w:r>
          </w:p>
        </w:tc>
        <w:tc>
          <w:tcPr>
            <w:tcW w:w="90" w:type="dxa"/>
            <w:tcBorders>
              <w:top w:val="nil"/>
              <w:left w:val="nil"/>
              <w:bottom w:val="single" w:sz="4" w:space="0" w:color="000000"/>
              <w:right w:val="nil"/>
              <w:tl2br w:val="nil"/>
              <w:tr2bl w:val="nil"/>
            </w:tcBorders>
            <w:tcMar>
              <w:left w:w="0" w:type="dxa"/>
              <w:right w:w="0" w:type="dxa"/>
            </w:tcMar>
            <w:vAlign w:val="center"/>
          </w:tcPr>
          <w:p w14:paraId="090AB17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A47375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922C9E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00C206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tcMar>
              <w:left w:w="40" w:type="dxa"/>
              <w:right w:w="40" w:type="dxa"/>
            </w:tcMar>
            <w:vAlign w:val="center"/>
          </w:tcPr>
          <w:p w14:paraId="7A22E83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Ativos S.A. Gestão de Cobrança e Recuperação de Crédito </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2833362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4FB194F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6AABB76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75" w:type="dxa"/>
            <w:tcBorders>
              <w:top w:val="single" w:sz="4" w:space="0" w:color="000000"/>
              <w:left w:val="nil"/>
              <w:bottom w:val="single" w:sz="4" w:space="0" w:color="000000"/>
              <w:right w:val="nil"/>
              <w:tl2br w:val="nil"/>
              <w:tr2bl w:val="nil"/>
            </w:tcBorders>
            <w:tcMar>
              <w:left w:w="40" w:type="dxa"/>
              <w:right w:w="115" w:type="dxa"/>
            </w:tcMar>
            <w:vAlign w:val="center"/>
          </w:tcPr>
          <w:p w14:paraId="58A863D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524</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4F0B962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A8D69C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530</w:t>
            </w:r>
          </w:p>
        </w:tc>
        <w:tc>
          <w:tcPr>
            <w:tcW w:w="1545" w:type="dxa"/>
            <w:tcBorders>
              <w:top w:val="single" w:sz="4" w:space="0" w:color="000000"/>
              <w:left w:val="nil"/>
              <w:bottom w:val="single" w:sz="4" w:space="0" w:color="000000"/>
              <w:right w:val="nil"/>
              <w:tl2br w:val="nil"/>
              <w:tr2bl w:val="nil"/>
            </w:tcBorders>
            <w:tcMar>
              <w:left w:w="40" w:type="dxa"/>
              <w:right w:w="115" w:type="dxa"/>
            </w:tcMar>
            <w:vAlign w:val="center"/>
          </w:tcPr>
          <w:p w14:paraId="6E20F0C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524</w:t>
            </w:r>
          </w:p>
        </w:tc>
      </w:tr>
    </w:tbl>
    <w:p w14:paraId="2E81CCE7" w14:textId="77777777" w:rsidR="00EA5384" w:rsidRPr="00B632FB"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425623" w:rsidRPr="00B632FB" w14:paraId="300C6BB2" w14:textId="77777777">
        <w:trPr>
          <w:cantSplit/>
          <w:trHeight w:hRule="exact" w:val="270"/>
        </w:trPr>
        <w:tc>
          <w:tcPr>
            <w:tcW w:w="3735" w:type="dxa"/>
            <w:tcBorders>
              <w:top w:val="single" w:sz="4" w:space="0" w:color="000000"/>
              <w:left w:val="nil"/>
              <w:bottom w:val="nil"/>
              <w:right w:val="nil"/>
              <w:tl2br w:val="nil"/>
              <w:tr2bl w:val="nil"/>
            </w:tcBorders>
            <w:tcMar>
              <w:left w:w="0" w:type="dxa"/>
              <w:right w:w="0" w:type="dxa"/>
            </w:tcMar>
            <w:vAlign w:val="center"/>
          </w:tcPr>
          <w:p w14:paraId="449E7B8E"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595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0EF6E06D"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r>
      <w:tr w:rsidR="00425623" w:rsidRPr="00B632FB" w14:paraId="76AEEB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tcMar>
              <w:left w:w="40" w:type="dxa"/>
              <w:right w:w="40" w:type="dxa"/>
            </w:tcMar>
            <w:vAlign w:val="center"/>
          </w:tcPr>
          <w:p w14:paraId="678C6B0C"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10F38DF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6A9A181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Patrimônio Líquido</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349A2E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Lucro Líquido</w:t>
            </w:r>
          </w:p>
          <w:p w14:paraId="19E8555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011E00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77064D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Participação</w:t>
            </w:r>
          </w:p>
          <w:p w14:paraId="47CF4C4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do Capital Social %</w:t>
            </w:r>
          </w:p>
        </w:tc>
      </w:tr>
      <w:tr w:rsidR="00425623" w:rsidRPr="00B632FB" w14:paraId="732270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2F7F43EE"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405DCD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69A2027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w:t>
            </w:r>
          </w:p>
        </w:tc>
        <w:tc>
          <w:tcPr>
            <w:tcW w:w="156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0744797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627</w:t>
            </w:r>
          </w:p>
        </w:tc>
        <w:tc>
          <w:tcPr>
            <w:tcW w:w="1065" w:type="dxa"/>
            <w:tcBorders>
              <w:top w:val="single" w:sz="4" w:space="0" w:color="000000"/>
              <w:left w:val="nil"/>
              <w:bottom w:val="single" w:sz="4" w:space="0" w:color="000000"/>
              <w:right w:val="nil"/>
              <w:tl2br w:val="nil"/>
              <w:tr2bl w:val="nil"/>
            </w:tcBorders>
            <w:noWrap/>
            <w:tcMar>
              <w:left w:w="40" w:type="dxa"/>
              <w:right w:w="115" w:type="dxa"/>
            </w:tcMar>
            <w:vAlign w:val="center"/>
          </w:tcPr>
          <w:p w14:paraId="68F406C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5.000</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74B587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w:t>
            </w:r>
          </w:p>
        </w:tc>
      </w:tr>
      <w:tr w:rsidR="00425623" w:rsidRPr="00B632FB" w14:paraId="06A55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noWrap/>
            <w:tcMar>
              <w:left w:w="0" w:type="dxa"/>
              <w:right w:w="0" w:type="dxa"/>
            </w:tcMar>
            <w:vAlign w:val="bottom"/>
          </w:tcPr>
          <w:p w14:paraId="0B42E68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single" w:sz="4" w:space="0" w:color="000000"/>
              <w:right w:val="nil"/>
              <w:tl2br w:val="nil"/>
              <w:tr2bl w:val="nil"/>
            </w:tcBorders>
            <w:noWrap/>
            <w:tcMar>
              <w:left w:w="0" w:type="dxa"/>
              <w:right w:w="0" w:type="dxa"/>
            </w:tcMar>
            <w:vAlign w:val="bottom"/>
          </w:tcPr>
          <w:p w14:paraId="209163B1"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04AA30B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60" w:type="dxa"/>
            <w:tcBorders>
              <w:top w:val="single" w:sz="4" w:space="0" w:color="000000"/>
              <w:left w:val="nil"/>
              <w:bottom w:val="single" w:sz="4" w:space="0" w:color="000000"/>
              <w:right w:val="nil"/>
              <w:tl2br w:val="nil"/>
              <w:tr2bl w:val="nil"/>
            </w:tcBorders>
            <w:noWrap/>
            <w:tcMar>
              <w:left w:w="0" w:type="dxa"/>
              <w:right w:w="0" w:type="dxa"/>
            </w:tcMar>
            <w:vAlign w:val="bottom"/>
          </w:tcPr>
          <w:p w14:paraId="101B341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65" w:type="dxa"/>
            <w:tcBorders>
              <w:top w:val="single" w:sz="4" w:space="0" w:color="000000"/>
              <w:left w:val="nil"/>
              <w:bottom w:val="single" w:sz="4" w:space="0" w:color="000000"/>
              <w:right w:val="nil"/>
              <w:tl2br w:val="nil"/>
              <w:tr2bl w:val="nil"/>
            </w:tcBorders>
            <w:noWrap/>
            <w:tcMar>
              <w:left w:w="0" w:type="dxa"/>
              <w:right w:w="0" w:type="dxa"/>
            </w:tcMar>
            <w:vAlign w:val="bottom"/>
          </w:tcPr>
          <w:p w14:paraId="7EAA5A3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68545748"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3BB03A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tcMar>
              <w:left w:w="0" w:type="dxa"/>
              <w:right w:w="0" w:type="dxa"/>
            </w:tcMar>
            <w:vAlign w:val="center"/>
          </w:tcPr>
          <w:p w14:paraId="109BDE34"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595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46A8256A"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31/03/2025</w:t>
            </w:r>
          </w:p>
        </w:tc>
      </w:tr>
      <w:tr w:rsidR="00425623" w:rsidRPr="00B632FB" w14:paraId="56E7CD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tcMar>
              <w:left w:w="40" w:type="dxa"/>
              <w:right w:w="40" w:type="dxa"/>
            </w:tcMar>
            <w:vAlign w:val="center"/>
          </w:tcPr>
          <w:p w14:paraId="72AE4B2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2385C44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5DC798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Patrimônio Líquido</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4D3C107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Lucro Líquido</w:t>
            </w:r>
          </w:p>
          <w:p w14:paraId="14504B5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6768407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257D337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Participação</w:t>
            </w:r>
          </w:p>
          <w:p w14:paraId="4F2B9B0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do Capital Social %</w:t>
            </w:r>
          </w:p>
        </w:tc>
      </w:tr>
      <w:tr w:rsidR="00425623" w:rsidRPr="00B632FB" w14:paraId="083323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15CE7B3A"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2D5A266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768112F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w:t>
            </w:r>
          </w:p>
        </w:tc>
        <w:tc>
          <w:tcPr>
            <w:tcW w:w="156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50C07E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524</w:t>
            </w:r>
          </w:p>
        </w:tc>
        <w:tc>
          <w:tcPr>
            <w:tcW w:w="1065" w:type="dxa"/>
            <w:tcBorders>
              <w:top w:val="single" w:sz="4" w:space="0" w:color="000000"/>
              <w:left w:val="nil"/>
              <w:bottom w:val="single" w:sz="4" w:space="0" w:color="000000"/>
              <w:right w:val="nil"/>
              <w:tl2br w:val="nil"/>
              <w:tr2bl w:val="nil"/>
            </w:tcBorders>
            <w:noWrap/>
            <w:tcMar>
              <w:left w:w="40" w:type="dxa"/>
              <w:right w:w="115" w:type="dxa"/>
            </w:tcMar>
            <w:vAlign w:val="center"/>
          </w:tcPr>
          <w:p w14:paraId="03B7F0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5.000</w:t>
            </w:r>
          </w:p>
        </w:tc>
        <w:tc>
          <w:tcPr>
            <w:tcW w:w="1080" w:type="dxa"/>
            <w:tcBorders>
              <w:top w:val="single" w:sz="4" w:space="0" w:color="000000"/>
              <w:left w:val="nil"/>
              <w:bottom w:val="single" w:sz="4" w:space="0" w:color="000000"/>
              <w:right w:val="nil"/>
              <w:tl2br w:val="nil"/>
              <w:tr2bl w:val="nil"/>
            </w:tcBorders>
            <w:noWrap/>
            <w:tcMar>
              <w:left w:w="40" w:type="dxa"/>
              <w:right w:w="115" w:type="dxa"/>
            </w:tcMar>
            <w:vAlign w:val="center"/>
          </w:tcPr>
          <w:p w14:paraId="429278D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w:t>
            </w:r>
          </w:p>
        </w:tc>
      </w:tr>
    </w:tbl>
    <w:p w14:paraId="2CF6280B"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A6B0BE1" w14:textId="77777777" w:rsidR="00896490" w:rsidRPr="00B632FB" w:rsidRDefault="00657371" w:rsidP="009442D5">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1" w:name="RG_MARKER_395682"/>
      <w:r w:rsidRPr="00B632FB">
        <w:rPr>
          <w:rFonts w:ascii="BancoDoBrasil Textos" w:eastAsia="Calibri" w:hAnsi="BancoDoBrasil Textos" w:cs="Times New Roman"/>
          <w:b/>
          <w:bCs/>
          <w:kern w:val="0"/>
          <w:sz w:val="20"/>
          <w:szCs w:val="20"/>
        </w:rPr>
        <w:lastRenderedPageBreak/>
        <w:t xml:space="preserve">10 – </w:t>
      </w:r>
      <w:bookmarkEnd w:id="21"/>
      <w:r w:rsidRPr="00B632FB">
        <w:rPr>
          <w:rFonts w:ascii="BancoDoBrasil Textos" w:eastAsia="Calibri" w:hAnsi="BancoDoBrasil Textos" w:cs="Times New Roman"/>
          <w:b/>
          <w:bCs/>
          <w:kern w:val="0"/>
          <w:sz w:val="20"/>
          <w:szCs w:val="20"/>
        </w:rPr>
        <w:t>Imobilizado</w:t>
      </w:r>
    </w:p>
    <w:p w14:paraId="77B3A76D" w14:textId="77777777" w:rsidR="00BE6E71" w:rsidRPr="00B632FB"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422B07FE" w14:textId="77777777" w:rsidR="00983A5D" w:rsidRPr="00B632FB" w:rsidRDefault="00657371"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Imobilizado de uso</w:t>
      </w:r>
    </w:p>
    <w:tbl>
      <w:tblPr>
        <w:tblW w:w="969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515"/>
      </w:tblGrid>
      <w:tr w:rsidR="00425623" w:rsidRPr="00B632FB" w14:paraId="6291CE1A" w14:textId="77777777">
        <w:trPr>
          <w:cantSplit/>
          <w:trHeight w:hRule="exact" w:val="240"/>
        </w:trPr>
        <w:tc>
          <w:tcPr>
            <w:tcW w:w="3615" w:type="dxa"/>
            <w:vMerge w:val="restart"/>
            <w:tcBorders>
              <w:top w:val="single" w:sz="4" w:space="0" w:color="000000"/>
              <w:left w:val="nil"/>
              <w:bottom w:val="nil"/>
              <w:right w:val="nil"/>
              <w:tl2br w:val="nil"/>
              <w:tr2bl w:val="nil"/>
            </w:tcBorders>
            <w:tcMar>
              <w:left w:w="0" w:type="dxa"/>
              <w:right w:w="0" w:type="dxa"/>
            </w:tcMar>
            <w:vAlign w:val="center"/>
          </w:tcPr>
          <w:p w14:paraId="07DE7DCF"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480" w:type="dxa"/>
            <w:vMerge w:val="restart"/>
            <w:tcBorders>
              <w:top w:val="single" w:sz="4" w:space="0" w:color="000000"/>
              <w:left w:val="nil"/>
              <w:bottom w:val="nil"/>
              <w:right w:val="nil"/>
              <w:tl2br w:val="nil"/>
              <w:tr2bl w:val="nil"/>
            </w:tcBorders>
            <w:tcMar>
              <w:left w:w="0" w:type="dxa"/>
              <w:right w:w="0" w:type="dxa"/>
            </w:tcMar>
            <w:vAlign w:val="center"/>
          </w:tcPr>
          <w:p w14:paraId="7D8D1C34"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297FE4F6"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 uso</w:t>
            </w:r>
          </w:p>
        </w:tc>
        <w:tc>
          <w:tcPr>
            <w:tcW w:w="60" w:type="dxa"/>
            <w:tcBorders>
              <w:top w:val="single" w:sz="4" w:space="0" w:color="000000"/>
              <w:left w:val="nil"/>
              <w:bottom w:val="nil"/>
              <w:right w:val="nil"/>
              <w:tl2br w:val="nil"/>
              <w:tr2bl w:val="nil"/>
            </w:tcBorders>
            <w:tcMar>
              <w:left w:w="0" w:type="dxa"/>
              <w:right w:w="0" w:type="dxa"/>
            </w:tcMar>
            <w:vAlign w:val="center"/>
          </w:tcPr>
          <w:p w14:paraId="2A7F84C4"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79150D0B"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 direito de uso</w:t>
            </w:r>
          </w:p>
        </w:tc>
        <w:tc>
          <w:tcPr>
            <w:tcW w:w="60" w:type="dxa"/>
            <w:tcBorders>
              <w:top w:val="single" w:sz="4" w:space="0" w:color="000000"/>
              <w:left w:val="nil"/>
              <w:bottom w:val="nil"/>
              <w:right w:val="nil"/>
              <w:tl2br w:val="nil"/>
              <w:tr2bl w:val="nil"/>
            </w:tcBorders>
            <w:tcMar>
              <w:left w:w="0" w:type="dxa"/>
              <w:right w:w="0" w:type="dxa"/>
            </w:tcMar>
            <w:vAlign w:val="center"/>
          </w:tcPr>
          <w:p w14:paraId="37A267E4"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15" w:type="dxa"/>
            <w:vMerge w:val="restart"/>
            <w:tcBorders>
              <w:top w:val="single" w:sz="4" w:space="0" w:color="000000"/>
              <w:left w:val="nil"/>
              <w:bottom w:val="nil"/>
              <w:right w:val="nil"/>
              <w:tl2br w:val="nil"/>
              <w:tr2bl w:val="nil"/>
            </w:tcBorders>
            <w:tcMar>
              <w:left w:w="40" w:type="dxa"/>
              <w:right w:w="40" w:type="dxa"/>
            </w:tcMar>
            <w:vAlign w:val="center"/>
          </w:tcPr>
          <w:p w14:paraId="6C786A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r>
      <w:tr w:rsidR="00425623" w:rsidRPr="00B632FB" w14:paraId="47213A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tcMar>
              <w:left w:w="0" w:type="dxa"/>
              <w:right w:w="0" w:type="dxa"/>
            </w:tcMar>
            <w:vAlign w:val="center"/>
          </w:tcPr>
          <w:p w14:paraId="0E9CB129"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2C453315" w14:textId="77777777" w:rsidR="00425623" w:rsidRPr="00B632FB" w:rsidRDefault="00425623">
            <w:pPr>
              <w:keepNext/>
              <w:spacing w:after="0" w:line="240" w:lineRule="auto"/>
              <w:jc w:val="center"/>
              <w:rPr>
                <w:rFonts w:ascii="BancoDoBrasil Textos" w:hAnsi="BancoDoBrasil Textos" w:cs="Calibri"/>
                <w:color w:val="000000"/>
                <w:kern w:val="0"/>
                <w:sz w:val="22"/>
                <w:szCs w:val="22"/>
                <w:bdr w:val="nil"/>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75C5878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Móveis e equipamentos</w:t>
            </w:r>
          </w:p>
        </w:tc>
        <w:tc>
          <w:tcPr>
            <w:tcW w:w="60" w:type="dxa"/>
            <w:tcBorders>
              <w:top w:val="nil"/>
              <w:left w:val="nil"/>
              <w:bottom w:val="single" w:sz="4" w:space="0" w:color="000000"/>
              <w:right w:val="nil"/>
              <w:tl2br w:val="nil"/>
              <w:tr2bl w:val="nil"/>
            </w:tcBorders>
            <w:tcMar>
              <w:left w:w="0" w:type="dxa"/>
              <w:right w:w="0" w:type="dxa"/>
            </w:tcMar>
            <w:vAlign w:val="center"/>
          </w:tcPr>
          <w:p w14:paraId="35ECB97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5593839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Edificações </w:t>
            </w:r>
          </w:p>
        </w:tc>
        <w:tc>
          <w:tcPr>
            <w:tcW w:w="60" w:type="dxa"/>
            <w:tcBorders>
              <w:top w:val="nil"/>
              <w:left w:val="nil"/>
              <w:bottom w:val="single" w:sz="4" w:space="0" w:color="000000"/>
              <w:right w:val="nil"/>
              <w:tl2br w:val="nil"/>
              <w:tr2bl w:val="nil"/>
            </w:tcBorders>
            <w:tcMar>
              <w:left w:w="0" w:type="dxa"/>
              <w:right w:w="0" w:type="dxa"/>
            </w:tcMar>
            <w:vAlign w:val="center"/>
          </w:tcPr>
          <w:p w14:paraId="172AFEC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vMerge/>
            <w:tcBorders>
              <w:top w:val="nil"/>
              <w:left w:val="nil"/>
              <w:bottom w:val="single" w:sz="4" w:space="0" w:color="000000"/>
              <w:right w:val="nil"/>
              <w:tl2br w:val="nil"/>
              <w:tr2bl w:val="nil"/>
            </w:tcBorders>
            <w:tcMar>
              <w:left w:w="0" w:type="dxa"/>
              <w:right w:w="0" w:type="dxa"/>
            </w:tcMar>
            <w:vAlign w:val="center"/>
          </w:tcPr>
          <w:p w14:paraId="677D25D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7FDB9A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noWrap/>
            <w:tcMar>
              <w:left w:w="40" w:type="dxa"/>
              <w:right w:w="40" w:type="dxa"/>
            </w:tcMar>
            <w:vAlign w:val="bottom"/>
          </w:tcPr>
          <w:p w14:paraId="60D92C2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Custo de aquisição</w:t>
            </w:r>
          </w:p>
        </w:tc>
        <w:tc>
          <w:tcPr>
            <w:tcW w:w="480" w:type="dxa"/>
            <w:tcBorders>
              <w:top w:val="single" w:sz="4" w:space="0" w:color="000000"/>
              <w:left w:val="nil"/>
              <w:bottom w:val="nil"/>
              <w:right w:val="nil"/>
              <w:tl2br w:val="nil"/>
              <w:tr2bl w:val="nil"/>
            </w:tcBorders>
            <w:noWrap/>
            <w:tcMar>
              <w:left w:w="0" w:type="dxa"/>
              <w:right w:w="0" w:type="dxa"/>
            </w:tcMar>
            <w:vAlign w:val="bottom"/>
          </w:tcPr>
          <w:p w14:paraId="067EB22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single" w:sz="4" w:space="0" w:color="000000"/>
              <w:left w:val="nil"/>
              <w:bottom w:val="nil"/>
              <w:right w:val="nil"/>
              <w:tl2br w:val="nil"/>
              <w:tr2bl w:val="nil"/>
            </w:tcBorders>
            <w:noWrap/>
            <w:tcMar>
              <w:left w:w="0" w:type="dxa"/>
              <w:right w:w="0" w:type="dxa"/>
            </w:tcMar>
            <w:vAlign w:val="bottom"/>
          </w:tcPr>
          <w:p w14:paraId="4586271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46956BED"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6D5A3824"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39289D23"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66211C75"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15" w:type="dxa"/>
            <w:tcBorders>
              <w:top w:val="single" w:sz="4" w:space="0" w:color="000000"/>
              <w:left w:val="nil"/>
              <w:bottom w:val="nil"/>
              <w:right w:val="nil"/>
              <w:tl2br w:val="nil"/>
              <w:tr2bl w:val="nil"/>
            </w:tcBorders>
            <w:noWrap/>
            <w:tcMar>
              <w:left w:w="0" w:type="dxa"/>
              <w:right w:w="0" w:type="dxa"/>
            </w:tcMar>
            <w:vAlign w:val="bottom"/>
          </w:tcPr>
          <w:p w14:paraId="1F4D9F0E"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r>
      <w:tr w:rsidR="00425623" w:rsidRPr="00B632FB" w14:paraId="638AC8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26CE859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5BE7A089"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bottom"/>
          </w:tcPr>
          <w:p w14:paraId="600687D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1.890</w:t>
            </w:r>
          </w:p>
        </w:tc>
        <w:tc>
          <w:tcPr>
            <w:tcW w:w="60" w:type="dxa"/>
            <w:tcBorders>
              <w:top w:val="nil"/>
              <w:left w:val="nil"/>
              <w:bottom w:val="nil"/>
              <w:right w:val="nil"/>
              <w:tl2br w:val="nil"/>
              <w:tr2bl w:val="nil"/>
            </w:tcBorders>
            <w:noWrap/>
            <w:tcMar>
              <w:left w:w="0" w:type="dxa"/>
              <w:right w:w="0" w:type="dxa"/>
            </w:tcMar>
            <w:vAlign w:val="bottom"/>
          </w:tcPr>
          <w:p w14:paraId="7595A49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bottom"/>
          </w:tcPr>
          <w:p w14:paraId="08D8D14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bottom"/>
          </w:tcPr>
          <w:p w14:paraId="00E1A47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bottom"/>
          </w:tcPr>
          <w:p w14:paraId="6B6FB6A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37C033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8.196</w:t>
            </w:r>
          </w:p>
        </w:tc>
      </w:tr>
      <w:tr w:rsidR="00425623" w:rsidRPr="00B632FB" w14:paraId="146869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5E4A8FC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6D7A85C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106C18B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w:t>
            </w:r>
          </w:p>
        </w:tc>
        <w:tc>
          <w:tcPr>
            <w:tcW w:w="60" w:type="dxa"/>
            <w:tcBorders>
              <w:top w:val="nil"/>
              <w:left w:val="nil"/>
              <w:bottom w:val="nil"/>
              <w:right w:val="nil"/>
              <w:tl2br w:val="nil"/>
              <w:tr2bl w:val="nil"/>
            </w:tcBorders>
            <w:noWrap/>
            <w:tcMar>
              <w:left w:w="0" w:type="dxa"/>
              <w:right w:w="0" w:type="dxa"/>
            </w:tcMar>
            <w:vAlign w:val="bottom"/>
          </w:tcPr>
          <w:p w14:paraId="1DFDC987"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C2902B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bottom"/>
          </w:tcPr>
          <w:p w14:paraId="3C5A8CB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78D5E91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415C7E5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w:t>
            </w:r>
          </w:p>
        </w:tc>
      </w:tr>
      <w:tr w:rsidR="00425623" w:rsidRPr="00B632FB" w14:paraId="7500EC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049B010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4982A97B"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34ACA1E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5DCC336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DDC9C0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bottom"/>
          </w:tcPr>
          <w:p w14:paraId="135ABFC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1B7C7CFB"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11D35F6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67CCC5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3F75608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1504AA8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6F0FD41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bottom"/>
          </w:tcPr>
          <w:p w14:paraId="4D4758C8"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525CAF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55E77B0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2C67C8E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2494494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2F9AA0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35C5420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31/03/2025</w:t>
            </w:r>
          </w:p>
        </w:tc>
        <w:tc>
          <w:tcPr>
            <w:tcW w:w="480" w:type="dxa"/>
            <w:tcBorders>
              <w:top w:val="nil"/>
              <w:left w:val="nil"/>
              <w:bottom w:val="nil"/>
              <w:right w:val="nil"/>
              <w:tl2br w:val="nil"/>
              <w:tr2bl w:val="nil"/>
            </w:tcBorders>
            <w:noWrap/>
            <w:tcMar>
              <w:left w:w="0" w:type="dxa"/>
              <w:right w:w="0" w:type="dxa"/>
            </w:tcMar>
            <w:vAlign w:val="bottom"/>
          </w:tcPr>
          <w:p w14:paraId="6B827F93"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0865085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1.892</w:t>
            </w:r>
          </w:p>
        </w:tc>
        <w:tc>
          <w:tcPr>
            <w:tcW w:w="60" w:type="dxa"/>
            <w:tcBorders>
              <w:top w:val="nil"/>
              <w:left w:val="nil"/>
              <w:bottom w:val="nil"/>
              <w:right w:val="nil"/>
              <w:tl2br w:val="nil"/>
              <w:tr2bl w:val="nil"/>
            </w:tcBorders>
            <w:noWrap/>
            <w:tcMar>
              <w:left w:w="0" w:type="dxa"/>
              <w:right w:w="0" w:type="dxa"/>
            </w:tcMar>
            <w:vAlign w:val="center"/>
          </w:tcPr>
          <w:p w14:paraId="26FEA93C"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2AF274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6482CFB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09689D0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0D5C790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8.198</w:t>
            </w:r>
          </w:p>
        </w:tc>
      </w:tr>
      <w:tr w:rsidR="00425623" w:rsidRPr="00B632FB" w14:paraId="4E422A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tcMar>
              <w:left w:w="0" w:type="dxa"/>
              <w:right w:w="0" w:type="dxa"/>
            </w:tcMar>
            <w:vAlign w:val="center"/>
          </w:tcPr>
          <w:p w14:paraId="5A104F92"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tcMar>
              <w:left w:w="0" w:type="dxa"/>
              <w:right w:w="0" w:type="dxa"/>
            </w:tcMar>
            <w:vAlign w:val="center"/>
          </w:tcPr>
          <w:p w14:paraId="3EC97825"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5212F0B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3BA89A8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E3E14C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EAFCBF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792FB87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36C5686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2DB815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5B6470F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374ED474"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6639315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1.919</w:t>
            </w:r>
          </w:p>
        </w:tc>
        <w:tc>
          <w:tcPr>
            <w:tcW w:w="60" w:type="dxa"/>
            <w:tcBorders>
              <w:top w:val="nil"/>
              <w:left w:val="nil"/>
              <w:bottom w:val="nil"/>
              <w:right w:val="nil"/>
              <w:tl2br w:val="nil"/>
              <w:tr2bl w:val="nil"/>
            </w:tcBorders>
            <w:noWrap/>
            <w:tcMar>
              <w:left w:w="0" w:type="dxa"/>
              <w:right w:w="0" w:type="dxa"/>
            </w:tcMar>
            <w:vAlign w:val="center"/>
          </w:tcPr>
          <w:p w14:paraId="3B27CB1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0A66F4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0C077BF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162B7AA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bottom"/>
          </w:tcPr>
          <w:p w14:paraId="1D0D99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8.225</w:t>
            </w:r>
          </w:p>
        </w:tc>
      </w:tr>
      <w:tr w:rsidR="00425623" w:rsidRPr="00B632FB" w14:paraId="14BA16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noWrap/>
            <w:tcMar>
              <w:left w:w="40" w:type="dxa"/>
              <w:right w:w="40" w:type="dxa"/>
            </w:tcMar>
            <w:vAlign w:val="bottom"/>
          </w:tcPr>
          <w:p w14:paraId="0A28A83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54C9D5D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5E1CFCA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w:t>
            </w:r>
          </w:p>
        </w:tc>
        <w:tc>
          <w:tcPr>
            <w:tcW w:w="60" w:type="dxa"/>
            <w:tcBorders>
              <w:top w:val="nil"/>
              <w:left w:val="nil"/>
              <w:bottom w:val="nil"/>
              <w:right w:val="nil"/>
              <w:tl2br w:val="nil"/>
              <w:tr2bl w:val="nil"/>
            </w:tcBorders>
            <w:noWrap/>
            <w:tcMar>
              <w:left w:w="0" w:type="dxa"/>
              <w:right w:w="0" w:type="dxa"/>
            </w:tcMar>
            <w:vAlign w:val="center"/>
          </w:tcPr>
          <w:p w14:paraId="19161BC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033FA6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651A373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39C4B46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4A4A054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w:t>
            </w:r>
          </w:p>
        </w:tc>
      </w:tr>
      <w:tr w:rsidR="00425623" w:rsidRPr="00B632FB" w14:paraId="3E2E87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205553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61A34C2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50ACD22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106EA2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152892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6665727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5CE5276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5E24A08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481C57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A029FA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71B4B3D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3C654DC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566789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72CAE1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281E960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386E217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7406E8C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2C7ECF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253FC7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31/03/2026</w:t>
            </w:r>
          </w:p>
        </w:tc>
        <w:tc>
          <w:tcPr>
            <w:tcW w:w="480" w:type="dxa"/>
            <w:tcBorders>
              <w:top w:val="nil"/>
              <w:left w:val="nil"/>
              <w:bottom w:val="nil"/>
              <w:right w:val="nil"/>
              <w:tl2br w:val="nil"/>
              <w:tr2bl w:val="nil"/>
            </w:tcBorders>
            <w:noWrap/>
            <w:tcMar>
              <w:left w:w="0" w:type="dxa"/>
              <w:right w:w="0" w:type="dxa"/>
            </w:tcMar>
            <w:vAlign w:val="bottom"/>
          </w:tcPr>
          <w:p w14:paraId="6B086C31"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3D2B78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1.931</w:t>
            </w:r>
          </w:p>
        </w:tc>
        <w:tc>
          <w:tcPr>
            <w:tcW w:w="60" w:type="dxa"/>
            <w:tcBorders>
              <w:top w:val="nil"/>
              <w:left w:val="nil"/>
              <w:bottom w:val="nil"/>
              <w:right w:val="nil"/>
              <w:tl2br w:val="nil"/>
              <w:tr2bl w:val="nil"/>
            </w:tcBorders>
            <w:noWrap/>
            <w:tcMar>
              <w:left w:w="0" w:type="dxa"/>
              <w:right w:w="0" w:type="dxa"/>
            </w:tcMar>
            <w:vAlign w:val="center"/>
          </w:tcPr>
          <w:p w14:paraId="47B242E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1CBCEB6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169FF90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6.306</w:t>
            </w:r>
          </w:p>
        </w:tc>
        <w:tc>
          <w:tcPr>
            <w:tcW w:w="60" w:type="dxa"/>
            <w:tcBorders>
              <w:top w:val="nil"/>
              <w:left w:val="nil"/>
              <w:bottom w:val="nil"/>
              <w:right w:val="nil"/>
              <w:tl2br w:val="nil"/>
              <w:tr2bl w:val="nil"/>
            </w:tcBorders>
            <w:noWrap/>
            <w:tcMar>
              <w:left w:w="0" w:type="dxa"/>
              <w:right w:w="0" w:type="dxa"/>
            </w:tcMar>
            <w:vAlign w:val="center"/>
          </w:tcPr>
          <w:p w14:paraId="1221723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282848D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8.237</w:t>
            </w:r>
          </w:p>
        </w:tc>
      </w:tr>
      <w:tr w:rsidR="00425623" w:rsidRPr="00B632FB" w14:paraId="3C7D50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180" w:type="dxa"/>
              <w:right w:w="0" w:type="dxa"/>
            </w:tcMar>
            <w:vAlign w:val="bottom"/>
          </w:tcPr>
          <w:p w14:paraId="17EA225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180" w:type="dxa"/>
              <w:right w:w="0" w:type="dxa"/>
            </w:tcMar>
            <w:vAlign w:val="bottom"/>
          </w:tcPr>
          <w:p w14:paraId="0C34EF41"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65CB3D3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40F783E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28CEFF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3DFB56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83EC08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7A6CD6E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10506A8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E7DB77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Depreciação acumulada</w:t>
            </w:r>
          </w:p>
        </w:tc>
        <w:tc>
          <w:tcPr>
            <w:tcW w:w="480" w:type="dxa"/>
            <w:tcBorders>
              <w:top w:val="nil"/>
              <w:left w:val="nil"/>
              <w:bottom w:val="nil"/>
              <w:right w:val="nil"/>
              <w:tl2br w:val="nil"/>
              <w:tr2bl w:val="nil"/>
            </w:tcBorders>
            <w:noWrap/>
            <w:tcMar>
              <w:left w:w="0" w:type="dxa"/>
              <w:right w:w="0" w:type="dxa"/>
            </w:tcMar>
            <w:vAlign w:val="bottom"/>
          </w:tcPr>
          <w:p w14:paraId="27F3495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3B522A0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A2460E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0A68DD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09CE1C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2D8E534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481CB4C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3CB0AD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8125E0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31/12/2024</w:t>
            </w:r>
          </w:p>
        </w:tc>
        <w:tc>
          <w:tcPr>
            <w:tcW w:w="480" w:type="dxa"/>
            <w:tcBorders>
              <w:top w:val="nil"/>
              <w:left w:val="nil"/>
              <w:bottom w:val="nil"/>
              <w:right w:val="nil"/>
              <w:tl2br w:val="nil"/>
              <w:tr2bl w:val="nil"/>
            </w:tcBorders>
            <w:noWrap/>
            <w:tcMar>
              <w:left w:w="0" w:type="dxa"/>
              <w:right w:w="0" w:type="dxa"/>
            </w:tcMar>
            <w:vAlign w:val="bottom"/>
          </w:tcPr>
          <w:p w14:paraId="73AF29B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21DFF0E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(1.597)</w:t>
            </w:r>
          </w:p>
        </w:tc>
        <w:tc>
          <w:tcPr>
            <w:tcW w:w="60" w:type="dxa"/>
            <w:tcBorders>
              <w:top w:val="nil"/>
              <w:left w:val="nil"/>
              <w:bottom w:val="nil"/>
              <w:right w:val="nil"/>
              <w:tl2br w:val="nil"/>
              <w:tr2bl w:val="nil"/>
            </w:tcBorders>
            <w:noWrap/>
            <w:tcMar>
              <w:left w:w="0" w:type="dxa"/>
              <w:right w:w="0" w:type="dxa"/>
            </w:tcMar>
            <w:vAlign w:val="center"/>
          </w:tcPr>
          <w:p w14:paraId="27289F6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C78576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0FBE2FF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(2.646)</w:t>
            </w:r>
          </w:p>
        </w:tc>
        <w:tc>
          <w:tcPr>
            <w:tcW w:w="60" w:type="dxa"/>
            <w:tcBorders>
              <w:top w:val="nil"/>
              <w:left w:val="nil"/>
              <w:bottom w:val="nil"/>
              <w:right w:val="nil"/>
              <w:tl2br w:val="nil"/>
              <w:tr2bl w:val="nil"/>
            </w:tcBorders>
            <w:noWrap/>
            <w:tcMar>
              <w:left w:w="0" w:type="dxa"/>
              <w:right w:w="0" w:type="dxa"/>
            </w:tcMar>
            <w:vAlign w:val="center"/>
          </w:tcPr>
          <w:p w14:paraId="0E41C708"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0C7D444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(4.243)</w:t>
            </w:r>
          </w:p>
        </w:tc>
      </w:tr>
      <w:tr w:rsidR="00425623" w:rsidRPr="00B632FB" w14:paraId="10FE72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6103E94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6E18B59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44FC0EB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(62)</w:t>
            </w:r>
          </w:p>
        </w:tc>
        <w:tc>
          <w:tcPr>
            <w:tcW w:w="60" w:type="dxa"/>
            <w:tcBorders>
              <w:top w:val="nil"/>
              <w:left w:val="nil"/>
              <w:bottom w:val="nil"/>
              <w:right w:val="nil"/>
              <w:tl2br w:val="nil"/>
              <w:tr2bl w:val="nil"/>
            </w:tcBorders>
            <w:noWrap/>
            <w:tcMar>
              <w:left w:w="0" w:type="dxa"/>
              <w:right w:w="0" w:type="dxa"/>
            </w:tcMar>
            <w:vAlign w:val="center"/>
          </w:tcPr>
          <w:p w14:paraId="14CC813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486819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37271AF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c>
          <w:tcPr>
            <w:tcW w:w="60" w:type="dxa"/>
            <w:tcBorders>
              <w:top w:val="nil"/>
              <w:left w:val="nil"/>
              <w:bottom w:val="nil"/>
              <w:right w:val="nil"/>
              <w:tl2br w:val="nil"/>
              <w:tr2bl w:val="nil"/>
            </w:tcBorders>
            <w:noWrap/>
            <w:tcMar>
              <w:left w:w="0" w:type="dxa"/>
              <w:right w:w="0" w:type="dxa"/>
            </w:tcMar>
            <w:vAlign w:val="center"/>
          </w:tcPr>
          <w:p w14:paraId="7242084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6A45C0B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(367)</w:t>
            </w:r>
          </w:p>
        </w:tc>
      </w:tr>
      <w:tr w:rsidR="00425623" w:rsidRPr="00B632FB" w14:paraId="724801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C7DC87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50815CD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0DD49B5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305871F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C19A36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0E9F15A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80EF3C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40AAC4A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2C6E6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F63185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27AA4DA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4B70C28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3FE4636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7C5570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28A7A8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42EE150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42AAC5A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54511A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26E525C"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31/03/2025</w:t>
            </w:r>
          </w:p>
        </w:tc>
        <w:tc>
          <w:tcPr>
            <w:tcW w:w="480" w:type="dxa"/>
            <w:tcBorders>
              <w:top w:val="nil"/>
              <w:left w:val="nil"/>
              <w:bottom w:val="nil"/>
              <w:right w:val="nil"/>
              <w:tl2br w:val="nil"/>
              <w:tr2bl w:val="nil"/>
            </w:tcBorders>
            <w:noWrap/>
            <w:tcMar>
              <w:left w:w="0" w:type="dxa"/>
              <w:right w:w="0" w:type="dxa"/>
            </w:tcMar>
            <w:vAlign w:val="bottom"/>
          </w:tcPr>
          <w:p w14:paraId="7D5A4DD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0C6A0B3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(1.659)</w:t>
            </w:r>
          </w:p>
        </w:tc>
        <w:tc>
          <w:tcPr>
            <w:tcW w:w="60" w:type="dxa"/>
            <w:tcBorders>
              <w:top w:val="nil"/>
              <w:left w:val="nil"/>
              <w:bottom w:val="nil"/>
              <w:right w:val="nil"/>
              <w:tl2br w:val="nil"/>
              <w:tr2bl w:val="nil"/>
            </w:tcBorders>
            <w:noWrap/>
            <w:tcMar>
              <w:left w:w="0" w:type="dxa"/>
              <w:right w:w="0" w:type="dxa"/>
            </w:tcMar>
            <w:vAlign w:val="center"/>
          </w:tcPr>
          <w:p w14:paraId="5B3C7D5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AA250D2"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000361A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(2.951)</w:t>
            </w:r>
          </w:p>
        </w:tc>
        <w:tc>
          <w:tcPr>
            <w:tcW w:w="60" w:type="dxa"/>
            <w:tcBorders>
              <w:top w:val="nil"/>
              <w:left w:val="nil"/>
              <w:bottom w:val="nil"/>
              <w:right w:val="nil"/>
              <w:tl2br w:val="nil"/>
              <w:tr2bl w:val="nil"/>
            </w:tcBorders>
            <w:noWrap/>
            <w:tcMar>
              <w:left w:w="0" w:type="dxa"/>
              <w:right w:w="0" w:type="dxa"/>
            </w:tcMar>
            <w:vAlign w:val="center"/>
          </w:tcPr>
          <w:p w14:paraId="1CC71E70"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1DE77A7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(4.610)</w:t>
            </w:r>
          </w:p>
        </w:tc>
      </w:tr>
      <w:tr w:rsidR="00425623" w:rsidRPr="00B632FB" w14:paraId="6E47C8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noWrap/>
            <w:tcMar>
              <w:left w:w="0" w:type="dxa"/>
              <w:right w:w="0" w:type="dxa"/>
            </w:tcMar>
            <w:vAlign w:val="bottom"/>
          </w:tcPr>
          <w:p w14:paraId="467FFE91"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3755C8E8"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71094A0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0C695E3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415000A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536DC7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14B599FA"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15E0DB3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4876EE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52D224C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62D933D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41A79C1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(1.845)</w:t>
            </w:r>
          </w:p>
        </w:tc>
        <w:tc>
          <w:tcPr>
            <w:tcW w:w="60" w:type="dxa"/>
            <w:tcBorders>
              <w:top w:val="nil"/>
              <w:left w:val="nil"/>
              <w:bottom w:val="nil"/>
              <w:right w:val="nil"/>
              <w:tl2br w:val="nil"/>
              <w:tr2bl w:val="nil"/>
            </w:tcBorders>
            <w:noWrap/>
            <w:tcMar>
              <w:left w:w="0" w:type="dxa"/>
              <w:right w:w="0" w:type="dxa"/>
            </w:tcMar>
            <w:vAlign w:val="center"/>
          </w:tcPr>
          <w:p w14:paraId="561D2E3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388410B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3D80F5B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(3.866)</w:t>
            </w:r>
          </w:p>
        </w:tc>
        <w:tc>
          <w:tcPr>
            <w:tcW w:w="60" w:type="dxa"/>
            <w:tcBorders>
              <w:top w:val="nil"/>
              <w:left w:val="nil"/>
              <w:bottom w:val="nil"/>
              <w:right w:val="nil"/>
              <w:tl2br w:val="nil"/>
              <w:tr2bl w:val="nil"/>
            </w:tcBorders>
            <w:noWrap/>
            <w:tcMar>
              <w:left w:w="0" w:type="dxa"/>
              <w:right w:w="0" w:type="dxa"/>
            </w:tcMar>
            <w:vAlign w:val="center"/>
          </w:tcPr>
          <w:p w14:paraId="175E8BA0"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211F4A6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(5.711)</w:t>
            </w:r>
          </w:p>
        </w:tc>
      </w:tr>
      <w:tr w:rsidR="00425623" w:rsidRPr="00B632FB" w14:paraId="43B3D1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59AE44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72341B4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5408834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(49)</w:t>
            </w:r>
          </w:p>
        </w:tc>
        <w:tc>
          <w:tcPr>
            <w:tcW w:w="60" w:type="dxa"/>
            <w:tcBorders>
              <w:top w:val="nil"/>
              <w:left w:val="nil"/>
              <w:bottom w:val="nil"/>
              <w:right w:val="nil"/>
              <w:tl2br w:val="nil"/>
              <w:tr2bl w:val="nil"/>
            </w:tcBorders>
            <w:noWrap/>
            <w:tcMar>
              <w:left w:w="0" w:type="dxa"/>
              <w:right w:w="0" w:type="dxa"/>
            </w:tcMar>
            <w:vAlign w:val="center"/>
          </w:tcPr>
          <w:p w14:paraId="65A15C6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A6320A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47E79D5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c>
          <w:tcPr>
            <w:tcW w:w="60" w:type="dxa"/>
            <w:tcBorders>
              <w:top w:val="nil"/>
              <w:left w:val="nil"/>
              <w:bottom w:val="nil"/>
              <w:right w:val="nil"/>
              <w:tl2br w:val="nil"/>
              <w:tr2bl w:val="nil"/>
            </w:tcBorders>
            <w:noWrap/>
            <w:tcMar>
              <w:left w:w="0" w:type="dxa"/>
              <w:right w:w="0" w:type="dxa"/>
            </w:tcMar>
            <w:vAlign w:val="center"/>
          </w:tcPr>
          <w:p w14:paraId="1B8B551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4B4C285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(354)</w:t>
            </w:r>
          </w:p>
        </w:tc>
      </w:tr>
      <w:tr w:rsidR="00425623" w:rsidRPr="00B632FB" w14:paraId="1B2D50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646F103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13CED066"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001DA38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0C17876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DB1481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152776E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2608933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320594E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471838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34642A0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01AC662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4DD8587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7FC7773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2359EF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7E1F90A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60" w:type="dxa"/>
            <w:tcBorders>
              <w:top w:val="nil"/>
              <w:left w:val="nil"/>
              <w:bottom w:val="nil"/>
              <w:right w:val="nil"/>
              <w:tl2br w:val="nil"/>
              <w:tr2bl w:val="nil"/>
            </w:tcBorders>
            <w:noWrap/>
            <w:tcMar>
              <w:left w:w="0" w:type="dxa"/>
              <w:right w:w="0" w:type="dxa"/>
            </w:tcMar>
            <w:vAlign w:val="center"/>
          </w:tcPr>
          <w:p w14:paraId="1BFCBE8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4A26A1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5F68ED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74F0D8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em 31/03/2026</w:t>
            </w:r>
          </w:p>
        </w:tc>
        <w:tc>
          <w:tcPr>
            <w:tcW w:w="480" w:type="dxa"/>
            <w:tcBorders>
              <w:top w:val="nil"/>
              <w:left w:val="nil"/>
              <w:bottom w:val="nil"/>
              <w:right w:val="nil"/>
              <w:tl2br w:val="nil"/>
              <w:tr2bl w:val="nil"/>
            </w:tcBorders>
            <w:noWrap/>
            <w:tcMar>
              <w:left w:w="0" w:type="dxa"/>
              <w:right w:w="0" w:type="dxa"/>
            </w:tcMar>
            <w:vAlign w:val="bottom"/>
          </w:tcPr>
          <w:p w14:paraId="7EC63EF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40" w:type="dxa"/>
              <w:right w:w="40" w:type="dxa"/>
            </w:tcMar>
            <w:vAlign w:val="center"/>
          </w:tcPr>
          <w:p w14:paraId="166B7F6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(1.894)</w:t>
            </w:r>
          </w:p>
        </w:tc>
        <w:tc>
          <w:tcPr>
            <w:tcW w:w="60" w:type="dxa"/>
            <w:tcBorders>
              <w:top w:val="nil"/>
              <w:left w:val="nil"/>
              <w:bottom w:val="nil"/>
              <w:right w:val="nil"/>
              <w:tl2br w:val="nil"/>
              <w:tr2bl w:val="nil"/>
            </w:tcBorders>
            <w:noWrap/>
            <w:tcMar>
              <w:left w:w="0" w:type="dxa"/>
              <w:right w:w="0" w:type="dxa"/>
            </w:tcMar>
            <w:vAlign w:val="center"/>
          </w:tcPr>
          <w:p w14:paraId="35033FE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58B73E3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40" w:type="dxa"/>
              <w:right w:w="40" w:type="dxa"/>
            </w:tcMar>
            <w:vAlign w:val="center"/>
          </w:tcPr>
          <w:p w14:paraId="08DA676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(4.171)</w:t>
            </w:r>
          </w:p>
        </w:tc>
        <w:tc>
          <w:tcPr>
            <w:tcW w:w="60" w:type="dxa"/>
            <w:tcBorders>
              <w:top w:val="nil"/>
              <w:left w:val="nil"/>
              <w:bottom w:val="nil"/>
              <w:right w:val="nil"/>
              <w:tl2br w:val="nil"/>
              <w:tr2bl w:val="nil"/>
            </w:tcBorders>
            <w:noWrap/>
            <w:tcMar>
              <w:left w:w="0" w:type="dxa"/>
              <w:right w:w="0" w:type="dxa"/>
            </w:tcMar>
            <w:vAlign w:val="center"/>
          </w:tcPr>
          <w:p w14:paraId="3DBE70D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15" w:type="dxa"/>
            <w:tcBorders>
              <w:top w:val="nil"/>
              <w:left w:val="nil"/>
              <w:bottom w:val="nil"/>
              <w:right w:val="nil"/>
              <w:tl2br w:val="nil"/>
              <w:tr2bl w:val="nil"/>
            </w:tcBorders>
            <w:noWrap/>
            <w:tcMar>
              <w:left w:w="40" w:type="dxa"/>
              <w:right w:w="40" w:type="dxa"/>
            </w:tcMar>
            <w:vAlign w:val="center"/>
          </w:tcPr>
          <w:p w14:paraId="4DFC342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(6.065)</w:t>
            </w:r>
          </w:p>
        </w:tc>
      </w:tr>
      <w:tr w:rsidR="00425623" w:rsidRPr="00B632FB" w14:paraId="629E19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0" w:type="dxa"/>
              <w:right w:w="0" w:type="dxa"/>
            </w:tcMar>
            <w:vAlign w:val="bottom"/>
          </w:tcPr>
          <w:p w14:paraId="576BDF4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60608A57"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72A8219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371E877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93F846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04C7F2D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05BAC54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692F9CC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13CBE7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66394EA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Valor contábil</w:t>
            </w:r>
          </w:p>
        </w:tc>
        <w:tc>
          <w:tcPr>
            <w:tcW w:w="480" w:type="dxa"/>
            <w:tcBorders>
              <w:top w:val="nil"/>
              <w:left w:val="nil"/>
              <w:bottom w:val="nil"/>
              <w:right w:val="nil"/>
              <w:tl2br w:val="nil"/>
              <w:tr2bl w:val="nil"/>
            </w:tcBorders>
            <w:noWrap/>
            <w:tcMar>
              <w:left w:w="0" w:type="dxa"/>
              <w:right w:w="0" w:type="dxa"/>
            </w:tcMar>
            <w:vAlign w:val="bottom"/>
          </w:tcPr>
          <w:p w14:paraId="3F8B656A"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980" w:type="dxa"/>
            <w:tcBorders>
              <w:top w:val="nil"/>
              <w:left w:val="nil"/>
              <w:bottom w:val="nil"/>
              <w:right w:val="nil"/>
              <w:tl2br w:val="nil"/>
              <w:tr2bl w:val="nil"/>
            </w:tcBorders>
            <w:noWrap/>
            <w:tcMar>
              <w:left w:w="0" w:type="dxa"/>
              <w:right w:w="0" w:type="dxa"/>
            </w:tcMar>
            <w:vAlign w:val="center"/>
          </w:tcPr>
          <w:p w14:paraId="61BE59F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5E8D427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6C3CFB1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7A78C1D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60" w:type="dxa"/>
            <w:tcBorders>
              <w:top w:val="nil"/>
              <w:left w:val="nil"/>
              <w:bottom w:val="nil"/>
              <w:right w:val="nil"/>
              <w:tl2br w:val="nil"/>
              <w:tr2bl w:val="nil"/>
            </w:tcBorders>
            <w:noWrap/>
            <w:tcMar>
              <w:left w:w="0" w:type="dxa"/>
              <w:right w:w="0" w:type="dxa"/>
            </w:tcMar>
            <w:vAlign w:val="center"/>
          </w:tcPr>
          <w:p w14:paraId="05B07ED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0" w:type="dxa"/>
              <w:right w:w="0" w:type="dxa"/>
            </w:tcMar>
            <w:vAlign w:val="center"/>
          </w:tcPr>
          <w:p w14:paraId="5EFFBB9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232ED3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08463B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Saldo em 31/12/2025</w:t>
            </w:r>
          </w:p>
        </w:tc>
        <w:tc>
          <w:tcPr>
            <w:tcW w:w="480" w:type="dxa"/>
            <w:tcBorders>
              <w:top w:val="nil"/>
              <w:left w:val="nil"/>
              <w:bottom w:val="nil"/>
              <w:right w:val="nil"/>
              <w:tl2br w:val="nil"/>
              <w:tr2bl w:val="nil"/>
            </w:tcBorders>
            <w:noWrap/>
            <w:tcMar>
              <w:left w:w="0" w:type="dxa"/>
              <w:right w:w="0" w:type="dxa"/>
            </w:tcMar>
            <w:vAlign w:val="bottom"/>
          </w:tcPr>
          <w:p w14:paraId="41F24B5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nil"/>
              <w:right w:val="nil"/>
              <w:tl2br w:val="nil"/>
              <w:tr2bl w:val="nil"/>
            </w:tcBorders>
            <w:noWrap/>
            <w:tcMar>
              <w:left w:w="40" w:type="dxa"/>
              <w:right w:w="115" w:type="dxa"/>
            </w:tcMar>
            <w:vAlign w:val="center"/>
          </w:tcPr>
          <w:p w14:paraId="0740CC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w:t>
            </w:r>
          </w:p>
        </w:tc>
        <w:tc>
          <w:tcPr>
            <w:tcW w:w="60" w:type="dxa"/>
            <w:tcBorders>
              <w:top w:val="nil"/>
              <w:left w:val="nil"/>
              <w:bottom w:val="nil"/>
              <w:right w:val="nil"/>
              <w:tl2br w:val="nil"/>
              <w:tr2bl w:val="nil"/>
            </w:tcBorders>
            <w:noWrap/>
            <w:tcMar>
              <w:left w:w="0" w:type="dxa"/>
              <w:right w:w="0" w:type="dxa"/>
            </w:tcMar>
            <w:vAlign w:val="center"/>
          </w:tcPr>
          <w:p w14:paraId="5BE995C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0" w:type="dxa"/>
              <w:right w:w="0" w:type="dxa"/>
            </w:tcMar>
            <w:vAlign w:val="center"/>
          </w:tcPr>
          <w:p w14:paraId="2B25141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nil"/>
              <w:right w:val="nil"/>
              <w:tl2br w:val="nil"/>
              <w:tr2bl w:val="nil"/>
            </w:tcBorders>
            <w:noWrap/>
            <w:tcMar>
              <w:left w:w="40" w:type="dxa"/>
              <w:right w:w="115" w:type="dxa"/>
            </w:tcMar>
            <w:vAlign w:val="center"/>
          </w:tcPr>
          <w:p w14:paraId="4881AEA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2.440</w:t>
            </w:r>
          </w:p>
        </w:tc>
        <w:tc>
          <w:tcPr>
            <w:tcW w:w="60" w:type="dxa"/>
            <w:tcBorders>
              <w:top w:val="nil"/>
              <w:left w:val="nil"/>
              <w:bottom w:val="nil"/>
              <w:right w:val="nil"/>
              <w:tl2br w:val="nil"/>
              <w:tr2bl w:val="nil"/>
            </w:tcBorders>
            <w:noWrap/>
            <w:tcMar>
              <w:left w:w="0" w:type="dxa"/>
              <w:right w:w="0" w:type="dxa"/>
            </w:tcMar>
            <w:vAlign w:val="center"/>
          </w:tcPr>
          <w:p w14:paraId="3215D16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nil"/>
              <w:right w:val="nil"/>
              <w:tl2br w:val="nil"/>
              <w:tr2bl w:val="nil"/>
            </w:tcBorders>
            <w:noWrap/>
            <w:tcMar>
              <w:left w:w="40" w:type="dxa"/>
              <w:right w:w="115" w:type="dxa"/>
            </w:tcMar>
            <w:vAlign w:val="center"/>
          </w:tcPr>
          <w:p w14:paraId="0A10022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2.514</w:t>
            </w:r>
          </w:p>
        </w:tc>
      </w:tr>
      <w:tr w:rsidR="00425623" w:rsidRPr="00B632FB" w14:paraId="0B16DB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tcMar>
              <w:left w:w="40" w:type="dxa"/>
              <w:right w:w="40" w:type="dxa"/>
            </w:tcMar>
            <w:vAlign w:val="center"/>
          </w:tcPr>
          <w:p w14:paraId="567E6130"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Saldo em 31/03/2026</w:t>
            </w:r>
          </w:p>
        </w:tc>
        <w:tc>
          <w:tcPr>
            <w:tcW w:w="480" w:type="dxa"/>
            <w:tcBorders>
              <w:top w:val="nil"/>
              <w:left w:val="nil"/>
              <w:bottom w:val="single" w:sz="4" w:space="0" w:color="000000"/>
              <w:right w:val="nil"/>
              <w:tl2br w:val="nil"/>
              <w:tr2bl w:val="nil"/>
            </w:tcBorders>
            <w:tcMar>
              <w:left w:w="0" w:type="dxa"/>
              <w:right w:w="0" w:type="dxa"/>
            </w:tcMar>
            <w:vAlign w:val="center"/>
          </w:tcPr>
          <w:p w14:paraId="4963529E"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980" w:type="dxa"/>
            <w:tcBorders>
              <w:top w:val="nil"/>
              <w:left w:val="nil"/>
              <w:bottom w:val="single" w:sz="4" w:space="0" w:color="000000"/>
              <w:right w:val="nil"/>
              <w:tl2br w:val="nil"/>
              <w:tr2bl w:val="nil"/>
            </w:tcBorders>
            <w:noWrap/>
            <w:tcMar>
              <w:left w:w="40" w:type="dxa"/>
              <w:right w:w="115" w:type="dxa"/>
            </w:tcMar>
            <w:vAlign w:val="center"/>
          </w:tcPr>
          <w:p w14:paraId="02654B9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37</w:t>
            </w:r>
          </w:p>
        </w:tc>
        <w:tc>
          <w:tcPr>
            <w:tcW w:w="60" w:type="dxa"/>
            <w:tcBorders>
              <w:top w:val="nil"/>
              <w:left w:val="nil"/>
              <w:bottom w:val="single" w:sz="4" w:space="0" w:color="000000"/>
              <w:right w:val="nil"/>
              <w:tl2br w:val="nil"/>
              <w:tr2bl w:val="nil"/>
            </w:tcBorders>
            <w:noWrap/>
            <w:tcMar>
              <w:left w:w="0" w:type="dxa"/>
              <w:right w:w="0" w:type="dxa"/>
            </w:tcMar>
            <w:vAlign w:val="center"/>
          </w:tcPr>
          <w:p w14:paraId="0312CC8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single" w:sz="4" w:space="0" w:color="000000"/>
              <w:right w:val="nil"/>
              <w:tl2br w:val="nil"/>
              <w:tr2bl w:val="nil"/>
            </w:tcBorders>
            <w:noWrap/>
            <w:tcMar>
              <w:left w:w="0" w:type="dxa"/>
              <w:right w:w="0" w:type="dxa"/>
            </w:tcMar>
            <w:vAlign w:val="center"/>
          </w:tcPr>
          <w:p w14:paraId="033D58F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990" w:type="dxa"/>
            <w:tcBorders>
              <w:top w:val="nil"/>
              <w:left w:val="nil"/>
              <w:bottom w:val="single" w:sz="4" w:space="0" w:color="000000"/>
              <w:right w:val="nil"/>
              <w:tl2br w:val="nil"/>
              <w:tr2bl w:val="nil"/>
            </w:tcBorders>
            <w:noWrap/>
            <w:tcMar>
              <w:left w:w="40" w:type="dxa"/>
              <w:right w:w="115" w:type="dxa"/>
            </w:tcMar>
            <w:vAlign w:val="center"/>
          </w:tcPr>
          <w:p w14:paraId="638B119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2.135</w:t>
            </w:r>
          </w:p>
        </w:tc>
        <w:tc>
          <w:tcPr>
            <w:tcW w:w="60" w:type="dxa"/>
            <w:tcBorders>
              <w:top w:val="nil"/>
              <w:left w:val="nil"/>
              <w:bottom w:val="single" w:sz="4" w:space="0" w:color="000000"/>
              <w:right w:val="nil"/>
              <w:tl2br w:val="nil"/>
              <w:tr2bl w:val="nil"/>
            </w:tcBorders>
            <w:noWrap/>
            <w:tcMar>
              <w:left w:w="0" w:type="dxa"/>
              <w:right w:w="0" w:type="dxa"/>
            </w:tcMar>
            <w:vAlign w:val="center"/>
          </w:tcPr>
          <w:p w14:paraId="692E5E2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15" w:type="dxa"/>
            <w:tcBorders>
              <w:top w:val="nil"/>
              <w:left w:val="nil"/>
              <w:bottom w:val="single" w:sz="4" w:space="0" w:color="000000"/>
              <w:right w:val="nil"/>
              <w:tl2br w:val="nil"/>
              <w:tr2bl w:val="nil"/>
            </w:tcBorders>
            <w:noWrap/>
            <w:tcMar>
              <w:left w:w="40" w:type="dxa"/>
              <w:right w:w="115" w:type="dxa"/>
            </w:tcMar>
            <w:vAlign w:val="center"/>
          </w:tcPr>
          <w:p w14:paraId="32DE09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2.172</w:t>
            </w:r>
          </w:p>
        </w:tc>
      </w:tr>
    </w:tbl>
    <w:p w14:paraId="06E4681C" w14:textId="77777777" w:rsidR="00000ED4" w:rsidRPr="00B632FB"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037AA436" w14:textId="77777777" w:rsidR="00CE56FA" w:rsidRPr="00B632FB"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12FA5B46" w14:textId="77777777" w:rsidR="00983A5D" w:rsidRPr="00B632FB" w:rsidRDefault="00657371"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425623" w:rsidRPr="00B632FB" w14:paraId="1BB2EF4D" w14:textId="77777777">
        <w:trPr>
          <w:cantSplit/>
          <w:trHeight w:hRule="exact" w:val="240"/>
        </w:trPr>
        <w:tc>
          <w:tcPr>
            <w:tcW w:w="2220" w:type="dxa"/>
            <w:vMerge w:val="restart"/>
            <w:tcBorders>
              <w:top w:val="single" w:sz="4" w:space="0" w:color="000000"/>
              <w:left w:val="nil"/>
              <w:bottom w:val="nil"/>
              <w:right w:val="nil"/>
              <w:tl2br w:val="nil"/>
              <w:tr2bl w:val="nil"/>
            </w:tcBorders>
            <w:tcMar>
              <w:left w:w="40" w:type="dxa"/>
              <w:right w:w="40" w:type="dxa"/>
            </w:tcMar>
            <w:vAlign w:val="center"/>
          </w:tcPr>
          <w:p w14:paraId="298C53F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Arrendamento</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077ED64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Arrendamento a Pagar</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27EFDCB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Juros Incorridos</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37F3B17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Prestações Pagas </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AEC49F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75DF89B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7D4C88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220" w:type="dxa"/>
            <w:vMerge/>
            <w:tcBorders>
              <w:top w:val="nil"/>
              <w:left w:val="nil"/>
              <w:bottom w:val="single" w:sz="4" w:space="0" w:color="000000"/>
              <w:right w:val="nil"/>
              <w:tl2br w:val="nil"/>
              <w:tr2bl w:val="nil"/>
            </w:tcBorders>
            <w:tcMar>
              <w:left w:w="0" w:type="dxa"/>
              <w:right w:w="0" w:type="dxa"/>
            </w:tcMar>
            <w:vAlign w:val="center"/>
          </w:tcPr>
          <w:p w14:paraId="3A930AE8"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3616270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0AE3C24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5EA036D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364C04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B314C6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Contábil</w:t>
            </w:r>
          </w:p>
        </w:tc>
      </w:tr>
      <w:tr w:rsidR="00425623" w:rsidRPr="00B632FB" w14:paraId="69917A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single" w:sz="4" w:space="0" w:color="000000"/>
              <w:left w:val="nil"/>
              <w:bottom w:val="nil"/>
              <w:right w:val="nil"/>
              <w:tl2br w:val="nil"/>
              <w:tr2bl w:val="nil"/>
            </w:tcBorders>
            <w:tcMar>
              <w:left w:w="40" w:type="dxa"/>
              <w:right w:w="40" w:type="dxa"/>
            </w:tcMar>
            <w:vAlign w:val="center"/>
          </w:tcPr>
          <w:p w14:paraId="7C0C0787"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Arrendamento </w:t>
            </w:r>
            <w:r w:rsidRPr="00B632FB">
              <w:rPr>
                <w:rFonts w:ascii="BancoDoBrasil Textos" w:eastAsia="BancoDoBrasil Textos" w:hAnsi="BancoDoBrasil Textos" w:cs="BancoDoBrasil Textos"/>
                <w:color w:val="000000"/>
                <w:kern w:val="0"/>
                <w:sz w:val="16"/>
                <w:szCs w:val="22"/>
                <w:vertAlign w:val="superscript"/>
              </w:rPr>
              <w:t>(1)</w:t>
            </w:r>
          </w:p>
        </w:tc>
        <w:tc>
          <w:tcPr>
            <w:tcW w:w="1710" w:type="dxa"/>
            <w:tcBorders>
              <w:top w:val="single" w:sz="4" w:space="0" w:color="000000"/>
              <w:left w:val="nil"/>
              <w:bottom w:val="nil"/>
              <w:right w:val="nil"/>
              <w:tl2br w:val="nil"/>
              <w:tr2bl w:val="nil"/>
            </w:tcBorders>
            <w:tcMar>
              <w:left w:w="40" w:type="dxa"/>
              <w:right w:w="115" w:type="dxa"/>
            </w:tcMar>
            <w:vAlign w:val="center"/>
          </w:tcPr>
          <w:p w14:paraId="7489B7D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6.306</w:t>
            </w:r>
          </w:p>
        </w:tc>
        <w:tc>
          <w:tcPr>
            <w:tcW w:w="1500" w:type="dxa"/>
            <w:tcBorders>
              <w:top w:val="single" w:sz="4" w:space="0" w:color="000000"/>
              <w:left w:val="nil"/>
              <w:bottom w:val="nil"/>
              <w:right w:val="nil"/>
              <w:tl2br w:val="nil"/>
              <w:tr2bl w:val="nil"/>
            </w:tcBorders>
            <w:noWrap/>
            <w:tcMar>
              <w:left w:w="40" w:type="dxa"/>
              <w:right w:w="115" w:type="dxa"/>
            </w:tcMar>
            <w:vAlign w:val="center"/>
          </w:tcPr>
          <w:p w14:paraId="625F497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1.422</w:t>
            </w:r>
          </w:p>
        </w:tc>
        <w:tc>
          <w:tcPr>
            <w:tcW w:w="1710" w:type="dxa"/>
            <w:tcBorders>
              <w:top w:val="single" w:sz="4" w:space="0" w:color="000000"/>
              <w:left w:val="nil"/>
              <w:bottom w:val="nil"/>
              <w:right w:val="nil"/>
              <w:tl2br w:val="nil"/>
              <w:tr2bl w:val="nil"/>
            </w:tcBorders>
            <w:noWrap/>
            <w:tcMar>
              <w:left w:w="40" w:type="dxa"/>
              <w:right w:w="40" w:type="dxa"/>
            </w:tcMar>
            <w:vAlign w:val="center"/>
          </w:tcPr>
          <w:p w14:paraId="7C922C4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(5.118)</w:t>
            </w: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0EB975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2.610</w:t>
            </w: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7BE3B48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2.930</w:t>
            </w:r>
          </w:p>
        </w:tc>
      </w:tr>
      <w:tr w:rsidR="00425623" w:rsidRPr="00B632FB" w14:paraId="3EBEDF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40" w:type="dxa"/>
              <w:right w:w="40" w:type="dxa"/>
            </w:tcMar>
            <w:vAlign w:val="center"/>
          </w:tcPr>
          <w:p w14:paraId="0D1964F4"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710" w:type="dxa"/>
            <w:tcBorders>
              <w:top w:val="nil"/>
              <w:left w:val="nil"/>
              <w:bottom w:val="nil"/>
              <w:right w:val="nil"/>
              <w:tl2br w:val="nil"/>
              <w:tr2bl w:val="nil"/>
            </w:tcBorders>
            <w:tcMar>
              <w:left w:w="0" w:type="dxa"/>
              <w:right w:w="0" w:type="dxa"/>
            </w:tcMar>
            <w:vAlign w:val="center"/>
          </w:tcPr>
          <w:p w14:paraId="2242938C"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6F23307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3406E71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07DC87D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2.610</w:t>
            </w:r>
          </w:p>
        </w:tc>
        <w:tc>
          <w:tcPr>
            <w:tcW w:w="1260" w:type="dxa"/>
            <w:tcBorders>
              <w:top w:val="nil"/>
              <w:left w:val="nil"/>
              <w:bottom w:val="nil"/>
              <w:right w:val="nil"/>
              <w:tl2br w:val="nil"/>
              <w:tr2bl w:val="nil"/>
            </w:tcBorders>
            <w:noWrap/>
            <w:tcMar>
              <w:left w:w="40" w:type="dxa"/>
              <w:right w:w="115" w:type="dxa"/>
            </w:tcMar>
            <w:vAlign w:val="center"/>
          </w:tcPr>
          <w:p w14:paraId="32533FA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2.930</w:t>
            </w:r>
          </w:p>
        </w:tc>
      </w:tr>
      <w:tr w:rsidR="00425623" w:rsidRPr="00B632FB" w14:paraId="63E86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0" w:type="dxa"/>
              <w:right w:w="0" w:type="dxa"/>
            </w:tcMar>
            <w:vAlign w:val="center"/>
          </w:tcPr>
          <w:p w14:paraId="3B9079C1"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tcMar>
              <w:left w:w="0" w:type="dxa"/>
              <w:right w:w="0" w:type="dxa"/>
            </w:tcMar>
            <w:vAlign w:val="center"/>
          </w:tcPr>
          <w:p w14:paraId="309BB58F"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6090FD9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355EB25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0" w:type="dxa"/>
              <w:right w:w="0" w:type="dxa"/>
            </w:tcMar>
            <w:vAlign w:val="center"/>
          </w:tcPr>
          <w:p w14:paraId="0CEBF3C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0" w:type="dxa"/>
              <w:right w:w="0" w:type="dxa"/>
            </w:tcMar>
            <w:vAlign w:val="center"/>
          </w:tcPr>
          <w:p w14:paraId="52F3895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3309E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40" w:type="dxa"/>
              <w:right w:w="40" w:type="dxa"/>
            </w:tcMar>
            <w:vAlign w:val="center"/>
          </w:tcPr>
          <w:p w14:paraId="65DC7EF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circulante</w:t>
            </w:r>
          </w:p>
        </w:tc>
        <w:tc>
          <w:tcPr>
            <w:tcW w:w="1710" w:type="dxa"/>
            <w:tcBorders>
              <w:top w:val="nil"/>
              <w:left w:val="nil"/>
              <w:bottom w:val="nil"/>
              <w:right w:val="nil"/>
              <w:tl2br w:val="nil"/>
              <w:tr2bl w:val="nil"/>
            </w:tcBorders>
            <w:tcMar>
              <w:left w:w="0" w:type="dxa"/>
              <w:right w:w="0" w:type="dxa"/>
            </w:tcMar>
            <w:vAlign w:val="center"/>
          </w:tcPr>
          <w:p w14:paraId="56FF2CF5"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500" w:type="dxa"/>
            <w:tcBorders>
              <w:top w:val="nil"/>
              <w:left w:val="nil"/>
              <w:bottom w:val="nil"/>
              <w:right w:val="nil"/>
              <w:tl2br w:val="nil"/>
              <w:tr2bl w:val="nil"/>
            </w:tcBorders>
            <w:noWrap/>
            <w:tcMar>
              <w:left w:w="0" w:type="dxa"/>
              <w:right w:w="0" w:type="dxa"/>
            </w:tcMar>
            <w:vAlign w:val="center"/>
          </w:tcPr>
          <w:p w14:paraId="166C967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nil"/>
              <w:right w:val="nil"/>
              <w:tl2br w:val="nil"/>
              <w:tr2bl w:val="nil"/>
            </w:tcBorders>
            <w:noWrap/>
            <w:tcMar>
              <w:left w:w="0" w:type="dxa"/>
              <w:right w:w="0" w:type="dxa"/>
            </w:tcMar>
            <w:vAlign w:val="center"/>
          </w:tcPr>
          <w:p w14:paraId="5ED3FB9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05678C7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1.365</w:t>
            </w:r>
          </w:p>
        </w:tc>
        <w:tc>
          <w:tcPr>
            <w:tcW w:w="1260" w:type="dxa"/>
            <w:tcBorders>
              <w:top w:val="nil"/>
              <w:left w:val="nil"/>
              <w:bottom w:val="nil"/>
              <w:right w:val="nil"/>
              <w:tl2br w:val="nil"/>
              <w:tr2bl w:val="nil"/>
            </w:tcBorders>
            <w:noWrap/>
            <w:tcMar>
              <w:left w:w="40" w:type="dxa"/>
              <w:right w:w="115" w:type="dxa"/>
            </w:tcMar>
            <w:vAlign w:val="center"/>
          </w:tcPr>
          <w:p w14:paraId="7084D5C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1.321</w:t>
            </w:r>
          </w:p>
        </w:tc>
      </w:tr>
      <w:tr w:rsidR="00425623" w:rsidRPr="00B632FB" w14:paraId="032CDB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3930" w:type="dxa"/>
            <w:gridSpan w:val="2"/>
            <w:tcBorders>
              <w:top w:val="nil"/>
              <w:left w:val="nil"/>
              <w:bottom w:val="single" w:sz="4" w:space="0" w:color="000000"/>
              <w:right w:val="nil"/>
              <w:tl2br w:val="nil"/>
              <w:tr2bl w:val="nil"/>
            </w:tcBorders>
            <w:tcMar>
              <w:left w:w="40" w:type="dxa"/>
              <w:right w:w="40" w:type="dxa"/>
            </w:tcMar>
            <w:vAlign w:val="center"/>
          </w:tcPr>
          <w:p w14:paraId="1D3A6D1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não circulante</w:t>
            </w:r>
          </w:p>
        </w:tc>
        <w:tc>
          <w:tcPr>
            <w:tcW w:w="1500" w:type="dxa"/>
            <w:tcBorders>
              <w:top w:val="nil"/>
              <w:left w:val="nil"/>
              <w:bottom w:val="single" w:sz="4" w:space="0" w:color="000000"/>
              <w:right w:val="nil"/>
              <w:tl2br w:val="nil"/>
              <w:tr2bl w:val="nil"/>
            </w:tcBorders>
            <w:noWrap/>
            <w:tcMar>
              <w:left w:w="0" w:type="dxa"/>
              <w:right w:w="0" w:type="dxa"/>
            </w:tcMar>
            <w:vAlign w:val="center"/>
          </w:tcPr>
          <w:p w14:paraId="65773CF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710" w:type="dxa"/>
            <w:tcBorders>
              <w:top w:val="nil"/>
              <w:left w:val="nil"/>
              <w:bottom w:val="single" w:sz="4" w:space="0" w:color="000000"/>
              <w:right w:val="nil"/>
              <w:tl2br w:val="nil"/>
              <w:tr2bl w:val="nil"/>
            </w:tcBorders>
            <w:noWrap/>
            <w:tcMar>
              <w:left w:w="0" w:type="dxa"/>
              <w:right w:w="0" w:type="dxa"/>
            </w:tcMar>
            <w:vAlign w:val="center"/>
          </w:tcPr>
          <w:p w14:paraId="2A6B432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6FFCCE9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1.245</w:t>
            </w: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508E6E5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1.609</w:t>
            </w:r>
          </w:p>
        </w:tc>
      </w:tr>
    </w:tbl>
    <w:p w14:paraId="6AE1FF34" w14:textId="64A87587" w:rsidR="00C10EFE" w:rsidRPr="00B632FB" w:rsidRDefault="00657371" w:rsidP="00C10EFE">
      <w:pPr>
        <w:pStyle w:val="07-Legenda"/>
        <w:numPr>
          <w:ilvl w:val="0"/>
          <w:numId w:val="13"/>
        </w:numPr>
        <w:pBdr>
          <w:top w:val="nil"/>
          <w:left w:val="nil"/>
          <w:bottom w:val="nil"/>
          <w:right w:val="nil"/>
          <w:between w:val="nil"/>
          <w:bar w:val="nil"/>
        </w:pBdr>
        <w:ind w:left="227" w:hanging="227"/>
        <w:rPr>
          <w:rFonts w:ascii="BancoDoBrasil Textos" w:hAnsi="BancoDoBrasil Textos"/>
          <w:bdr w:val="nil"/>
        </w:rPr>
      </w:pPr>
      <w:r w:rsidRPr="00B632FB">
        <w:rPr>
          <w:rFonts w:ascii="BancoDoBrasil Textos" w:eastAsia="Calibri" w:hAnsi="BancoDoBrasil Textos"/>
        </w:rPr>
        <w:t xml:space="preserve">O saldo do passivo de arrendamento (aluguel da sede da </w:t>
      </w:r>
      <w:r w:rsidR="009442D5" w:rsidRPr="00B632FB">
        <w:rPr>
          <w:rFonts w:ascii="BancoDoBrasil Textos" w:eastAsia="Calibri" w:hAnsi="BancoDoBrasil Textos"/>
        </w:rPr>
        <w:t>Ativos</w:t>
      </w:r>
      <w:r w:rsidRPr="00B632FB">
        <w:rPr>
          <w:rFonts w:ascii="BancoDoBrasil Textos" w:eastAsia="Calibri" w:hAnsi="BancoDoBrasil Textos"/>
        </w:rPr>
        <w:t xml:space="preserve">) é o somatório do valor de todas as prestações contratuais reduzido dos juros a transcorrer e das prestações pagas no período. </w:t>
      </w:r>
    </w:p>
    <w:p w14:paraId="7B085943" w14:textId="77777777" w:rsidR="00C10EFE" w:rsidRPr="00B632FB" w:rsidRDefault="00C10EFE" w:rsidP="00C10EFE">
      <w:pPr>
        <w:pStyle w:val="08-Tabelageral"/>
        <w:pBdr>
          <w:top w:val="nil"/>
          <w:left w:val="nil"/>
          <w:bottom w:val="nil"/>
          <w:right w:val="nil"/>
          <w:between w:val="nil"/>
          <w:bar w:val="nil"/>
        </w:pBdr>
        <w:rPr>
          <w:rFonts w:ascii="BancoDoBrasil Textos" w:hAnsi="BancoDoBrasil Textos"/>
          <w:bdr w:val="nil"/>
        </w:rPr>
      </w:pPr>
    </w:p>
    <w:p w14:paraId="0A555B5A" w14:textId="77777777" w:rsidR="00FB13B2" w:rsidRPr="00B632FB" w:rsidRDefault="00657371"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B632FB">
        <w:rPr>
          <w:rFonts w:ascii="BancoDoBrasil Textos" w:hAnsi="BancoDoBrasil Textos" w:cs="Arial"/>
          <w:b/>
          <w:sz w:val="18"/>
          <w:szCs w:val="18"/>
        </w:rPr>
        <w:t>Análise de vencimento dos passivos de arrendamento</w:t>
      </w:r>
    </w:p>
    <w:p w14:paraId="079E307D" w14:textId="77777777" w:rsidR="00FB13B2" w:rsidRPr="00B632FB" w:rsidRDefault="00657371" w:rsidP="00FB13B2">
      <w:pPr>
        <w:pStyle w:val="08-Tabelageral"/>
        <w:pBdr>
          <w:top w:val="nil"/>
          <w:left w:val="nil"/>
          <w:bottom w:val="nil"/>
          <w:right w:val="nil"/>
          <w:between w:val="nil"/>
          <w:bar w:val="nil"/>
        </w:pBdr>
        <w:jc w:val="left"/>
        <w:rPr>
          <w:rFonts w:ascii="BancoDoBrasil Textos" w:hAnsi="BancoDoBrasil Textos" w:cs="Arial"/>
          <w:bdr w:val="nil"/>
        </w:rPr>
      </w:pPr>
      <w:r w:rsidRPr="00B632FB">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425623" w:rsidRPr="00B632FB" w14:paraId="0C4BB14D" w14:textId="77777777">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AB6E601"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5A28FD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756FB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6109AE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4EDD871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Até 1 ano</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2393D5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1.548</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79698B1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1.548</w:t>
            </w:r>
          </w:p>
        </w:tc>
      </w:tr>
      <w:tr w:rsidR="00425623" w:rsidRPr="00B632FB" w14:paraId="25E0F0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B80C00E"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De 1 a 3 anos</w:t>
            </w:r>
          </w:p>
        </w:tc>
        <w:tc>
          <w:tcPr>
            <w:tcW w:w="1650" w:type="dxa"/>
            <w:tcBorders>
              <w:top w:val="nil"/>
              <w:left w:val="nil"/>
              <w:bottom w:val="nil"/>
              <w:right w:val="nil"/>
              <w:tl2br w:val="nil"/>
              <w:tr2bl w:val="nil"/>
            </w:tcBorders>
            <w:noWrap/>
            <w:tcMar>
              <w:left w:w="40" w:type="dxa"/>
              <w:right w:w="115" w:type="dxa"/>
            </w:tcMar>
            <w:vAlign w:val="center"/>
          </w:tcPr>
          <w:p w14:paraId="2554B28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1.290</w:t>
            </w:r>
          </w:p>
        </w:tc>
        <w:tc>
          <w:tcPr>
            <w:tcW w:w="1650" w:type="dxa"/>
            <w:tcBorders>
              <w:top w:val="nil"/>
              <w:left w:val="nil"/>
              <w:bottom w:val="nil"/>
              <w:right w:val="nil"/>
              <w:tl2br w:val="nil"/>
              <w:tr2bl w:val="nil"/>
            </w:tcBorders>
            <w:noWrap/>
            <w:tcMar>
              <w:left w:w="40" w:type="dxa"/>
              <w:right w:w="115" w:type="dxa"/>
            </w:tcMar>
            <w:vAlign w:val="center"/>
          </w:tcPr>
          <w:p w14:paraId="3D52A06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1.677</w:t>
            </w:r>
          </w:p>
        </w:tc>
      </w:tr>
      <w:tr w:rsidR="00425623" w:rsidRPr="00B632FB" w14:paraId="0C325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41775137"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Total </w:t>
            </w:r>
            <w:r w:rsidRPr="00B632FB">
              <w:rPr>
                <w:rFonts w:ascii="BancoDoBrasil Textos" w:eastAsia="BancoDoBrasil Textos" w:hAnsi="BancoDoBrasil Textos" w:cs="BancoDoBrasil Textos"/>
                <w:b/>
                <w:color w:val="000000"/>
                <w:kern w:val="0"/>
                <w:sz w:val="16"/>
                <w:szCs w:val="22"/>
                <w:vertAlign w:val="superscript"/>
              </w:rPr>
              <w:t>(1)</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1973885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2.838</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004257E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3.225</w:t>
            </w:r>
          </w:p>
        </w:tc>
      </w:tr>
    </w:tbl>
    <w:p w14:paraId="014B9D3D" w14:textId="77777777" w:rsidR="002D1403" w:rsidRPr="00B632FB" w:rsidRDefault="00657371" w:rsidP="002D1403">
      <w:pPr>
        <w:pStyle w:val="07-Legenda"/>
        <w:numPr>
          <w:ilvl w:val="0"/>
          <w:numId w:val="14"/>
        </w:numPr>
        <w:pBdr>
          <w:top w:val="nil"/>
          <w:left w:val="nil"/>
          <w:bottom w:val="nil"/>
          <w:right w:val="nil"/>
          <w:between w:val="nil"/>
          <w:bar w:val="nil"/>
        </w:pBdr>
        <w:ind w:left="227" w:hanging="227"/>
        <w:rPr>
          <w:rFonts w:ascii="BancoDoBrasil Textos" w:eastAsia="Calibri" w:hAnsi="BancoDoBrasil Textos"/>
          <w:bdr w:val="nil"/>
        </w:rPr>
      </w:pPr>
      <w:r w:rsidRPr="00B632FB">
        <w:rPr>
          <w:rFonts w:ascii="BancoDoBrasil Textos" w:eastAsia="Calibri" w:hAnsi="BancoDoBrasil Textos"/>
        </w:rPr>
        <w:t xml:space="preserve">Cronograma de desembolso calculado com base nas contraprestações de R$ 129 mil mensais, estabelecidas no contrato de aluguel com o BB. </w:t>
      </w:r>
    </w:p>
    <w:p w14:paraId="4CDBD4DD" w14:textId="77777777" w:rsidR="002D1403" w:rsidRPr="00B632FB" w:rsidRDefault="002D1403" w:rsidP="002D1403">
      <w:pPr>
        <w:pStyle w:val="08-Tabelageral"/>
        <w:pBdr>
          <w:top w:val="nil"/>
          <w:left w:val="nil"/>
          <w:bottom w:val="nil"/>
          <w:right w:val="nil"/>
          <w:between w:val="nil"/>
          <w:bar w:val="nil"/>
        </w:pBdr>
        <w:rPr>
          <w:rFonts w:ascii="BancoDoBrasil Textos" w:hAnsi="BancoDoBrasil Textos"/>
          <w:bdr w:val="nil"/>
        </w:rPr>
      </w:pPr>
    </w:p>
    <w:p w14:paraId="2881F736" w14:textId="77777777" w:rsidR="00FB13B2" w:rsidRPr="00B632FB" w:rsidRDefault="00FB13B2" w:rsidP="00FB13B2">
      <w:pPr>
        <w:pStyle w:val="08-Tabelageral"/>
        <w:pBdr>
          <w:top w:val="nil"/>
          <w:left w:val="nil"/>
          <w:bottom w:val="nil"/>
          <w:right w:val="nil"/>
          <w:between w:val="nil"/>
          <w:bar w:val="nil"/>
        </w:pBdr>
        <w:rPr>
          <w:rFonts w:ascii="BancoDoBrasil Textos" w:hAnsi="BancoDoBrasil Textos"/>
          <w:bdr w:val="nil"/>
        </w:rPr>
      </w:pPr>
    </w:p>
    <w:p w14:paraId="13D26520" w14:textId="77777777" w:rsidR="00AC02BF" w:rsidRPr="00B632FB" w:rsidRDefault="00657371" w:rsidP="00AC02BF">
      <w:pPr>
        <w:pBdr>
          <w:top w:val="nil"/>
          <w:left w:val="nil"/>
          <w:bottom w:val="nil"/>
          <w:right w:val="nil"/>
          <w:between w:val="nil"/>
          <w:bar w:val="nil"/>
        </w:pBdr>
        <w:spacing w:after="200" w:line="276" w:lineRule="auto"/>
        <w:rPr>
          <w:rFonts w:ascii="BancoDoBrasil Textos" w:eastAsia="Calibri" w:hAnsi="BancoDoBrasil Textos" w:cs="Arial"/>
          <w:b/>
          <w:kern w:val="0"/>
          <w:sz w:val="20"/>
          <w:szCs w:val="20"/>
          <w:bdr w:val="nil"/>
          <w:lang w:val="en-US"/>
        </w:rPr>
      </w:pPr>
      <w:bookmarkStart w:id="22" w:name="RG_MARKER_395685"/>
      <w:r w:rsidRPr="00B632FB">
        <w:rPr>
          <w:rFonts w:ascii="BancoDoBrasil Textos" w:eastAsia="Calibri" w:hAnsi="BancoDoBrasil Textos" w:cs="Arial"/>
          <w:b/>
          <w:kern w:val="0"/>
          <w:sz w:val="20"/>
          <w:szCs w:val="20"/>
          <w:lang w:val="en-US"/>
        </w:rPr>
        <w:t>11</w:t>
      </w:r>
      <w:bookmarkEnd w:id="22"/>
      <w:r w:rsidRPr="00B632FB">
        <w:rPr>
          <w:rFonts w:ascii="BancoDoBrasil Textos" w:eastAsia="Calibri" w:hAnsi="BancoDoBrasil Textos" w:cs="Arial"/>
          <w:b/>
          <w:kern w:val="0"/>
          <w:sz w:val="20"/>
          <w:szCs w:val="20"/>
          <w:lang w:val="en-US"/>
        </w:rPr>
        <w:t xml:space="preserve"> – </w:t>
      </w:r>
      <w:proofErr w:type="spellStart"/>
      <w:r w:rsidRPr="00B632FB">
        <w:rPr>
          <w:rFonts w:ascii="BancoDoBrasil Textos" w:eastAsia="Calibri" w:hAnsi="BancoDoBrasil Textos" w:cs="Arial"/>
          <w:b/>
          <w:kern w:val="0"/>
          <w:sz w:val="20"/>
          <w:szCs w:val="20"/>
          <w:lang w:val="en-US"/>
        </w:rPr>
        <w:t>Intangível</w:t>
      </w:r>
      <w:proofErr w:type="spellEnd"/>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425623" w:rsidRPr="00B632FB" w14:paraId="12981ACA" w14:textId="77777777">
        <w:trPr>
          <w:cantSplit/>
          <w:trHeight w:hRule="exact" w:val="408"/>
        </w:trPr>
        <w:tc>
          <w:tcPr>
            <w:tcW w:w="3165" w:type="dxa"/>
            <w:tcBorders>
              <w:top w:val="single" w:sz="4" w:space="0" w:color="000000"/>
              <w:left w:val="nil"/>
              <w:bottom w:val="single" w:sz="4" w:space="0" w:color="000000"/>
              <w:right w:val="nil"/>
              <w:tl2br w:val="nil"/>
              <w:tr2bl w:val="nil"/>
            </w:tcBorders>
            <w:tcMar>
              <w:left w:w="0" w:type="dxa"/>
              <w:right w:w="0" w:type="dxa"/>
            </w:tcMar>
            <w:vAlign w:val="center"/>
          </w:tcPr>
          <w:p w14:paraId="097E2F6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48EE48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Software </w:t>
            </w:r>
            <w:proofErr w:type="spellStart"/>
            <w:r w:rsidRPr="00B632FB">
              <w:rPr>
                <w:rFonts w:ascii="BancoDoBrasil Textos" w:eastAsia="BancoDoBrasil Textos" w:hAnsi="BancoDoBrasil Textos" w:cs="BancoDoBrasil Textos"/>
                <w:b/>
                <w:color w:val="000000"/>
                <w:kern w:val="0"/>
                <w:sz w:val="16"/>
                <w:szCs w:val="22"/>
                <w:lang w:val="en-US"/>
              </w:rPr>
              <w:t>adquiridos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7857CA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Software </w:t>
            </w:r>
            <w:proofErr w:type="spellStart"/>
            <w:r w:rsidRPr="00B632FB">
              <w:rPr>
                <w:rFonts w:ascii="BancoDoBrasil Textos" w:eastAsia="BancoDoBrasil Textos" w:hAnsi="BancoDoBrasil Textos" w:cs="BancoDoBrasil Textos"/>
                <w:b/>
                <w:color w:val="000000"/>
                <w:kern w:val="0"/>
                <w:sz w:val="16"/>
                <w:szCs w:val="22"/>
                <w:lang w:val="en-US"/>
              </w:rPr>
              <w:t>desenvolvidos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5AF7AA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Software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desenvolvimento</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6A4C77A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Total</w:t>
            </w:r>
          </w:p>
        </w:tc>
      </w:tr>
      <w:tr w:rsidR="00425623" w:rsidRPr="00B632FB" w14:paraId="2EA1A6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noWrap/>
            <w:tcMar>
              <w:left w:w="40" w:type="dxa"/>
              <w:right w:w="40" w:type="dxa"/>
            </w:tcMar>
            <w:vAlign w:val="bottom"/>
          </w:tcPr>
          <w:p w14:paraId="7048834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Custo</w:t>
            </w:r>
            <w:proofErr w:type="spellEnd"/>
            <w:r w:rsidRPr="00B632FB">
              <w:rPr>
                <w:rFonts w:ascii="BancoDoBrasil Textos" w:eastAsia="BancoDoBrasil Textos" w:hAnsi="BancoDoBrasil Textos" w:cs="BancoDoBrasil Textos"/>
                <w:b/>
                <w:color w:val="000000"/>
                <w:kern w:val="0"/>
                <w:sz w:val="16"/>
                <w:szCs w:val="22"/>
                <w:lang w:val="en-US"/>
              </w:rPr>
              <w:t xml:space="preserve"> de </w:t>
            </w:r>
            <w:proofErr w:type="spellStart"/>
            <w:r w:rsidRPr="00B632FB">
              <w:rPr>
                <w:rFonts w:ascii="BancoDoBrasil Textos" w:eastAsia="BancoDoBrasil Textos" w:hAnsi="BancoDoBrasil Textos" w:cs="BancoDoBrasil Textos"/>
                <w:b/>
                <w:color w:val="000000"/>
                <w:kern w:val="0"/>
                <w:sz w:val="16"/>
                <w:szCs w:val="22"/>
                <w:lang w:val="en-US"/>
              </w:rPr>
              <w:t>aquisição</w:t>
            </w:r>
            <w:proofErr w:type="spellEnd"/>
          </w:p>
        </w:tc>
        <w:tc>
          <w:tcPr>
            <w:tcW w:w="1635" w:type="dxa"/>
            <w:tcBorders>
              <w:top w:val="single" w:sz="4" w:space="0" w:color="000000"/>
              <w:left w:val="nil"/>
              <w:bottom w:val="nil"/>
              <w:right w:val="nil"/>
              <w:tl2br w:val="nil"/>
              <w:tr2bl w:val="nil"/>
            </w:tcBorders>
            <w:noWrap/>
            <w:tcMar>
              <w:left w:w="0" w:type="dxa"/>
              <w:right w:w="0" w:type="dxa"/>
            </w:tcMar>
            <w:vAlign w:val="bottom"/>
          </w:tcPr>
          <w:p w14:paraId="28E1616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6963B7F6"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3195540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48C45299"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r>
      <w:tr w:rsidR="00425623" w:rsidRPr="00B632FB" w14:paraId="4A51E6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0A70EA1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115" w:type="dxa"/>
            </w:tcMar>
            <w:vAlign w:val="bottom"/>
          </w:tcPr>
          <w:p w14:paraId="28D10A6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bottom"/>
          </w:tcPr>
          <w:p w14:paraId="76883A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bottom"/>
          </w:tcPr>
          <w:p w14:paraId="6347851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3.513</w:t>
            </w:r>
          </w:p>
        </w:tc>
        <w:tc>
          <w:tcPr>
            <w:tcW w:w="1635" w:type="dxa"/>
            <w:tcBorders>
              <w:top w:val="nil"/>
              <w:left w:val="nil"/>
              <w:bottom w:val="nil"/>
              <w:right w:val="nil"/>
              <w:tl2br w:val="nil"/>
              <w:tr2bl w:val="nil"/>
            </w:tcBorders>
            <w:noWrap/>
            <w:tcMar>
              <w:left w:w="40" w:type="dxa"/>
              <w:right w:w="115" w:type="dxa"/>
            </w:tcMar>
            <w:vAlign w:val="bottom"/>
          </w:tcPr>
          <w:p w14:paraId="49C94B1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6.767</w:t>
            </w:r>
          </w:p>
        </w:tc>
      </w:tr>
      <w:tr w:rsidR="00425623" w:rsidRPr="00B632FB" w14:paraId="5EE02C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43078AF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Aquisições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136AFF5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0AD2B61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50A0C2D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425F58D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0B33A8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5922FE7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2E885D0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0662B9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2AA3FDD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704E698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32F3F9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57DBC5A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Outras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movimentações</w:t>
            </w:r>
            <w:proofErr w:type="spellEnd"/>
            <w:r w:rsidRPr="00B632FB">
              <w:rPr>
                <w:rFonts w:ascii="BancoDoBrasil Textos" w:eastAsia="BancoDoBrasil Textos" w:hAnsi="BancoDoBrasil Textos" w:cs="BancoDoBrasil Textos"/>
                <w:color w:val="000000"/>
                <w:kern w:val="0"/>
                <w:sz w:val="16"/>
                <w:szCs w:val="22"/>
                <w:lang w:val="en-US"/>
              </w:rPr>
              <w:t xml:space="preserve"> </w:t>
            </w:r>
          </w:p>
        </w:tc>
        <w:tc>
          <w:tcPr>
            <w:tcW w:w="1635" w:type="dxa"/>
            <w:tcBorders>
              <w:top w:val="nil"/>
              <w:left w:val="nil"/>
              <w:bottom w:val="nil"/>
              <w:right w:val="nil"/>
              <w:tl2br w:val="nil"/>
              <w:tr2bl w:val="nil"/>
            </w:tcBorders>
            <w:noWrap/>
            <w:tcMar>
              <w:left w:w="40" w:type="dxa"/>
              <w:right w:w="115" w:type="dxa"/>
            </w:tcMar>
            <w:vAlign w:val="center"/>
          </w:tcPr>
          <w:p w14:paraId="253A5D5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B1C1CB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1085615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67F4BC9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3D95B8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54BA348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31/03/2025</w:t>
            </w:r>
          </w:p>
        </w:tc>
        <w:tc>
          <w:tcPr>
            <w:tcW w:w="1635" w:type="dxa"/>
            <w:tcBorders>
              <w:top w:val="nil"/>
              <w:left w:val="nil"/>
              <w:bottom w:val="nil"/>
              <w:right w:val="nil"/>
              <w:tl2br w:val="nil"/>
              <w:tr2bl w:val="nil"/>
            </w:tcBorders>
            <w:noWrap/>
            <w:tcMar>
              <w:left w:w="40" w:type="dxa"/>
              <w:right w:w="115" w:type="dxa"/>
            </w:tcMar>
            <w:vAlign w:val="center"/>
          </w:tcPr>
          <w:p w14:paraId="067DD46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center"/>
          </w:tcPr>
          <w:p w14:paraId="2449E6C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center"/>
          </w:tcPr>
          <w:p w14:paraId="42265F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3.513</w:t>
            </w:r>
          </w:p>
        </w:tc>
        <w:tc>
          <w:tcPr>
            <w:tcW w:w="1635" w:type="dxa"/>
            <w:tcBorders>
              <w:top w:val="nil"/>
              <w:left w:val="nil"/>
              <w:bottom w:val="nil"/>
              <w:right w:val="nil"/>
              <w:tl2br w:val="nil"/>
              <w:tr2bl w:val="nil"/>
            </w:tcBorders>
            <w:noWrap/>
            <w:tcMar>
              <w:left w:w="40" w:type="dxa"/>
              <w:right w:w="115" w:type="dxa"/>
            </w:tcMar>
            <w:vAlign w:val="center"/>
          </w:tcPr>
          <w:p w14:paraId="552D154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6.767</w:t>
            </w:r>
          </w:p>
        </w:tc>
      </w:tr>
      <w:tr w:rsidR="00425623" w:rsidRPr="00B632FB" w14:paraId="5B0E93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tcMar>
              <w:left w:w="0" w:type="dxa"/>
              <w:right w:w="0" w:type="dxa"/>
            </w:tcMar>
            <w:vAlign w:val="center"/>
          </w:tcPr>
          <w:p w14:paraId="33D40ECC"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9486B1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A41606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91BD30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B7B0F8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07D535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593F008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115" w:type="dxa"/>
            </w:tcMar>
            <w:vAlign w:val="bottom"/>
          </w:tcPr>
          <w:p w14:paraId="610339D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bottom"/>
          </w:tcPr>
          <w:p w14:paraId="53CFCDC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bottom"/>
          </w:tcPr>
          <w:p w14:paraId="6616BDE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4.745</w:t>
            </w:r>
          </w:p>
        </w:tc>
        <w:tc>
          <w:tcPr>
            <w:tcW w:w="1635" w:type="dxa"/>
            <w:tcBorders>
              <w:top w:val="nil"/>
              <w:left w:val="nil"/>
              <w:bottom w:val="nil"/>
              <w:right w:val="nil"/>
              <w:tl2br w:val="nil"/>
              <w:tr2bl w:val="nil"/>
            </w:tcBorders>
            <w:noWrap/>
            <w:tcMar>
              <w:left w:w="40" w:type="dxa"/>
              <w:right w:w="115" w:type="dxa"/>
            </w:tcMar>
            <w:vAlign w:val="bottom"/>
          </w:tcPr>
          <w:p w14:paraId="1180735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7.999</w:t>
            </w:r>
          </w:p>
        </w:tc>
      </w:tr>
      <w:tr w:rsidR="00425623" w:rsidRPr="00B632FB" w14:paraId="64091C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197752B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Aquisições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11ACAED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28BC33B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5718C38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1.081</w:t>
            </w:r>
          </w:p>
        </w:tc>
        <w:tc>
          <w:tcPr>
            <w:tcW w:w="1635" w:type="dxa"/>
            <w:tcBorders>
              <w:top w:val="nil"/>
              <w:left w:val="nil"/>
              <w:bottom w:val="nil"/>
              <w:right w:val="nil"/>
              <w:tl2br w:val="nil"/>
              <w:tr2bl w:val="nil"/>
            </w:tcBorders>
            <w:noWrap/>
            <w:tcMar>
              <w:left w:w="40" w:type="dxa"/>
              <w:right w:w="115" w:type="dxa"/>
            </w:tcMar>
            <w:vAlign w:val="bottom"/>
          </w:tcPr>
          <w:p w14:paraId="6C11056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1.081</w:t>
            </w:r>
          </w:p>
        </w:tc>
      </w:tr>
      <w:tr w:rsidR="00425623" w:rsidRPr="00B632FB" w14:paraId="0AA603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4C9A43C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5527770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60ED8F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62A6016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159184F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5F1D76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1DD923B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Outras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2E3D25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7AD4E53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546B160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2B39AFE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1FAA2C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0845A6D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31/03/2026</w:t>
            </w:r>
          </w:p>
        </w:tc>
        <w:tc>
          <w:tcPr>
            <w:tcW w:w="1635" w:type="dxa"/>
            <w:tcBorders>
              <w:top w:val="nil"/>
              <w:left w:val="nil"/>
              <w:bottom w:val="nil"/>
              <w:right w:val="nil"/>
              <w:tl2br w:val="nil"/>
              <w:tr2bl w:val="nil"/>
            </w:tcBorders>
            <w:noWrap/>
            <w:tcMar>
              <w:left w:w="40" w:type="dxa"/>
              <w:right w:w="115" w:type="dxa"/>
            </w:tcMar>
            <w:vAlign w:val="center"/>
          </w:tcPr>
          <w:p w14:paraId="731F283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115" w:type="dxa"/>
            </w:tcMar>
            <w:vAlign w:val="center"/>
          </w:tcPr>
          <w:p w14:paraId="0D571EE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912</w:t>
            </w:r>
          </w:p>
        </w:tc>
        <w:tc>
          <w:tcPr>
            <w:tcW w:w="1635" w:type="dxa"/>
            <w:tcBorders>
              <w:top w:val="nil"/>
              <w:left w:val="nil"/>
              <w:bottom w:val="nil"/>
              <w:right w:val="nil"/>
              <w:tl2br w:val="nil"/>
              <w:tr2bl w:val="nil"/>
            </w:tcBorders>
            <w:noWrap/>
            <w:tcMar>
              <w:left w:w="40" w:type="dxa"/>
              <w:right w:w="115" w:type="dxa"/>
            </w:tcMar>
            <w:vAlign w:val="center"/>
          </w:tcPr>
          <w:p w14:paraId="624931B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5.826</w:t>
            </w:r>
          </w:p>
        </w:tc>
        <w:tc>
          <w:tcPr>
            <w:tcW w:w="1635" w:type="dxa"/>
            <w:tcBorders>
              <w:top w:val="nil"/>
              <w:left w:val="nil"/>
              <w:bottom w:val="nil"/>
              <w:right w:val="nil"/>
              <w:tl2br w:val="nil"/>
              <w:tr2bl w:val="nil"/>
            </w:tcBorders>
            <w:noWrap/>
            <w:tcMar>
              <w:left w:w="40" w:type="dxa"/>
              <w:right w:w="115" w:type="dxa"/>
            </w:tcMar>
            <w:vAlign w:val="center"/>
          </w:tcPr>
          <w:p w14:paraId="2D04793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9.080</w:t>
            </w:r>
          </w:p>
        </w:tc>
      </w:tr>
      <w:tr w:rsidR="00425623" w:rsidRPr="00B632FB" w14:paraId="22EC4E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180" w:type="dxa"/>
              <w:right w:w="0" w:type="dxa"/>
            </w:tcMar>
            <w:vAlign w:val="bottom"/>
          </w:tcPr>
          <w:p w14:paraId="5E79692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2C43B1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D1C8C9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B4B758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8E84D5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761419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5E7A8F0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proofErr w:type="spellStart"/>
            <w:r w:rsidRPr="00B632FB">
              <w:rPr>
                <w:rFonts w:ascii="BancoDoBrasil Textos" w:eastAsia="BancoDoBrasil Textos" w:hAnsi="BancoDoBrasil Textos" w:cs="BancoDoBrasil Textos"/>
                <w:b/>
                <w:color w:val="000000"/>
                <w:kern w:val="0"/>
                <w:sz w:val="16"/>
                <w:szCs w:val="22"/>
                <w:lang w:val="en-US"/>
              </w:rPr>
              <w:t>Amortização</w:t>
            </w:r>
            <w:proofErr w:type="spellEnd"/>
            <w:r w:rsidRPr="00B632FB">
              <w:rPr>
                <w:rFonts w:ascii="BancoDoBrasil Textos" w:eastAsia="BancoDoBrasil Textos" w:hAnsi="BancoDoBrasil Textos" w:cs="BancoDoBrasil Textos"/>
                <w:b/>
                <w:color w:val="000000"/>
                <w:kern w:val="0"/>
                <w:sz w:val="16"/>
                <w:szCs w:val="22"/>
                <w:lang w:val="en-US"/>
              </w:rPr>
              <w:t xml:space="preserve"> </w:t>
            </w:r>
            <w:proofErr w:type="spellStart"/>
            <w:r w:rsidRPr="00B632FB">
              <w:rPr>
                <w:rFonts w:ascii="BancoDoBrasil Textos" w:eastAsia="BancoDoBrasil Textos" w:hAnsi="BancoDoBrasil Textos" w:cs="BancoDoBrasil Textos"/>
                <w:b/>
                <w:color w:val="000000"/>
                <w:kern w:val="0"/>
                <w:sz w:val="16"/>
                <w:szCs w:val="22"/>
                <w:lang w:val="en-US"/>
              </w:rPr>
              <w:t>Acumulada</w:t>
            </w:r>
            <w:proofErr w:type="spellEnd"/>
          </w:p>
        </w:tc>
        <w:tc>
          <w:tcPr>
            <w:tcW w:w="1635" w:type="dxa"/>
            <w:tcBorders>
              <w:top w:val="nil"/>
              <w:left w:val="nil"/>
              <w:bottom w:val="nil"/>
              <w:right w:val="nil"/>
              <w:tl2br w:val="nil"/>
              <w:tr2bl w:val="nil"/>
            </w:tcBorders>
            <w:noWrap/>
            <w:tcMar>
              <w:left w:w="0" w:type="dxa"/>
              <w:right w:w="0" w:type="dxa"/>
            </w:tcMar>
            <w:vAlign w:val="center"/>
          </w:tcPr>
          <w:p w14:paraId="1ECDDEA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5AE28D3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4050892A"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CAAF8B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0EF73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7C24784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31/12/2024</w:t>
            </w:r>
          </w:p>
        </w:tc>
        <w:tc>
          <w:tcPr>
            <w:tcW w:w="1635" w:type="dxa"/>
            <w:tcBorders>
              <w:top w:val="nil"/>
              <w:left w:val="nil"/>
              <w:bottom w:val="nil"/>
              <w:right w:val="nil"/>
              <w:tl2br w:val="nil"/>
              <w:tr2bl w:val="nil"/>
            </w:tcBorders>
            <w:noWrap/>
            <w:tcMar>
              <w:left w:w="40" w:type="dxa"/>
              <w:right w:w="40" w:type="dxa"/>
            </w:tcMar>
            <w:vAlign w:val="center"/>
          </w:tcPr>
          <w:p w14:paraId="1E264D9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3E7AD2E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(182)</w:t>
            </w:r>
          </w:p>
        </w:tc>
        <w:tc>
          <w:tcPr>
            <w:tcW w:w="1635" w:type="dxa"/>
            <w:tcBorders>
              <w:top w:val="nil"/>
              <w:left w:val="nil"/>
              <w:bottom w:val="nil"/>
              <w:right w:val="nil"/>
              <w:tl2br w:val="nil"/>
              <w:tr2bl w:val="nil"/>
            </w:tcBorders>
            <w:noWrap/>
            <w:tcMar>
              <w:left w:w="40" w:type="dxa"/>
              <w:right w:w="115" w:type="dxa"/>
            </w:tcMar>
            <w:vAlign w:val="center"/>
          </w:tcPr>
          <w:p w14:paraId="08F99A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6AB7244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(2.524)</w:t>
            </w:r>
          </w:p>
        </w:tc>
      </w:tr>
      <w:tr w:rsidR="00425623" w:rsidRPr="00B632FB" w14:paraId="44B56E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3D9CFB2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Despesa</w:t>
            </w:r>
            <w:proofErr w:type="spellEnd"/>
            <w:r w:rsidRPr="00B632FB">
              <w:rPr>
                <w:rFonts w:ascii="BancoDoBrasil Textos" w:eastAsia="BancoDoBrasil Textos" w:hAnsi="BancoDoBrasil Textos" w:cs="BancoDoBrasil Textos"/>
                <w:color w:val="000000"/>
                <w:kern w:val="0"/>
                <w:sz w:val="16"/>
                <w:szCs w:val="22"/>
                <w:lang w:val="en-US"/>
              </w:rPr>
              <w:t xml:space="preserve"> de </w:t>
            </w:r>
            <w:proofErr w:type="spellStart"/>
            <w:r w:rsidRPr="00B632FB">
              <w:rPr>
                <w:rFonts w:ascii="BancoDoBrasil Textos" w:eastAsia="BancoDoBrasil Textos" w:hAnsi="BancoDoBrasil Textos" w:cs="BancoDoBrasil Textos"/>
                <w:color w:val="000000"/>
                <w:kern w:val="0"/>
                <w:sz w:val="16"/>
                <w:szCs w:val="22"/>
                <w:lang w:val="en-US"/>
              </w:rPr>
              <w:t>amortização</w:t>
            </w:r>
            <w:proofErr w:type="spellEnd"/>
          </w:p>
        </w:tc>
        <w:tc>
          <w:tcPr>
            <w:tcW w:w="1635" w:type="dxa"/>
            <w:tcBorders>
              <w:top w:val="nil"/>
              <w:left w:val="nil"/>
              <w:bottom w:val="nil"/>
              <w:right w:val="nil"/>
              <w:tl2br w:val="nil"/>
              <w:tr2bl w:val="nil"/>
            </w:tcBorders>
            <w:noWrap/>
            <w:tcMar>
              <w:left w:w="40" w:type="dxa"/>
              <w:right w:w="115" w:type="dxa"/>
            </w:tcMar>
            <w:vAlign w:val="center"/>
          </w:tcPr>
          <w:p w14:paraId="4A5BEB9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4369292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(46)</w:t>
            </w:r>
          </w:p>
        </w:tc>
        <w:tc>
          <w:tcPr>
            <w:tcW w:w="1635" w:type="dxa"/>
            <w:tcBorders>
              <w:top w:val="nil"/>
              <w:left w:val="nil"/>
              <w:bottom w:val="nil"/>
              <w:right w:val="nil"/>
              <w:tl2br w:val="nil"/>
              <w:tr2bl w:val="nil"/>
            </w:tcBorders>
            <w:noWrap/>
            <w:tcMar>
              <w:left w:w="40" w:type="dxa"/>
              <w:right w:w="115" w:type="dxa"/>
            </w:tcMar>
            <w:vAlign w:val="center"/>
          </w:tcPr>
          <w:p w14:paraId="345D040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bottom"/>
          </w:tcPr>
          <w:p w14:paraId="6F705D3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(46)</w:t>
            </w:r>
          </w:p>
        </w:tc>
      </w:tr>
      <w:tr w:rsidR="00425623" w:rsidRPr="00B632FB" w14:paraId="37FDE0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F5795A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5E15773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788B7EE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A8F47E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bottom"/>
          </w:tcPr>
          <w:p w14:paraId="05C6D59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24D176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21A0EAE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Outras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356026D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4BDC85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3FBA7B3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70165BE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4AEE7F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2BFD42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31/03/2025</w:t>
            </w:r>
          </w:p>
        </w:tc>
        <w:tc>
          <w:tcPr>
            <w:tcW w:w="1635" w:type="dxa"/>
            <w:tcBorders>
              <w:top w:val="nil"/>
              <w:left w:val="nil"/>
              <w:bottom w:val="nil"/>
              <w:right w:val="nil"/>
              <w:tl2br w:val="nil"/>
              <w:tr2bl w:val="nil"/>
            </w:tcBorders>
            <w:noWrap/>
            <w:tcMar>
              <w:left w:w="40" w:type="dxa"/>
              <w:right w:w="40" w:type="dxa"/>
            </w:tcMar>
            <w:vAlign w:val="center"/>
          </w:tcPr>
          <w:p w14:paraId="643BA13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5EA4467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(228)</w:t>
            </w:r>
          </w:p>
        </w:tc>
        <w:tc>
          <w:tcPr>
            <w:tcW w:w="1635" w:type="dxa"/>
            <w:tcBorders>
              <w:top w:val="nil"/>
              <w:left w:val="nil"/>
              <w:bottom w:val="nil"/>
              <w:right w:val="nil"/>
              <w:tl2br w:val="nil"/>
              <w:tr2bl w:val="nil"/>
            </w:tcBorders>
            <w:noWrap/>
            <w:tcMar>
              <w:left w:w="40" w:type="dxa"/>
              <w:right w:w="115" w:type="dxa"/>
            </w:tcMar>
            <w:vAlign w:val="center"/>
          </w:tcPr>
          <w:p w14:paraId="5F2F553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35E5C6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(2.570)</w:t>
            </w:r>
          </w:p>
        </w:tc>
      </w:tr>
      <w:tr w:rsidR="00425623" w:rsidRPr="00B632FB" w14:paraId="4B8E9F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3AA2502D"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FEA934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5210F3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4050A32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08F7BD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65DABE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39964ED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40" w:type="dxa"/>
            </w:tcMar>
            <w:vAlign w:val="center"/>
          </w:tcPr>
          <w:p w14:paraId="565AC11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72AE009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(365)</w:t>
            </w:r>
          </w:p>
        </w:tc>
        <w:tc>
          <w:tcPr>
            <w:tcW w:w="1635" w:type="dxa"/>
            <w:tcBorders>
              <w:top w:val="nil"/>
              <w:left w:val="nil"/>
              <w:bottom w:val="nil"/>
              <w:right w:val="nil"/>
              <w:tl2br w:val="nil"/>
              <w:tr2bl w:val="nil"/>
            </w:tcBorders>
            <w:noWrap/>
            <w:tcMar>
              <w:left w:w="40" w:type="dxa"/>
              <w:right w:w="115" w:type="dxa"/>
            </w:tcMar>
            <w:vAlign w:val="center"/>
          </w:tcPr>
          <w:p w14:paraId="1859A96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42C39FE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(2.707)</w:t>
            </w:r>
          </w:p>
        </w:tc>
      </w:tr>
      <w:tr w:rsidR="00425623" w:rsidRPr="00B632FB" w14:paraId="53F174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13C1B32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Despesa</w:t>
            </w:r>
            <w:proofErr w:type="spellEnd"/>
            <w:r w:rsidRPr="00B632FB">
              <w:rPr>
                <w:rFonts w:ascii="BancoDoBrasil Textos" w:eastAsia="BancoDoBrasil Textos" w:hAnsi="BancoDoBrasil Textos" w:cs="BancoDoBrasil Textos"/>
                <w:color w:val="000000"/>
                <w:kern w:val="0"/>
                <w:sz w:val="16"/>
                <w:szCs w:val="22"/>
                <w:lang w:val="en-US"/>
              </w:rPr>
              <w:t xml:space="preserve"> de </w:t>
            </w:r>
            <w:proofErr w:type="spellStart"/>
            <w:r w:rsidRPr="00B632FB">
              <w:rPr>
                <w:rFonts w:ascii="BancoDoBrasil Textos" w:eastAsia="BancoDoBrasil Textos" w:hAnsi="BancoDoBrasil Textos" w:cs="BancoDoBrasil Textos"/>
                <w:color w:val="000000"/>
                <w:kern w:val="0"/>
                <w:sz w:val="16"/>
                <w:szCs w:val="22"/>
                <w:lang w:val="en-US"/>
              </w:rPr>
              <w:t>amortização</w:t>
            </w:r>
            <w:proofErr w:type="spellEnd"/>
          </w:p>
        </w:tc>
        <w:tc>
          <w:tcPr>
            <w:tcW w:w="1635" w:type="dxa"/>
            <w:tcBorders>
              <w:top w:val="nil"/>
              <w:left w:val="nil"/>
              <w:bottom w:val="nil"/>
              <w:right w:val="nil"/>
              <w:tl2br w:val="nil"/>
              <w:tr2bl w:val="nil"/>
            </w:tcBorders>
            <w:noWrap/>
            <w:tcMar>
              <w:left w:w="40" w:type="dxa"/>
              <w:right w:w="115" w:type="dxa"/>
            </w:tcMar>
            <w:vAlign w:val="center"/>
          </w:tcPr>
          <w:p w14:paraId="0903D75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7367C5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(45)</w:t>
            </w:r>
          </w:p>
        </w:tc>
        <w:tc>
          <w:tcPr>
            <w:tcW w:w="1635" w:type="dxa"/>
            <w:tcBorders>
              <w:top w:val="nil"/>
              <w:left w:val="nil"/>
              <w:bottom w:val="nil"/>
              <w:right w:val="nil"/>
              <w:tl2br w:val="nil"/>
              <w:tr2bl w:val="nil"/>
            </w:tcBorders>
            <w:noWrap/>
            <w:tcMar>
              <w:left w:w="40" w:type="dxa"/>
              <w:right w:w="115" w:type="dxa"/>
            </w:tcMar>
            <w:vAlign w:val="center"/>
          </w:tcPr>
          <w:p w14:paraId="6F06C9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72737F8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(45)</w:t>
            </w:r>
          </w:p>
        </w:tc>
      </w:tr>
      <w:tr w:rsidR="00425623" w:rsidRPr="00B632FB" w14:paraId="689B04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70FF091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Baixas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030CB1C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90D64B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31DE255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324A54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661184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1E1173C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Outras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movimentações</w:t>
            </w:r>
            <w:proofErr w:type="spellEnd"/>
          </w:p>
        </w:tc>
        <w:tc>
          <w:tcPr>
            <w:tcW w:w="1635" w:type="dxa"/>
            <w:tcBorders>
              <w:top w:val="nil"/>
              <w:left w:val="nil"/>
              <w:bottom w:val="nil"/>
              <w:right w:val="nil"/>
              <w:tl2br w:val="nil"/>
              <w:tr2bl w:val="nil"/>
            </w:tcBorders>
            <w:noWrap/>
            <w:tcMar>
              <w:left w:w="40" w:type="dxa"/>
              <w:right w:w="115" w:type="dxa"/>
            </w:tcMar>
            <w:vAlign w:val="center"/>
          </w:tcPr>
          <w:p w14:paraId="1E930D6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0A7520A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4A72550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F3597E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425623" w:rsidRPr="00B632FB" w14:paraId="71C177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490F988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Saldo </w:t>
            </w:r>
            <w:proofErr w:type="spellStart"/>
            <w:r w:rsidRPr="00B632FB">
              <w:rPr>
                <w:rFonts w:ascii="BancoDoBrasil Textos" w:eastAsia="BancoDoBrasil Textos" w:hAnsi="BancoDoBrasil Textos" w:cs="BancoDoBrasil Textos"/>
                <w:b/>
                <w:color w:val="000000"/>
                <w:kern w:val="0"/>
                <w:sz w:val="16"/>
                <w:szCs w:val="22"/>
                <w:lang w:val="en-US"/>
              </w:rPr>
              <w:t>em</w:t>
            </w:r>
            <w:proofErr w:type="spellEnd"/>
            <w:r w:rsidRPr="00B632FB">
              <w:rPr>
                <w:rFonts w:ascii="BancoDoBrasil Textos" w:eastAsia="BancoDoBrasil Textos" w:hAnsi="BancoDoBrasil Textos" w:cs="BancoDoBrasil Textos"/>
                <w:b/>
                <w:color w:val="000000"/>
                <w:kern w:val="0"/>
                <w:sz w:val="16"/>
                <w:szCs w:val="22"/>
                <w:lang w:val="en-US"/>
              </w:rPr>
              <w:t xml:space="preserve"> 31/03/2026</w:t>
            </w:r>
          </w:p>
        </w:tc>
        <w:tc>
          <w:tcPr>
            <w:tcW w:w="1635" w:type="dxa"/>
            <w:tcBorders>
              <w:top w:val="nil"/>
              <w:left w:val="nil"/>
              <w:bottom w:val="nil"/>
              <w:right w:val="nil"/>
              <w:tl2br w:val="nil"/>
              <w:tr2bl w:val="nil"/>
            </w:tcBorders>
            <w:noWrap/>
            <w:tcMar>
              <w:left w:w="40" w:type="dxa"/>
              <w:right w:w="40" w:type="dxa"/>
            </w:tcMar>
            <w:vAlign w:val="center"/>
          </w:tcPr>
          <w:p w14:paraId="765B94C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(2.342)</w:t>
            </w:r>
          </w:p>
        </w:tc>
        <w:tc>
          <w:tcPr>
            <w:tcW w:w="1635" w:type="dxa"/>
            <w:tcBorders>
              <w:top w:val="nil"/>
              <w:left w:val="nil"/>
              <w:bottom w:val="nil"/>
              <w:right w:val="nil"/>
              <w:tl2br w:val="nil"/>
              <w:tr2bl w:val="nil"/>
            </w:tcBorders>
            <w:noWrap/>
            <w:tcMar>
              <w:left w:w="40" w:type="dxa"/>
              <w:right w:w="40" w:type="dxa"/>
            </w:tcMar>
            <w:vAlign w:val="center"/>
          </w:tcPr>
          <w:p w14:paraId="3268CF9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(410)</w:t>
            </w:r>
          </w:p>
        </w:tc>
        <w:tc>
          <w:tcPr>
            <w:tcW w:w="1635" w:type="dxa"/>
            <w:tcBorders>
              <w:top w:val="nil"/>
              <w:left w:val="nil"/>
              <w:bottom w:val="nil"/>
              <w:right w:val="nil"/>
              <w:tl2br w:val="nil"/>
              <w:tr2bl w:val="nil"/>
            </w:tcBorders>
            <w:noWrap/>
            <w:tcMar>
              <w:left w:w="40" w:type="dxa"/>
              <w:right w:w="115" w:type="dxa"/>
            </w:tcMar>
            <w:vAlign w:val="center"/>
          </w:tcPr>
          <w:p w14:paraId="79F1DB8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w:t>
            </w:r>
          </w:p>
        </w:tc>
        <w:tc>
          <w:tcPr>
            <w:tcW w:w="1635" w:type="dxa"/>
            <w:tcBorders>
              <w:top w:val="nil"/>
              <w:left w:val="nil"/>
              <w:bottom w:val="nil"/>
              <w:right w:val="nil"/>
              <w:tl2br w:val="nil"/>
              <w:tr2bl w:val="nil"/>
            </w:tcBorders>
            <w:noWrap/>
            <w:tcMar>
              <w:left w:w="40" w:type="dxa"/>
              <w:right w:w="40" w:type="dxa"/>
            </w:tcMar>
            <w:vAlign w:val="center"/>
          </w:tcPr>
          <w:p w14:paraId="4E7ECE6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(2.752)</w:t>
            </w:r>
          </w:p>
        </w:tc>
      </w:tr>
      <w:tr w:rsidR="00425623" w:rsidRPr="00B632FB" w14:paraId="7AF5F9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260D609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6A3E414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715A961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B3C8F4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D52579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57B915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4982691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Valor </w:t>
            </w:r>
            <w:proofErr w:type="spellStart"/>
            <w:r w:rsidRPr="00B632FB">
              <w:rPr>
                <w:rFonts w:ascii="BancoDoBrasil Textos" w:eastAsia="BancoDoBrasil Textos" w:hAnsi="BancoDoBrasil Textos" w:cs="BancoDoBrasil Textos"/>
                <w:b/>
                <w:color w:val="000000"/>
                <w:kern w:val="0"/>
                <w:sz w:val="16"/>
                <w:szCs w:val="22"/>
                <w:lang w:val="en-US"/>
              </w:rPr>
              <w:t>Contábil</w:t>
            </w:r>
            <w:proofErr w:type="spellEnd"/>
          </w:p>
        </w:tc>
        <w:tc>
          <w:tcPr>
            <w:tcW w:w="1635" w:type="dxa"/>
            <w:tcBorders>
              <w:top w:val="nil"/>
              <w:left w:val="nil"/>
              <w:bottom w:val="nil"/>
              <w:right w:val="nil"/>
              <w:tl2br w:val="nil"/>
              <w:tr2bl w:val="nil"/>
            </w:tcBorders>
            <w:noWrap/>
            <w:tcMar>
              <w:left w:w="0" w:type="dxa"/>
              <w:right w:w="0" w:type="dxa"/>
            </w:tcMar>
            <w:vAlign w:val="center"/>
          </w:tcPr>
          <w:p w14:paraId="2B068FC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35C6281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0DFC1A8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c>
          <w:tcPr>
            <w:tcW w:w="1635" w:type="dxa"/>
            <w:tcBorders>
              <w:top w:val="nil"/>
              <w:left w:val="nil"/>
              <w:bottom w:val="nil"/>
              <w:right w:val="nil"/>
              <w:tl2br w:val="nil"/>
              <w:tr2bl w:val="nil"/>
            </w:tcBorders>
            <w:noWrap/>
            <w:tcMar>
              <w:left w:w="0" w:type="dxa"/>
              <w:right w:w="0" w:type="dxa"/>
            </w:tcMar>
            <w:vAlign w:val="center"/>
          </w:tcPr>
          <w:p w14:paraId="1B92544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lang w:val="en-US"/>
              </w:rPr>
            </w:pPr>
          </w:p>
        </w:tc>
      </w:tr>
      <w:tr w:rsidR="00425623" w:rsidRPr="00B632FB" w14:paraId="7ED2C2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726A1A1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Saldo </w:t>
            </w:r>
            <w:proofErr w:type="spellStart"/>
            <w:r w:rsidRPr="00B632FB">
              <w:rPr>
                <w:rFonts w:ascii="BancoDoBrasil Textos" w:eastAsia="BancoDoBrasil Textos" w:hAnsi="BancoDoBrasil Textos" w:cs="BancoDoBrasil Textos"/>
                <w:color w:val="000000"/>
                <w:kern w:val="0"/>
                <w:sz w:val="16"/>
                <w:szCs w:val="22"/>
                <w:lang w:val="en-US"/>
              </w:rPr>
              <w:t>em</w:t>
            </w:r>
            <w:proofErr w:type="spellEnd"/>
            <w:r w:rsidRPr="00B632FB">
              <w:rPr>
                <w:rFonts w:ascii="BancoDoBrasil Textos" w:eastAsia="BancoDoBrasil Textos" w:hAnsi="BancoDoBrasil Textos" w:cs="BancoDoBrasil Textos"/>
                <w:color w:val="000000"/>
                <w:kern w:val="0"/>
                <w:sz w:val="16"/>
                <w:szCs w:val="22"/>
                <w:lang w:val="en-US"/>
              </w:rPr>
              <w:t xml:space="preserve"> 31/12/2025</w:t>
            </w:r>
          </w:p>
        </w:tc>
        <w:tc>
          <w:tcPr>
            <w:tcW w:w="1635" w:type="dxa"/>
            <w:tcBorders>
              <w:top w:val="nil"/>
              <w:left w:val="nil"/>
              <w:bottom w:val="nil"/>
              <w:right w:val="nil"/>
              <w:tl2br w:val="nil"/>
              <w:tr2bl w:val="nil"/>
            </w:tcBorders>
            <w:noWrap/>
            <w:tcMar>
              <w:left w:w="40" w:type="dxa"/>
              <w:right w:w="115" w:type="dxa"/>
            </w:tcMar>
            <w:vAlign w:val="center"/>
          </w:tcPr>
          <w:p w14:paraId="6B78F52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nil"/>
              <w:right w:val="nil"/>
              <w:tl2br w:val="nil"/>
              <w:tr2bl w:val="nil"/>
            </w:tcBorders>
            <w:noWrap/>
            <w:tcMar>
              <w:left w:w="40" w:type="dxa"/>
              <w:right w:w="115" w:type="dxa"/>
            </w:tcMar>
            <w:vAlign w:val="center"/>
          </w:tcPr>
          <w:p w14:paraId="1A617D3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547</w:t>
            </w:r>
          </w:p>
        </w:tc>
        <w:tc>
          <w:tcPr>
            <w:tcW w:w="1635" w:type="dxa"/>
            <w:tcBorders>
              <w:top w:val="nil"/>
              <w:left w:val="nil"/>
              <w:bottom w:val="nil"/>
              <w:right w:val="nil"/>
              <w:tl2br w:val="nil"/>
              <w:tr2bl w:val="nil"/>
            </w:tcBorders>
            <w:noWrap/>
            <w:tcMar>
              <w:left w:w="40" w:type="dxa"/>
              <w:right w:w="115" w:type="dxa"/>
            </w:tcMar>
            <w:vAlign w:val="center"/>
          </w:tcPr>
          <w:p w14:paraId="290D425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4.745</w:t>
            </w:r>
          </w:p>
        </w:tc>
        <w:tc>
          <w:tcPr>
            <w:tcW w:w="1635" w:type="dxa"/>
            <w:tcBorders>
              <w:top w:val="nil"/>
              <w:left w:val="nil"/>
              <w:bottom w:val="nil"/>
              <w:right w:val="nil"/>
              <w:tl2br w:val="nil"/>
              <w:tr2bl w:val="nil"/>
            </w:tcBorders>
            <w:noWrap/>
            <w:tcMar>
              <w:left w:w="40" w:type="dxa"/>
              <w:right w:w="115" w:type="dxa"/>
            </w:tcMar>
            <w:vAlign w:val="center"/>
          </w:tcPr>
          <w:p w14:paraId="7CB675D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5.292</w:t>
            </w:r>
          </w:p>
        </w:tc>
      </w:tr>
      <w:tr w:rsidR="00425623" w:rsidRPr="00B632FB" w14:paraId="4EEAB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tcMar>
              <w:left w:w="40" w:type="dxa"/>
              <w:right w:w="40" w:type="dxa"/>
            </w:tcMar>
            <w:vAlign w:val="center"/>
          </w:tcPr>
          <w:p w14:paraId="768D86AB"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 xml:space="preserve">Saldo </w:t>
            </w:r>
            <w:proofErr w:type="spellStart"/>
            <w:r w:rsidRPr="00B632FB">
              <w:rPr>
                <w:rFonts w:ascii="BancoDoBrasil Textos" w:eastAsia="BancoDoBrasil Textos" w:hAnsi="BancoDoBrasil Textos" w:cs="BancoDoBrasil Textos"/>
                <w:color w:val="000000"/>
                <w:kern w:val="0"/>
                <w:sz w:val="16"/>
                <w:szCs w:val="22"/>
                <w:lang w:val="en-US"/>
              </w:rPr>
              <w:t>em</w:t>
            </w:r>
            <w:proofErr w:type="spellEnd"/>
            <w:r w:rsidRPr="00B632FB">
              <w:rPr>
                <w:rFonts w:ascii="BancoDoBrasil Textos" w:eastAsia="BancoDoBrasil Textos" w:hAnsi="BancoDoBrasil Textos" w:cs="BancoDoBrasil Textos"/>
                <w:color w:val="000000"/>
                <w:kern w:val="0"/>
                <w:sz w:val="16"/>
                <w:szCs w:val="22"/>
                <w:lang w:val="en-US"/>
              </w:rPr>
              <w:t xml:space="preserve"> 31/03/2026</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2E74365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3B55C14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502</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63E4D5E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5.826</w:t>
            </w:r>
          </w:p>
        </w:tc>
        <w:tc>
          <w:tcPr>
            <w:tcW w:w="1635" w:type="dxa"/>
            <w:tcBorders>
              <w:top w:val="nil"/>
              <w:left w:val="nil"/>
              <w:bottom w:val="single" w:sz="4" w:space="0" w:color="000000"/>
              <w:right w:val="nil"/>
              <w:tl2br w:val="nil"/>
              <w:tr2bl w:val="nil"/>
            </w:tcBorders>
            <w:noWrap/>
            <w:tcMar>
              <w:left w:w="40" w:type="dxa"/>
              <w:right w:w="115" w:type="dxa"/>
            </w:tcMar>
            <w:vAlign w:val="center"/>
          </w:tcPr>
          <w:p w14:paraId="5CEEC43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6.328</w:t>
            </w:r>
          </w:p>
        </w:tc>
      </w:tr>
    </w:tbl>
    <w:p w14:paraId="1EC4A128"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78672FD4" w14:textId="77777777" w:rsidR="003242C5" w:rsidRPr="00B632FB" w:rsidRDefault="003242C5" w:rsidP="00697DBB">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eastAsia="BancoDoBrasil Textos" w:hAnsi="BancoDoBrasil Textos" w:cs="BancoDoBrasil Textos"/>
          <w:bdr w:val="nil"/>
        </w:rPr>
      </w:pPr>
      <w:bookmarkStart w:id="23" w:name="RG_MARKER_395707"/>
      <w:bookmarkEnd w:id="23"/>
    </w:p>
    <w:p w14:paraId="29A2CFFA" w14:textId="77777777" w:rsidR="00B70575" w:rsidRPr="00B632FB" w:rsidRDefault="00657371" w:rsidP="00697DBB">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eastAsia="BancoDoBrasil Textos" w:hAnsi="BancoDoBrasil Textos" w:cs="BancoDoBrasil Textos"/>
          <w:bdr w:val="nil"/>
        </w:rPr>
      </w:pPr>
      <w:r w:rsidRPr="00B632FB">
        <w:rPr>
          <w:rFonts w:ascii="BancoDoBrasil Textos" w:eastAsia="BancoDoBrasil Textos" w:hAnsi="BancoDoBrasil Textos" w:cs="BancoDoBrasil Textos"/>
        </w:rPr>
        <w:t>12 – Obrigações por emissão de debêntures</w:t>
      </w:r>
    </w:p>
    <w:p w14:paraId="66117C50" w14:textId="77777777" w:rsidR="00E336EE" w:rsidRPr="00B632FB" w:rsidRDefault="00E336EE"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p w14:paraId="47DB08BD" w14:textId="77777777" w:rsidR="00E336EE" w:rsidRPr="00B632FB" w:rsidRDefault="00657371"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r w:rsidRPr="00B632FB">
        <w:rPr>
          <w:rFonts w:ascii="BancoDoBrasil Textos" w:eastAsia="BancoDoBrasil Textos" w:hAnsi="BancoDoBrasil Textos" w:cs="BancoDoBrasil Textos"/>
        </w:rPr>
        <w:t>As debêntures emitidas são nominativas e escriturais, sem garantias, não conversíveis em ações e com prazo de vencimento de 4 anos, a partir da data de emissão.</w:t>
      </w:r>
    </w:p>
    <w:p w14:paraId="38EB2848" w14:textId="77777777" w:rsidR="00E336EE" w:rsidRPr="00B632FB" w:rsidRDefault="00E336EE"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p w14:paraId="30752208" w14:textId="77777777" w:rsidR="00E336EE" w:rsidRPr="00B632FB" w:rsidRDefault="00657371"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r w:rsidRPr="00B632FB">
        <w:rPr>
          <w:rFonts w:ascii="BancoDoBrasil Textos" w:eastAsia="BancoDoBrasil Textos" w:hAnsi="BancoDoBrasil Textos" w:cs="BancoDoBrasil Textos"/>
        </w:rPr>
        <w:t>As amortizações são realizadas em parcelas mensais a partir do 13º mês contado da data de emissão, sendo a primeira parcela devida em 10 de novembro de 2026, à razão de 2,5% ao mês nos primeiros 24 meses, e de 3,3333% ao mês nos últimos 12 meses, conforme cronograma contratual.</w:t>
      </w:r>
    </w:p>
    <w:p w14:paraId="18A75883" w14:textId="77777777" w:rsidR="00E336EE" w:rsidRPr="00B632FB" w:rsidRDefault="00E336EE"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p w14:paraId="1EBA6275" w14:textId="77777777" w:rsidR="009442D5" w:rsidRPr="00B632FB" w:rsidRDefault="009442D5"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rPr>
      </w:pPr>
    </w:p>
    <w:p w14:paraId="0CE604F0" w14:textId="77777777" w:rsidR="00B632FB" w:rsidRDefault="00B632FB"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rPr>
      </w:pPr>
    </w:p>
    <w:p w14:paraId="23694840" w14:textId="77777777" w:rsidR="00B632FB" w:rsidRDefault="00B632FB"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rPr>
      </w:pPr>
    </w:p>
    <w:p w14:paraId="66FB57A1" w14:textId="6F5823FB" w:rsidR="00E336EE" w:rsidRPr="00B632FB" w:rsidRDefault="00657371" w:rsidP="00E336EE">
      <w:pPr>
        <w:pStyle w:val="01-Textonormal"/>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r w:rsidRPr="00B632FB">
        <w:rPr>
          <w:rFonts w:ascii="BancoDoBrasil Textos" w:eastAsia="BancoDoBrasil Textos" w:hAnsi="BancoDoBrasil Textos" w:cs="BancoDoBrasil Textos"/>
        </w:rPr>
        <w:t xml:space="preserve">A remuneração paga mensalmente é calculada de forma exponencial e cumulativa, </w:t>
      </w:r>
      <w:r w:rsidRPr="00B632FB">
        <w:rPr>
          <w:rFonts w:ascii="BancoDoBrasil Textos" w:eastAsia="BancoDoBrasil Textos" w:hAnsi="BancoDoBrasil Textos" w:cs="BancoDoBrasil Textos"/>
          <w:i/>
          <w:iCs/>
        </w:rPr>
        <w:t xml:space="preserve">pro rata </w:t>
      </w:r>
      <w:proofErr w:type="spellStart"/>
      <w:r w:rsidRPr="00B632FB">
        <w:rPr>
          <w:rFonts w:ascii="BancoDoBrasil Textos" w:eastAsia="BancoDoBrasil Textos" w:hAnsi="BancoDoBrasil Textos" w:cs="BancoDoBrasil Textos"/>
          <w:i/>
          <w:iCs/>
        </w:rPr>
        <w:t>temporis</w:t>
      </w:r>
      <w:proofErr w:type="spellEnd"/>
      <w:r w:rsidRPr="00B632FB">
        <w:rPr>
          <w:rFonts w:ascii="BancoDoBrasil Textos" w:eastAsia="BancoDoBrasil Textos" w:hAnsi="BancoDoBrasil Textos" w:cs="BancoDoBrasil Textos"/>
        </w:rPr>
        <w:t xml:space="preserve">, por dias úteis à taxa de 100% da DI acrescida de um </w:t>
      </w:r>
      <w:r w:rsidRPr="00B632FB">
        <w:rPr>
          <w:rFonts w:ascii="BancoDoBrasil Textos" w:eastAsia="BancoDoBrasil Textos" w:hAnsi="BancoDoBrasil Textos" w:cs="BancoDoBrasil Textos"/>
          <w:i/>
          <w:iCs/>
        </w:rPr>
        <w:t>spread</w:t>
      </w:r>
      <w:r w:rsidRPr="00B632FB">
        <w:rPr>
          <w:rFonts w:ascii="BancoDoBrasil Textos" w:eastAsia="BancoDoBrasil Textos" w:hAnsi="BancoDoBrasil Textos" w:cs="BancoDoBrasil Textos"/>
        </w:rPr>
        <w:t xml:space="preserve"> de 0,55% a.a.</w:t>
      </w:r>
    </w:p>
    <w:tbl>
      <w:tblPr>
        <w:tblW w:w="9735" w:type="dxa"/>
        <w:jc w:val="center"/>
        <w:tblLayout w:type="fixed"/>
        <w:tblLook w:val="0600" w:firstRow="0" w:lastRow="0" w:firstColumn="0" w:lastColumn="0" w:noHBand="1" w:noVBand="1"/>
        <w:tblCaption w:val="NotaExplicativa12a"/>
      </w:tblPr>
      <w:tblGrid>
        <w:gridCol w:w="1650"/>
        <w:gridCol w:w="1125"/>
        <w:gridCol w:w="1125"/>
        <w:gridCol w:w="1335"/>
        <w:gridCol w:w="1125"/>
        <w:gridCol w:w="1125"/>
        <w:gridCol w:w="1125"/>
        <w:gridCol w:w="1125"/>
      </w:tblGrid>
      <w:tr w:rsidR="00425623" w:rsidRPr="00B632FB" w14:paraId="521FAD02" w14:textId="77777777">
        <w:trPr>
          <w:cantSplit/>
          <w:trHeight w:hRule="exact" w:val="204"/>
          <w:jc w:val="center"/>
        </w:trPr>
        <w:tc>
          <w:tcPr>
            <w:tcW w:w="1650" w:type="dxa"/>
            <w:tcBorders>
              <w:top w:val="nil"/>
              <w:left w:val="nil"/>
              <w:bottom w:val="single" w:sz="4" w:space="0" w:color="000000"/>
              <w:right w:val="nil"/>
              <w:tl2br w:val="nil"/>
              <w:tr2bl w:val="nil"/>
            </w:tcBorders>
            <w:tcMar>
              <w:left w:w="0" w:type="dxa"/>
              <w:right w:w="0" w:type="dxa"/>
            </w:tcMar>
            <w:vAlign w:val="center"/>
          </w:tcPr>
          <w:p w14:paraId="535DA49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4A80EEC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4F563186"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335" w:type="dxa"/>
            <w:tcBorders>
              <w:top w:val="nil"/>
              <w:left w:val="nil"/>
              <w:bottom w:val="single" w:sz="4" w:space="0" w:color="000000"/>
              <w:right w:val="nil"/>
              <w:tl2br w:val="nil"/>
              <w:tr2bl w:val="nil"/>
            </w:tcBorders>
            <w:tcMar>
              <w:left w:w="0" w:type="dxa"/>
              <w:right w:w="0" w:type="dxa"/>
            </w:tcMar>
            <w:vAlign w:val="center"/>
          </w:tcPr>
          <w:p w14:paraId="38B6AF9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537BA38D"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493E34AF"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7277FCF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single" w:sz="4" w:space="0" w:color="000000"/>
              <w:right w:val="nil"/>
              <w:tl2br w:val="nil"/>
              <w:tr2bl w:val="nil"/>
            </w:tcBorders>
            <w:tcMar>
              <w:left w:w="0" w:type="dxa"/>
              <w:right w:w="0" w:type="dxa"/>
            </w:tcMar>
            <w:vAlign w:val="center"/>
          </w:tcPr>
          <w:p w14:paraId="0030259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60DA69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jc w:val="center"/>
        </w:trPr>
        <w:tc>
          <w:tcPr>
            <w:tcW w:w="1650" w:type="dxa"/>
            <w:tcBorders>
              <w:top w:val="single" w:sz="4" w:space="0" w:color="000000"/>
              <w:left w:val="nil"/>
              <w:bottom w:val="single" w:sz="4" w:space="0" w:color="000000"/>
              <w:right w:val="nil"/>
              <w:tl2br w:val="nil"/>
              <w:tr2bl w:val="nil"/>
            </w:tcBorders>
            <w:tcMar>
              <w:left w:w="0" w:type="dxa"/>
              <w:right w:w="0" w:type="dxa"/>
            </w:tcMar>
            <w:vAlign w:val="center"/>
          </w:tcPr>
          <w:p w14:paraId="243D0FA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558F41E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Valor Emitido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73E1186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Custos de Transação</w:t>
            </w:r>
          </w:p>
        </w:tc>
        <w:tc>
          <w:tcPr>
            <w:tcW w:w="1335" w:type="dxa"/>
            <w:tcBorders>
              <w:top w:val="single" w:sz="4" w:space="0" w:color="000000"/>
              <w:left w:val="nil"/>
              <w:bottom w:val="single" w:sz="4" w:space="0" w:color="000000"/>
              <w:right w:val="nil"/>
              <w:tl2br w:val="nil"/>
              <w:tr2bl w:val="nil"/>
            </w:tcBorders>
            <w:tcMar>
              <w:left w:w="40" w:type="dxa"/>
              <w:right w:w="40" w:type="dxa"/>
            </w:tcMar>
            <w:vAlign w:val="center"/>
          </w:tcPr>
          <w:p w14:paraId="1D71480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Remuneração a.a. (%)</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1DE5526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Data da Captação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0197A1D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Vencimento</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3128C68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04558BA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31A50B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jc w:val="center"/>
        </w:trPr>
        <w:tc>
          <w:tcPr>
            <w:tcW w:w="1650" w:type="dxa"/>
            <w:tcBorders>
              <w:top w:val="single" w:sz="4" w:space="0" w:color="000000"/>
              <w:left w:val="nil"/>
              <w:bottom w:val="nil"/>
              <w:right w:val="nil"/>
              <w:tl2br w:val="nil"/>
              <w:tr2bl w:val="nil"/>
            </w:tcBorders>
            <w:tcMar>
              <w:left w:w="40" w:type="dxa"/>
              <w:right w:w="40" w:type="dxa"/>
            </w:tcMar>
            <w:vAlign w:val="center"/>
          </w:tcPr>
          <w:p w14:paraId="3604C8E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Debêntures </w:t>
            </w:r>
            <w:r w:rsidRPr="00B632FB">
              <w:rPr>
                <w:rFonts w:ascii="BancoDoBrasil Textos" w:eastAsia="BancoDoBrasil Textos" w:hAnsi="BancoDoBrasil Textos" w:cs="BancoDoBrasil Textos"/>
                <w:color w:val="000000"/>
                <w:kern w:val="0"/>
                <w:sz w:val="16"/>
                <w:szCs w:val="22"/>
                <w:vertAlign w:val="superscript"/>
              </w:rPr>
              <w:t>(1)</w:t>
            </w:r>
          </w:p>
        </w:tc>
        <w:tc>
          <w:tcPr>
            <w:tcW w:w="1125" w:type="dxa"/>
            <w:tcBorders>
              <w:top w:val="single" w:sz="4" w:space="0" w:color="000000"/>
              <w:left w:val="nil"/>
              <w:bottom w:val="nil"/>
              <w:right w:val="nil"/>
              <w:tl2br w:val="nil"/>
              <w:tr2bl w:val="nil"/>
            </w:tcBorders>
            <w:tcMar>
              <w:left w:w="40" w:type="dxa"/>
              <w:right w:w="40" w:type="dxa"/>
            </w:tcMar>
            <w:vAlign w:val="center"/>
          </w:tcPr>
          <w:p w14:paraId="709D1A3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500.000</w:t>
            </w:r>
          </w:p>
        </w:tc>
        <w:tc>
          <w:tcPr>
            <w:tcW w:w="1125" w:type="dxa"/>
            <w:tcBorders>
              <w:top w:val="single" w:sz="4" w:space="0" w:color="000000"/>
              <w:left w:val="nil"/>
              <w:bottom w:val="nil"/>
              <w:right w:val="nil"/>
              <w:tl2br w:val="nil"/>
              <w:tr2bl w:val="nil"/>
            </w:tcBorders>
            <w:tcMar>
              <w:left w:w="40" w:type="dxa"/>
              <w:right w:w="115" w:type="dxa"/>
            </w:tcMar>
            <w:vAlign w:val="center"/>
          </w:tcPr>
          <w:p w14:paraId="560496D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657</w:t>
            </w:r>
          </w:p>
        </w:tc>
        <w:tc>
          <w:tcPr>
            <w:tcW w:w="1335" w:type="dxa"/>
            <w:tcBorders>
              <w:top w:val="single" w:sz="4" w:space="0" w:color="000000"/>
              <w:left w:val="nil"/>
              <w:bottom w:val="nil"/>
              <w:right w:val="nil"/>
              <w:tl2br w:val="nil"/>
              <w:tr2bl w:val="nil"/>
            </w:tcBorders>
            <w:tcMar>
              <w:left w:w="40" w:type="dxa"/>
              <w:right w:w="40" w:type="dxa"/>
            </w:tcMar>
            <w:vAlign w:val="center"/>
          </w:tcPr>
          <w:p w14:paraId="091A7EC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 + 0,55</w:t>
            </w:r>
          </w:p>
        </w:tc>
        <w:tc>
          <w:tcPr>
            <w:tcW w:w="1125" w:type="dxa"/>
            <w:tcBorders>
              <w:top w:val="single" w:sz="4" w:space="0" w:color="000000"/>
              <w:left w:val="nil"/>
              <w:bottom w:val="nil"/>
              <w:right w:val="nil"/>
              <w:tl2br w:val="nil"/>
              <w:tr2bl w:val="nil"/>
            </w:tcBorders>
            <w:tcMar>
              <w:left w:w="40" w:type="dxa"/>
              <w:right w:w="40" w:type="dxa"/>
            </w:tcMar>
            <w:vAlign w:val="center"/>
          </w:tcPr>
          <w:p w14:paraId="587DA01B" w14:textId="6FBEC3D0"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27</w:t>
            </w:r>
            <w:r w:rsidR="00774B65" w:rsidRPr="00B632FB">
              <w:rPr>
                <w:rFonts w:ascii="BancoDoBrasil Textos" w:eastAsia="BancoDoBrasil Textos" w:hAnsi="BancoDoBrasil Textos" w:cs="BancoDoBrasil Textos"/>
                <w:color w:val="000000"/>
                <w:kern w:val="0"/>
                <w:sz w:val="16"/>
                <w:szCs w:val="22"/>
              </w:rPr>
              <w:t>/</w:t>
            </w:r>
            <w:r w:rsidRPr="00B632FB">
              <w:rPr>
                <w:rFonts w:ascii="BancoDoBrasil Textos" w:eastAsia="BancoDoBrasil Textos" w:hAnsi="BancoDoBrasil Textos" w:cs="BancoDoBrasil Textos"/>
                <w:color w:val="000000"/>
                <w:kern w:val="0"/>
                <w:sz w:val="16"/>
                <w:szCs w:val="22"/>
              </w:rPr>
              <w:t>10</w:t>
            </w:r>
            <w:r w:rsidR="00774B65" w:rsidRPr="00B632FB">
              <w:rPr>
                <w:rFonts w:ascii="BancoDoBrasil Textos" w:eastAsia="BancoDoBrasil Textos" w:hAnsi="BancoDoBrasil Textos" w:cs="BancoDoBrasil Textos"/>
                <w:color w:val="000000"/>
                <w:kern w:val="0"/>
                <w:sz w:val="16"/>
                <w:szCs w:val="22"/>
              </w:rPr>
              <w:t>/</w:t>
            </w:r>
            <w:r w:rsidRPr="00B632FB">
              <w:rPr>
                <w:rFonts w:ascii="BancoDoBrasil Textos" w:eastAsia="BancoDoBrasil Textos" w:hAnsi="BancoDoBrasil Textos" w:cs="BancoDoBrasil Textos"/>
                <w:color w:val="000000"/>
                <w:kern w:val="0"/>
                <w:sz w:val="16"/>
                <w:szCs w:val="22"/>
              </w:rPr>
              <w:t>2025</w:t>
            </w:r>
          </w:p>
        </w:tc>
        <w:tc>
          <w:tcPr>
            <w:tcW w:w="1125" w:type="dxa"/>
            <w:tcBorders>
              <w:top w:val="single" w:sz="4" w:space="0" w:color="000000"/>
              <w:left w:val="nil"/>
              <w:bottom w:val="nil"/>
              <w:right w:val="nil"/>
              <w:tl2br w:val="nil"/>
              <w:tr2bl w:val="nil"/>
            </w:tcBorders>
            <w:tcMar>
              <w:left w:w="40" w:type="dxa"/>
              <w:right w:w="40" w:type="dxa"/>
            </w:tcMar>
            <w:vAlign w:val="center"/>
          </w:tcPr>
          <w:p w14:paraId="66741E86" w14:textId="383ACEC2"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w:t>
            </w:r>
            <w:r w:rsidR="00774B65" w:rsidRPr="00B632FB">
              <w:rPr>
                <w:rFonts w:ascii="BancoDoBrasil Textos" w:eastAsia="BancoDoBrasil Textos" w:hAnsi="BancoDoBrasil Textos" w:cs="BancoDoBrasil Textos"/>
                <w:color w:val="000000"/>
                <w:kern w:val="0"/>
                <w:sz w:val="16"/>
                <w:szCs w:val="22"/>
              </w:rPr>
              <w:t>/</w:t>
            </w:r>
            <w:r w:rsidRPr="00B632FB">
              <w:rPr>
                <w:rFonts w:ascii="BancoDoBrasil Textos" w:eastAsia="BancoDoBrasil Textos" w:hAnsi="BancoDoBrasil Textos" w:cs="BancoDoBrasil Textos"/>
                <w:color w:val="000000"/>
                <w:kern w:val="0"/>
                <w:sz w:val="16"/>
                <w:szCs w:val="22"/>
              </w:rPr>
              <w:t>10</w:t>
            </w:r>
            <w:r w:rsidR="00774B65" w:rsidRPr="00B632FB">
              <w:rPr>
                <w:rFonts w:ascii="BancoDoBrasil Textos" w:eastAsia="BancoDoBrasil Textos" w:hAnsi="BancoDoBrasil Textos" w:cs="BancoDoBrasil Textos"/>
                <w:color w:val="000000"/>
                <w:kern w:val="0"/>
                <w:sz w:val="16"/>
                <w:szCs w:val="22"/>
              </w:rPr>
              <w:t>/</w:t>
            </w:r>
            <w:r w:rsidRPr="00B632FB">
              <w:rPr>
                <w:rFonts w:ascii="BancoDoBrasil Textos" w:eastAsia="BancoDoBrasil Textos" w:hAnsi="BancoDoBrasil Textos" w:cs="BancoDoBrasil Textos"/>
                <w:color w:val="000000"/>
                <w:kern w:val="0"/>
                <w:sz w:val="16"/>
                <w:szCs w:val="22"/>
              </w:rPr>
              <w:t>2029</w:t>
            </w:r>
          </w:p>
        </w:tc>
        <w:tc>
          <w:tcPr>
            <w:tcW w:w="1125" w:type="dxa"/>
            <w:tcBorders>
              <w:top w:val="single" w:sz="4" w:space="0" w:color="000000"/>
              <w:left w:val="nil"/>
              <w:bottom w:val="nil"/>
              <w:right w:val="nil"/>
              <w:tl2br w:val="nil"/>
              <w:tr2bl w:val="nil"/>
            </w:tcBorders>
            <w:tcMar>
              <w:left w:w="40" w:type="dxa"/>
              <w:right w:w="40" w:type="dxa"/>
            </w:tcMar>
            <w:vAlign w:val="center"/>
          </w:tcPr>
          <w:p w14:paraId="0FC3D80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503.691</w:t>
            </w:r>
          </w:p>
        </w:tc>
        <w:tc>
          <w:tcPr>
            <w:tcW w:w="1125" w:type="dxa"/>
            <w:tcBorders>
              <w:top w:val="single" w:sz="4" w:space="0" w:color="000000"/>
              <w:left w:val="nil"/>
              <w:bottom w:val="nil"/>
              <w:right w:val="nil"/>
              <w:tl2br w:val="nil"/>
              <w:tr2bl w:val="nil"/>
            </w:tcBorders>
            <w:tcMar>
              <w:left w:w="40" w:type="dxa"/>
              <w:right w:w="40" w:type="dxa"/>
            </w:tcMar>
            <w:vAlign w:val="center"/>
          </w:tcPr>
          <w:p w14:paraId="6743DDE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503.387</w:t>
            </w:r>
          </w:p>
        </w:tc>
      </w:tr>
      <w:tr w:rsidR="00425623" w:rsidRPr="00B632FB" w14:paraId="3DFA9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40" w:type="dxa"/>
              <w:right w:w="40" w:type="dxa"/>
            </w:tcMar>
            <w:vAlign w:val="center"/>
          </w:tcPr>
          <w:p w14:paraId="23AA03B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125" w:type="dxa"/>
            <w:tcBorders>
              <w:top w:val="nil"/>
              <w:left w:val="nil"/>
              <w:bottom w:val="nil"/>
              <w:right w:val="nil"/>
              <w:tl2br w:val="nil"/>
              <w:tr2bl w:val="nil"/>
            </w:tcBorders>
            <w:tcMar>
              <w:left w:w="0" w:type="dxa"/>
              <w:right w:w="0" w:type="dxa"/>
            </w:tcMar>
            <w:vAlign w:val="center"/>
          </w:tcPr>
          <w:p w14:paraId="4C5DDC9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47E5A8B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5087207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6AF666B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9CED49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40" w:type="dxa"/>
              <w:right w:w="40" w:type="dxa"/>
            </w:tcMar>
            <w:vAlign w:val="center"/>
          </w:tcPr>
          <w:p w14:paraId="5EBD9C1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503.691</w:t>
            </w:r>
          </w:p>
        </w:tc>
        <w:tc>
          <w:tcPr>
            <w:tcW w:w="1125" w:type="dxa"/>
            <w:tcBorders>
              <w:top w:val="nil"/>
              <w:left w:val="nil"/>
              <w:bottom w:val="nil"/>
              <w:right w:val="nil"/>
              <w:tl2br w:val="nil"/>
              <w:tr2bl w:val="nil"/>
            </w:tcBorders>
            <w:tcMar>
              <w:left w:w="40" w:type="dxa"/>
              <w:right w:w="40" w:type="dxa"/>
            </w:tcMar>
            <w:vAlign w:val="center"/>
          </w:tcPr>
          <w:p w14:paraId="2B1ACB6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503.387</w:t>
            </w:r>
          </w:p>
        </w:tc>
      </w:tr>
      <w:tr w:rsidR="00425623" w:rsidRPr="00B632FB" w14:paraId="76FEA9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0" w:type="dxa"/>
              <w:right w:w="0" w:type="dxa"/>
            </w:tcMar>
            <w:vAlign w:val="center"/>
          </w:tcPr>
          <w:p w14:paraId="52235FE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223502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FC7A2B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78BA348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1A7ED88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0F4625B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112283F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742CD54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7C4132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1650" w:type="dxa"/>
            <w:tcBorders>
              <w:top w:val="nil"/>
              <w:left w:val="nil"/>
              <w:bottom w:val="nil"/>
              <w:right w:val="nil"/>
              <w:tl2br w:val="nil"/>
              <w:tr2bl w:val="nil"/>
            </w:tcBorders>
            <w:tcMar>
              <w:left w:w="40" w:type="dxa"/>
              <w:right w:w="40" w:type="dxa"/>
            </w:tcMar>
            <w:vAlign w:val="center"/>
          </w:tcPr>
          <w:p w14:paraId="22BF79F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circulante</w:t>
            </w:r>
          </w:p>
        </w:tc>
        <w:tc>
          <w:tcPr>
            <w:tcW w:w="1125" w:type="dxa"/>
            <w:tcBorders>
              <w:top w:val="nil"/>
              <w:left w:val="nil"/>
              <w:bottom w:val="nil"/>
              <w:right w:val="nil"/>
              <w:tl2br w:val="nil"/>
              <w:tr2bl w:val="nil"/>
            </w:tcBorders>
            <w:tcMar>
              <w:left w:w="0" w:type="dxa"/>
              <w:right w:w="0" w:type="dxa"/>
            </w:tcMar>
            <w:vAlign w:val="center"/>
          </w:tcPr>
          <w:p w14:paraId="26B6837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42DD854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nil"/>
              <w:right w:val="nil"/>
              <w:tl2br w:val="nil"/>
              <w:tr2bl w:val="nil"/>
            </w:tcBorders>
            <w:tcMar>
              <w:left w:w="0" w:type="dxa"/>
              <w:right w:w="0" w:type="dxa"/>
            </w:tcMar>
            <w:vAlign w:val="center"/>
          </w:tcPr>
          <w:p w14:paraId="474EDEF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7CC925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0" w:type="dxa"/>
              <w:right w:w="0" w:type="dxa"/>
            </w:tcMar>
            <w:vAlign w:val="center"/>
          </w:tcPr>
          <w:p w14:paraId="3E16903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nil"/>
              <w:right w:val="nil"/>
              <w:tl2br w:val="nil"/>
              <w:tr2bl w:val="nil"/>
            </w:tcBorders>
            <w:tcMar>
              <w:left w:w="40" w:type="dxa"/>
              <w:right w:w="40" w:type="dxa"/>
            </w:tcMar>
            <w:vAlign w:val="center"/>
          </w:tcPr>
          <w:p w14:paraId="02A820F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66.616</w:t>
            </w:r>
          </w:p>
        </w:tc>
        <w:tc>
          <w:tcPr>
            <w:tcW w:w="1125" w:type="dxa"/>
            <w:tcBorders>
              <w:top w:val="nil"/>
              <w:left w:val="nil"/>
              <w:bottom w:val="nil"/>
              <w:right w:val="nil"/>
              <w:tl2br w:val="nil"/>
              <w:tr2bl w:val="nil"/>
            </w:tcBorders>
            <w:tcMar>
              <w:left w:w="40" w:type="dxa"/>
              <w:right w:w="40" w:type="dxa"/>
            </w:tcMar>
            <w:vAlign w:val="center"/>
          </w:tcPr>
          <w:p w14:paraId="0705956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28.862</w:t>
            </w:r>
          </w:p>
        </w:tc>
      </w:tr>
      <w:tr w:rsidR="00425623" w:rsidRPr="00B632FB" w14:paraId="58FBB9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jc w:val="center"/>
        </w:trPr>
        <w:tc>
          <w:tcPr>
            <w:tcW w:w="2775" w:type="dxa"/>
            <w:gridSpan w:val="2"/>
            <w:tcBorders>
              <w:top w:val="nil"/>
              <w:left w:val="nil"/>
              <w:bottom w:val="single" w:sz="4" w:space="0" w:color="000000"/>
              <w:right w:val="nil"/>
              <w:tl2br w:val="nil"/>
              <w:tr2bl w:val="nil"/>
            </w:tcBorders>
            <w:noWrap/>
            <w:tcMar>
              <w:left w:w="40" w:type="dxa"/>
              <w:right w:w="40" w:type="dxa"/>
            </w:tcMar>
            <w:vAlign w:val="center"/>
          </w:tcPr>
          <w:p w14:paraId="6C3E8EB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não circulante</w:t>
            </w:r>
          </w:p>
        </w:tc>
        <w:tc>
          <w:tcPr>
            <w:tcW w:w="1125" w:type="dxa"/>
            <w:tcBorders>
              <w:top w:val="nil"/>
              <w:left w:val="nil"/>
              <w:bottom w:val="single" w:sz="4" w:space="0" w:color="000000"/>
              <w:right w:val="nil"/>
              <w:tl2br w:val="nil"/>
              <w:tr2bl w:val="nil"/>
            </w:tcBorders>
            <w:noWrap/>
            <w:tcMar>
              <w:left w:w="0" w:type="dxa"/>
              <w:right w:w="0" w:type="dxa"/>
            </w:tcMar>
            <w:vAlign w:val="center"/>
          </w:tcPr>
          <w:p w14:paraId="36F67C5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35" w:type="dxa"/>
            <w:tcBorders>
              <w:top w:val="nil"/>
              <w:left w:val="nil"/>
              <w:bottom w:val="single" w:sz="4" w:space="0" w:color="000000"/>
              <w:right w:val="nil"/>
              <w:tl2br w:val="nil"/>
              <w:tr2bl w:val="nil"/>
            </w:tcBorders>
            <w:noWrap/>
            <w:tcMar>
              <w:left w:w="0" w:type="dxa"/>
              <w:right w:w="0" w:type="dxa"/>
            </w:tcMar>
            <w:vAlign w:val="center"/>
          </w:tcPr>
          <w:p w14:paraId="290DF34C"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173B799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noWrap/>
            <w:tcMar>
              <w:left w:w="0" w:type="dxa"/>
              <w:right w:w="0" w:type="dxa"/>
            </w:tcMar>
            <w:vAlign w:val="center"/>
          </w:tcPr>
          <w:p w14:paraId="5FB4343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25" w:type="dxa"/>
            <w:tcBorders>
              <w:top w:val="nil"/>
              <w:left w:val="nil"/>
              <w:bottom w:val="single" w:sz="4" w:space="0" w:color="000000"/>
              <w:right w:val="nil"/>
              <w:tl2br w:val="nil"/>
              <w:tr2bl w:val="nil"/>
            </w:tcBorders>
            <w:tcMar>
              <w:left w:w="40" w:type="dxa"/>
              <w:right w:w="40" w:type="dxa"/>
            </w:tcMar>
            <w:vAlign w:val="center"/>
          </w:tcPr>
          <w:p w14:paraId="1F43780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437.075</w:t>
            </w:r>
          </w:p>
        </w:tc>
        <w:tc>
          <w:tcPr>
            <w:tcW w:w="1125" w:type="dxa"/>
            <w:tcBorders>
              <w:top w:val="nil"/>
              <w:left w:val="nil"/>
              <w:bottom w:val="single" w:sz="4" w:space="0" w:color="000000"/>
              <w:right w:val="nil"/>
              <w:tl2br w:val="nil"/>
              <w:tr2bl w:val="nil"/>
            </w:tcBorders>
            <w:tcMar>
              <w:left w:w="40" w:type="dxa"/>
              <w:right w:w="40" w:type="dxa"/>
            </w:tcMar>
            <w:vAlign w:val="center"/>
          </w:tcPr>
          <w:p w14:paraId="7A603C7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474.525</w:t>
            </w:r>
          </w:p>
        </w:tc>
      </w:tr>
    </w:tbl>
    <w:p w14:paraId="4BF8222F" w14:textId="77777777" w:rsidR="00C354B9" w:rsidRPr="00B632FB" w:rsidRDefault="00657371" w:rsidP="00C354B9">
      <w:pPr>
        <w:pStyle w:val="07-Legenda"/>
        <w:numPr>
          <w:ilvl w:val="0"/>
          <w:numId w:val="15"/>
        </w:numPr>
        <w:pBdr>
          <w:top w:val="nil"/>
          <w:left w:val="nil"/>
          <w:bottom w:val="nil"/>
          <w:right w:val="nil"/>
          <w:between w:val="nil"/>
          <w:bar w:val="nil"/>
        </w:pBdr>
        <w:rPr>
          <w:rFonts w:ascii="BancoDoBrasil Textos" w:eastAsia="BancoDoBrasil Textos" w:hAnsi="BancoDoBrasil Textos" w:cs="BancoDoBrasil Textos"/>
          <w:bdr w:val="nil"/>
        </w:rPr>
      </w:pPr>
      <w:r w:rsidRPr="00B632FB">
        <w:rPr>
          <w:rFonts w:ascii="BancoDoBrasil Textos" w:eastAsia="BancoDoBrasil Textos" w:hAnsi="BancoDoBrasil Textos" w:cs="BancoDoBrasil Textos"/>
        </w:rPr>
        <w:t>Refere-se a aquisição integral dos títulos pela BB Elo Cartões, em 27/10/2025.</w:t>
      </w:r>
    </w:p>
    <w:p w14:paraId="094450D3" w14:textId="77777777" w:rsidR="00B70575" w:rsidRPr="00B632FB" w:rsidRDefault="00B70575" w:rsidP="009362FC">
      <w:pPr>
        <w:pStyle w:val="07-Legenda"/>
        <w:pBdr>
          <w:top w:val="nil"/>
          <w:left w:val="nil"/>
          <w:bottom w:val="nil"/>
          <w:right w:val="nil"/>
          <w:between w:val="nil"/>
          <w:bar w:val="nil"/>
        </w:pBdr>
        <w:rPr>
          <w:rFonts w:ascii="BancoDoBrasil Textos" w:eastAsia="BancoDoBrasil Textos" w:hAnsi="BancoDoBrasil Textos" w:cs="BancoDoBrasil Textos"/>
          <w:strike/>
          <w:bdr w:val="nil"/>
        </w:rPr>
      </w:pPr>
    </w:p>
    <w:p w14:paraId="1CDD69C6" w14:textId="77777777" w:rsidR="00B70575" w:rsidRPr="00B632FB" w:rsidRDefault="00657371" w:rsidP="009362FC">
      <w:pPr>
        <w:pStyle w:val="01-Textonormal"/>
        <w:keepNext/>
        <w:pBdr>
          <w:top w:val="nil"/>
          <w:left w:val="nil"/>
          <w:bottom w:val="nil"/>
          <w:right w:val="nil"/>
          <w:between w:val="nil"/>
          <w:bar w:val="nil"/>
        </w:pBdr>
        <w:spacing w:before="0" w:after="0" w:line="276" w:lineRule="auto"/>
        <w:rPr>
          <w:rFonts w:ascii="BancoDoBrasil Textos" w:eastAsia="BancoDoBrasil Textos" w:hAnsi="BancoDoBrasil Textos" w:cs="BancoDoBrasil Textos"/>
          <w:b/>
          <w:bCs/>
          <w:bdr w:val="nil"/>
        </w:rPr>
      </w:pPr>
      <w:r w:rsidRPr="00B632FB">
        <w:rPr>
          <w:rFonts w:ascii="BancoDoBrasil Textos" w:eastAsia="BancoDoBrasil Textos" w:hAnsi="BancoDoBrasil Textos" w:cs="BancoDoBrasil Textos"/>
          <w:b/>
          <w:bCs/>
        </w:rPr>
        <w:t>Movimentações das debêntures</w:t>
      </w:r>
    </w:p>
    <w:p w14:paraId="752F9077" w14:textId="77777777" w:rsidR="00E34F38" w:rsidRPr="00B632FB" w:rsidRDefault="00E34F38" w:rsidP="009362FC">
      <w:pPr>
        <w:pStyle w:val="01-Textonormal"/>
        <w:keepNext/>
        <w:pBdr>
          <w:top w:val="nil"/>
          <w:left w:val="nil"/>
          <w:bottom w:val="nil"/>
          <w:right w:val="nil"/>
          <w:between w:val="nil"/>
          <w:bar w:val="nil"/>
        </w:pBdr>
        <w:spacing w:before="0" w:after="0" w:line="276" w:lineRule="auto"/>
        <w:rPr>
          <w:rFonts w:ascii="BancoDoBrasil Textos" w:eastAsia="BancoDoBrasil Textos" w:hAnsi="BancoDoBrasil Textos" w:cs="BancoDoBrasil Textos"/>
          <w:bdr w:val="nil"/>
        </w:rPr>
      </w:pPr>
    </w:p>
    <w:tbl>
      <w:tblPr>
        <w:tblW w:w="9705" w:type="dxa"/>
        <w:jc w:val="center"/>
        <w:tblLayout w:type="fixed"/>
        <w:tblLook w:val="0600" w:firstRow="0" w:lastRow="0" w:firstColumn="0" w:lastColumn="0" w:noHBand="1" w:noVBand="1"/>
        <w:tblCaption w:val="NotaExplicativa12b"/>
      </w:tblPr>
      <w:tblGrid>
        <w:gridCol w:w="6405"/>
        <w:gridCol w:w="1650"/>
        <w:gridCol w:w="1650"/>
      </w:tblGrid>
      <w:tr w:rsidR="00425623" w:rsidRPr="00B632FB" w14:paraId="04D31BE8" w14:textId="77777777">
        <w:trPr>
          <w:cantSplit/>
          <w:trHeight w:hRule="exact" w:val="204"/>
          <w:jc w:val="center"/>
        </w:trPr>
        <w:tc>
          <w:tcPr>
            <w:tcW w:w="6405" w:type="dxa"/>
            <w:tcBorders>
              <w:top w:val="nil"/>
              <w:left w:val="nil"/>
              <w:bottom w:val="single" w:sz="4" w:space="0" w:color="000000"/>
              <w:right w:val="nil"/>
              <w:tl2br w:val="nil"/>
              <w:tr2bl w:val="nil"/>
            </w:tcBorders>
            <w:noWrap/>
            <w:tcMar>
              <w:left w:w="0" w:type="dxa"/>
              <w:right w:w="0" w:type="dxa"/>
            </w:tcMar>
            <w:vAlign w:val="bottom"/>
          </w:tcPr>
          <w:p w14:paraId="3CC626A2"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18C4E301"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54456226"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264E0F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jc w:val="center"/>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31E24D6D"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1C126A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9F4257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541547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single" w:sz="4" w:space="0" w:color="000000"/>
              <w:left w:val="nil"/>
              <w:bottom w:val="nil"/>
              <w:right w:val="nil"/>
              <w:tl2br w:val="nil"/>
              <w:tr2bl w:val="nil"/>
            </w:tcBorders>
            <w:tcMar>
              <w:left w:w="40" w:type="dxa"/>
              <w:right w:w="40" w:type="dxa"/>
            </w:tcMar>
            <w:vAlign w:val="center"/>
          </w:tcPr>
          <w:p w14:paraId="1BB30100"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Debêntures</w:t>
            </w:r>
          </w:p>
        </w:tc>
        <w:tc>
          <w:tcPr>
            <w:tcW w:w="1650" w:type="dxa"/>
            <w:tcBorders>
              <w:top w:val="single" w:sz="4" w:space="0" w:color="000000"/>
              <w:left w:val="nil"/>
              <w:bottom w:val="nil"/>
              <w:right w:val="nil"/>
              <w:tl2br w:val="nil"/>
              <w:tr2bl w:val="nil"/>
            </w:tcBorders>
            <w:tcMar>
              <w:left w:w="0" w:type="dxa"/>
              <w:right w:w="0" w:type="dxa"/>
            </w:tcMar>
            <w:vAlign w:val="center"/>
          </w:tcPr>
          <w:p w14:paraId="3D3A1127"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tcMar>
              <w:left w:w="0" w:type="dxa"/>
              <w:right w:w="0" w:type="dxa"/>
            </w:tcMar>
            <w:vAlign w:val="center"/>
          </w:tcPr>
          <w:p w14:paraId="77B0C8D3"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r>
      <w:tr w:rsidR="00425623" w:rsidRPr="00B632FB" w14:paraId="759726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4F6BAFF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15" w:type="dxa"/>
            </w:tcMar>
            <w:vAlign w:val="center"/>
          </w:tcPr>
          <w:p w14:paraId="714A2A5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504.026</w:t>
            </w:r>
          </w:p>
        </w:tc>
        <w:tc>
          <w:tcPr>
            <w:tcW w:w="1650" w:type="dxa"/>
            <w:tcBorders>
              <w:top w:val="nil"/>
              <w:left w:val="nil"/>
              <w:bottom w:val="nil"/>
              <w:right w:val="nil"/>
              <w:tl2br w:val="nil"/>
              <w:tr2bl w:val="nil"/>
            </w:tcBorders>
            <w:tcMar>
              <w:left w:w="40" w:type="dxa"/>
              <w:right w:w="115" w:type="dxa"/>
            </w:tcMar>
            <w:vAlign w:val="center"/>
          </w:tcPr>
          <w:p w14:paraId="4547FBE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r w:rsidR="00425623" w:rsidRPr="00B632FB" w14:paraId="13162D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429AD05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Atualização</w:t>
            </w:r>
          </w:p>
        </w:tc>
        <w:tc>
          <w:tcPr>
            <w:tcW w:w="1650" w:type="dxa"/>
            <w:tcBorders>
              <w:top w:val="nil"/>
              <w:left w:val="nil"/>
              <w:bottom w:val="nil"/>
              <w:right w:val="nil"/>
              <w:tl2br w:val="nil"/>
              <w:tr2bl w:val="nil"/>
            </w:tcBorders>
            <w:tcMar>
              <w:left w:w="40" w:type="dxa"/>
              <w:right w:w="115" w:type="dxa"/>
            </w:tcMar>
            <w:vAlign w:val="center"/>
          </w:tcPr>
          <w:p w14:paraId="4837150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17.541</w:t>
            </w:r>
          </w:p>
        </w:tc>
        <w:tc>
          <w:tcPr>
            <w:tcW w:w="1650" w:type="dxa"/>
            <w:tcBorders>
              <w:top w:val="nil"/>
              <w:left w:val="nil"/>
              <w:bottom w:val="nil"/>
              <w:right w:val="nil"/>
              <w:tl2br w:val="nil"/>
              <w:tr2bl w:val="nil"/>
            </w:tcBorders>
            <w:tcMar>
              <w:left w:w="40" w:type="dxa"/>
              <w:right w:w="115" w:type="dxa"/>
            </w:tcMar>
            <w:vAlign w:val="center"/>
          </w:tcPr>
          <w:p w14:paraId="042ED10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4F222B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54CECD5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Juros pagos</w:t>
            </w:r>
          </w:p>
        </w:tc>
        <w:tc>
          <w:tcPr>
            <w:tcW w:w="1650" w:type="dxa"/>
            <w:tcBorders>
              <w:top w:val="nil"/>
              <w:left w:val="nil"/>
              <w:bottom w:val="nil"/>
              <w:right w:val="nil"/>
              <w:tl2br w:val="nil"/>
              <w:tr2bl w:val="nil"/>
            </w:tcBorders>
            <w:tcMar>
              <w:left w:w="40" w:type="dxa"/>
              <w:right w:w="40" w:type="dxa"/>
            </w:tcMar>
            <w:vAlign w:val="center"/>
          </w:tcPr>
          <w:p w14:paraId="1CA867D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(17.287)</w:t>
            </w:r>
          </w:p>
        </w:tc>
        <w:tc>
          <w:tcPr>
            <w:tcW w:w="1650" w:type="dxa"/>
            <w:tcBorders>
              <w:top w:val="nil"/>
              <w:left w:val="nil"/>
              <w:bottom w:val="nil"/>
              <w:right w:val="nil"/>
              <w:tl2br w:val="nil"/>
              <w:tr2bl w:val="nil"/>
            </w:tcBorders>
            <w:tcMar>
              <w:left w:w="40" w:type="dxa"/>
              <w:right w:w="115" w:type="dxa"/>
            </w:tcMar>
            <w:vAlign w:val="center"/>
          </w:tcPr>
          <w:p w14:paraId="03A43F6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36EFA6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6CF5B8A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das debêntures</w:t>
            </w:r>
          </w:p>
        </w:tc>
        <w:tc>
          <w:tcPr>
            <w:tcW w:w="1650" w:type="dxa"/>
            <w:tcBorders>
              <w:top w:val="nil"/>
              <w:left w:val="nil"/>
              <w:bottom w:val="nil"/>
              <w:right w:val="nil"/>
              <w:tl2br w:val="nil"/>
              <w:tr2bl w:val="nil"/>
            </w:tcBorders>
            <w:tcMar>
              <w:left w:w="40" w:type="dxa"/>
              <w:right w:w="115" w:type="dxa"/>
            </w:tcMar>
            <w:vAlign w:val="center"/>
          </w:tcPr>
          <w:p w14:paraId="29B985D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504.280</w:t>
            </w:r>
          </w:p>
        </w:tc>
        <w:tc>
          <w:tcPr>
            <w:tcW w:w="1650" w:type="dxa"/>
            <w:tcBorders>
              <w:top w:val="nil"/>
              <w:left w:val="nil"/>
              <w:bottom w:val="nil"/>
              <w:right w:val="nil"/>
              <w:tl2br w:val="nil"/>
              <w:tr2bl w:val="nil"/>
            </w:tcBorders>
            <w:tcMar>
              <w:left w:w="40" w:type="dxa"/>
              <w:right w:w="115" w:type="dxa"/>
            </w:tcMar>
            <w:vAlign w:val="center"/>
          </w:tcPr>
          <w:p w14:paraId="4D50FC6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r w:rsidR="00425623" w:rsidRPr="00B632FB" w14:paraId="5E0487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22DC06F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Custos de transação</w:t>
            </w:r>
          </w:p>
        </w:tc>
        <w:tc>
          <w:tcPr>
            <w:tcW w:w="1650" w:type="dxa"/>
            <w:tcBorders>
              <w:top w:val="nil"/>
              <w:left w:val="nil"/>
              <w:bottom w:val="nil"/>
              <w:right w:val="nil"/>
              <w:tl2br w:val="nil"/>
              <w:tr2bl w:val="nil"/>
            </w:tcBorders>
            <w:tcMar>
              <w:left w:w="0" w:type="dxa"/>
              <w:right w:w="0" w:type="dxa"/>
            </w:tcMar>
            <w:vAlign w:val="center"/>
          </w:tcPr>
          <w:p w14:paraId="6E03D99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24BF67F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660BD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6ECF6E1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40" w:type="dxa"/>
            </w:tcMar>
            <w:vAlign w:val="center"/>
          </w:tcPr>
          <w:p w14:paraId="26BEC5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(639)</w:t>
            </w:r>
          </w:p>
        </w:tc>
        <w:tc>
          <w:tcPr>
            <w:tcW w:w="1650" w:type="dxa"/>
            <w:tcBorders>
              <w:top w:val="nil"/>
              <w:left w:val="nil"/>
              <w:bottom w:val="nil"/>
              <w:right w:val="nil"/>
              <w:tl2br w:val="nil"/>
              <w:tr2bl w:val="nil"/>
            </w:tcBorders>
            <w:tcMar>
              <w:left w:w="40" w:type="dxa"/>
              <w:right w:w="115" w:type="dxa"/>
            </w:tcMar>
            <w:vAlign w:val="center"/>
          </w:tcPr>
          <w:p w14:paraId="7FB1E0D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r w:rsidR="00425623" w:rsidRPr="00B632FB" w14:paraId="4DF7A1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6FAC4F7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Amortização</w:t>
            </w:r>
          </w:p>
        </w:tc>
        <w:tc>
          <w:tcPr>
            <w:tcW w:w="1650" w:type="dxa"/>
            <w:tcBorders>
              <w:top w:val="nil"/>
              <w:left w:val="nil"/>
              <w:bottom w:val="nil"/>
              <w:right w:val="nil"/>
              <w:tl2br w:val="nil"/>
              <w:tr2bl w:val="nil"/>
            </w:tcBorders>
            <w:tcMar>
              <w:left w:w="40" w:type="dxa"/>
              <w:right w:w="115" w:type="dxa"/>
            </w:tcMar>
            <w:vAlign w:val="center"/>
          </w:tcPr>
          <w:p w14:paraId="4071907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w:t>
            </w:r>
          </w:p>
        </w:tc>
        <w:tc>
          <w:tcPr>
            <w:tcW w:w="1650" w:type="dxa"/>
            <w:tcBorders>
              <w:top w:val="nil"/>
              <w:left w:val="nil"/>
              <w:bottom w:val="nil"/>
              <w:right w:val="nil"/>
              <w:tl2br w:val="nil"/>
              <w:tr2bl w:val="nil"/>
            </w:tcBorders>
            <w:tcMar>
              <w:left w:w="40" w:type="dxa"/>
              <w:right w:w="115" w:type="dxa"/>
            </w:tcMar>
            <w:vAlign w:val="center"/>
          </w:tcPr>
          <w:p w14:paraId="5FBF6E4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0DE761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nil"/>
              <w:right w:val="nil"/>
              <w:tl2br w:val="nil"/>
              <w:tr2bl w:val="nil"/>
            </w:tcBorders>
            <w:tcMar>
              <w:left w:w="40" w:type="dxa"/>
              <w:right w:w="40" w:type="dxa"/>
            </w:tcMar>
            <w:vAlign w:val="center"/>
          </w:tcPr>
          <w:p w14:paraId="2FEAF73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dos custos de transação</w:t>
            </w:r>
          </w:p>
        </w:tc>
        <w:tc>
          <w:tcPr>
            <w:tcW w:w="1650" w:type="dxa"/>
            <w:tcBorders>
              <w:top w:val="nil"/>
              <w:left w:val="nil"/>
              <w:bottom w:val="nil"/>
              <w:right w:val="nil"/>
              <w:tl2br w:val="nil"/>
              <w:tr2bl w:val="nil"/>
            </w:tcBorders>
            <w:tcMar>
              <w:left w:w="40" w:type="dxa"/>
              <w:right w:w="40" w:type="dxa"/>
            </w:tcMar>
            <w:vAlign w:val="center"/>
          </w:tcPr>
          <w:p w14:paraId="641BFF3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(589)</w:t>
            </w:r>
          </w:p>
        </w:tc>
        <w:tc>
          <w:tcPr>
            <w:tcW w:w="1650" w:type="dxa"/>
            <w:tcBorders>
              <w:top w:val="nil"/>
              <w:left w:val="nil"/>
              <w:bottom w:val="nil"/>
              <w:right w:val="nil"/>
              <w:tl2br w:val="nil"/>
              <w:tr2bl w:val="nil"/>
            </w:tcBorders>
            <w:tcMar>
              <w:left w:w="40" w:type="dxa"/>
              <w:right w:w="115" w:type="dxa"/>
            </w:tcMar>
            <w:vAlign w:val="center"/>
          </w:tcPr>
          <w:p w14:paraId="211A6D7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r w:rsidR="00425623" w:rsidRPr="00B632FB" w14:paraId="14CB75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jc w:val="center"/>
        </w:trPr>
        <w:tc>
          <w:tcPr>
            <w:tcW w:w="6405" w:type="dxa"/>
            <w:tcBorders>
              <w:top w:val="nil"/>
              <w:left w:val="nil"/>
              <w:bottom w:val="single" w:sz="4" w:space="0" w:color="000000"/>
              <w:right w:val="nil"/>
              <w:tl2br w:val="nil"/>
              <w:tr2bl w:val="nil"/>
            </w:tcBorders>
            <w:tcMar>
              <w:left w:w="40" w:type="dxa"/>
              <w:right w:w="40" w:type="dxa"/>
            </w:tcMar>
            <w:vAlign w:val="center"/>
          </w:tcPr>
          <w:p w14:paraId="0091669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final das obrigações por emissão de debêntures</w:t>
            </w:r>
          </w:p>
        </w:tc>
        <w:tc>
          <w:tcPr>
            <w:tcW w:w="1650" w:type="dxa"/>
            <w:tcBorders>
              <w:top w:val="nil"/>
              <w:left w:val="nil"/>
              <w:bottom w:val="single" w:sz="4" w:space="0" w:color="000000"/>
              <w:right w:val="nil"/>
              <w:tl2br w:val="nil"/>
              <w:tr2bl w:val="nil"/>
            </w:tcBorders>
            <w:tcMar>
              <w:left w:w="40" w:type="dxa"/>
              <w:right w:w="115" w:type="dxa"/>
            </w:tcMar>
            <w:vAlign w:val="center"/>
          </w:tcPr>
          <w:p w14:paraId="6519A07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503.691</w:t>
            </w:r>
          </w:p>
        </w:tc>
        <w:tc>
          <w:tcPr>
            <w:tcW w:w="1650" w:type="dxa"/>
            <w:tcBorders>
              <w:top w:val="nil"/>
              <w:left w:val="nil"/>
              <w:bottom w:val="single" w:sz="4" w:space="0" w:color="000000"/>
              <w:right w:val="nil"/>
              <w:tl2br w:val="nil"/>
              <w:tr2bl w:val="nil"/>
            </w:tcBorders>
            <w:tcMar>
              <w:left w:w="40" w:type="dxa"/>
              <w:right w:w="115" w:type="dxa"/>
            </w:tcMar>
            <w:vAlign w:val="center"/>
          </w:tcPr>
          <w:p w14:paraId="232D1D5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bl>
    <w:p w14:paraId="5C651391"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2CAC7F43" w14:textId="77777777" w:rsidR="00065D31" w:rsidRPr="00B632FB" w:rsidRDefault="00657371" w:rsidP="00D6284C">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4" w:name="RG_MARKER_395688"/>
      <w:r w:rsidRPr="00B632FB">
        <w:rPr>
          <w:rFonts w:ascii="BancoDoBrasil Textos" w:eastAsia="Calibri" w:hAnsi="BancoDoBrasil Textos" w:cs="Times New Roman"/>
          <w:b/>
          <w:bCs/>
          <w:kern w:val="0"/>
          <w:sz w:val="20"/>
          <w:szCs w:val="20"/>
        </w:rPr>
        <w:t>13 –</w:t>
      </w:r>
      <w:bookmarkEnd w:id="24"/>
      <w:r w:rsidRPr="00B632FB">
        <w:rPr>
          <w:rFonts w:ascii="BancoDoBrasil Textos" w:eastAsia="Calibri" w:hAnsi="BancoDoBrasil Textos" w:cs="Times New Roman"/>
          <w:b/>
          <w:bCs/>
          <w:kern w:val="0"/>
          <w:sz w:val="20"/>
          <w:szCs w:val="20"/>
        </w:rPr>
        <w:t xml:space="preserve"> Outras obrigações</w:t>
      </w:r>
    </w:p>
    <w:p w14:paraId="709B0228" w14:textId="77777777" w:rsidR="00BD16AE" w:rsidRPr="00B632FB"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05AEAA0D" w14:textId="77777777" w:rsidR="00065D31" w:rsidRPr="00B632FB" w:rsidRDefault="00657371"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425623" w:rsidRPr="00B632FB" w14:paraId="15F43011"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18BE6F65"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5CC431C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DB6B96B"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0E174F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3E4A8C2"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62AF7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95BB40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66C4FA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2F468117"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Dividendos a pagar</w:t>
            </w:r>
          </w:p>
        </w:tc>
        <w:tc>
          <w:tcPr>
            <w:tcW w:w="1650" w:type="dxa"/>
            <w:tcBorders>
              <w:top w:val="single" w:sz="4" w:space="0" w:color="000000"/>
              <w:left w:val="nil"/>
              <w:bottom w:val="nil"/>
              <w:right w:val="nil"/>
              <w:tl2br w:val="nil"/>
              <w:tr2bl w:val="nil"/>
            </w:tcBorders>
            <w:tcMar>
              <w:left w:w="40" w:type="dxa"/>
              <w:right w:w="115" w:type="dxa"/>
            </w:tcMar>
            <w:vAlign w:val="center"/>
          </w:tcPr>
          <w:p w14:paraId="3ED32B3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315.716</w:t>
            </w:r>
          </w:p>
        </w:tc>
        <w:tc>
          <w:tcPr>
            <w:tcW w:w="1650" w:type="dxa"/>
            <w:tcBorders>
              <w:top w:val="single" w:sz="4" w:space="0" w:color="000000"/>
              <w:left w:val="nil"/>
              <w:bottom w:val="nil"/>
              <w:right w:val="nil"/>
              <w:tl2br w:val="nil"/>
              <w:tr2bl w:val="nil"/>
            </w:tcBorders>
            <w:tcMar>
              <w:left w:w="40" w:type="dxa"/>
              <w:right w:w="115" w:type="dxa"/>
            </w:tcMar>
            <w:vAlign w:val="center"/>
          </w:tcPr>
          <w:p w14:paraId="462DD15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305.299</w:t>
            </w:r>
          </w:p>
        </w:tc>
      </w:tr>
      <w:tr w:rsidR="00425623" w:rsidRPr="00B632FB" w14:paraId="1A14F2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DBE8F0E"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Gratificações e participações a pagar</w:t>
            </w:r>
          </w:p>
        </w:tc>
        <w:tc>
          <w:tcPr>
            <w:tcW w:w="1650" w:type="dxa"/>
            <w:tcBorders>
              <w:top w:val="nil"/>
              <w:left w:val="nil"/>
              <w:bottom w:val="nil"/>
              <w:right w:val="nil"/>
              <w:tl2br w:val="nil"/>
              <w:tr2bl w:val="nil"/>
            </w:tcBorders>
            <w:tcMar>
              <w:left w:w="40" w:type="dxa"/>
              <w:right w:w="115" w:type="dxa"/>
            </w:tcMar>
            <w:vAlign w:val="center"/>
          </w:tcPr>
          <w:p w14:paraId="0282C57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4.908</w:t>
            </w:r>
          </w:p>
        </w:tc>
        <w:tc>
          <w:tcPr>
            <w:tcW w:w="1650" w:type="dxa"/>
            <w:tcBorders>
              <w:top w:val="nil"/>
              <w:left w:val="nil"/>
              <w:bottom w:val="nil"/>
              <w:right w:val="nil"/>
              <w:tl2br w:val="nil"/>
              <w:tr2bl w:val="nil"/>
            </w:tcBorders>
            <w:tcMar>
              <w:left w:w="40" w:type="dxa"/>
              <w:right w:w="115" w:type="dxa"/>
            </w:tcMar>
            <w:vAlign w:val="center"/>
          </w:tcPr>
          <w:p w14:paraId="6DDEDEC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4.908</w:t>
            </w:r>
          </w:p>
        </w:tc>
      </w:tr>
      <w:tr w:rsidR="00425623" w:rsidRPr="00B632FB" w14:paraId="5F4487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30A0508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Provisão para participações nos lucros</w:t>
            </w:r>
          </w:p>
        </w:tc>
        <w:tc>
          <w:tcPr>
            <w:tcW w:w="1650" w:type="dxa"/>
            <w:tcBorders>
              <w:top w:val="nil"/>
              <w:left w:val="nil"/>
              <w:bottom w:val="nil"/>
              <w:right w:val="nil"/>
              <w:tl2br w:val="nil"/>
              <w:tr2bl w:val="nil"/>
            </w:tcBorders>
            <w:tcMar>
              <w:left w:w="40" w:type="dxa"/>
              <w:right w:w="115" w:type="dxa"/>
            </w:tcMar>
            <w:vAlign w:val="center"/>
          </w:tcPr>
          <w:p w14:paraId="113D719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1.002</w:t>
            </w:r>
          </w:p>
        </w:tc>
        <w:tc>
          <w:tcPr>
            <w:tcW w:w="1650" w:type="dxa"/>
            <w:tcBorders>
              <w:top w:val="nil"/>
              <w:left w:val="nil"/>
              <w:bottom w:val="nil"/>
              <w:right w:val="nil"/>
              <w:tl2br w:val="nil"/>
              <w:tr2bl w:val="nil"/>
            </w:tcBorders>
            <w:tcMar>
              <w:left w:w="40" w:type="dxa"/>
              <w:right w:w="115" w:type="dxa"/>
            </w:tcMar>
            <w:vAlign w:val="center"/>
          </w:tcPr>
          <w:p w14:paraId="7D3B193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154E10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320CECB"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15" w:type="dxa"/>
            </w:tcMar>
            <w:vAlign w:val="center"/>
          </w:tcPr>
          <w:p w14:paraId="7CAA273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321.626</w:t>
            </w:r>
          </w:p>
        </w:tc>
        <w:tc>
          <w:tcPr>
            <w:tcW w:w="1650" w:type="dxa"/>
            <w:tcBorders>
              <w:top w:val="nil"/>
              <w:left w:val="nil"/>
              <w:bottom w:val="nil"/>
              <w:right w:val="nil"/>
              <w:tl2br w:val="nil"/>
              <w:tr2bl w:val="nil"/>
            </w:tcBorders>
            <w:tcMar>
              <w:left w:w="40" w:type="dxa"/>
              <w:right w:w="115" w:type="dxa"/>
            </w:tcMar>
            <w:vAlign w:val="center"/>
          </w:tcPr>
          <w:p w14:paraId="26AEA71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310.207</w:t>
            </w:r>
          </w:p>
        </w:tc>
      </w:tr>
      <w:tr w:rsidR="00425623" w:rsidRPr="00B632FB" w14:paraId="77FBA9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6EE664D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17B6FE3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624479A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1CC873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0C921A9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115" w:type="dxa"/>
            </w:tcMar>
            <w:vAlign w:val="center"/>
          </w:tcPr>
          <w:p w14:paraId="5C12E0D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321.626</w:t>
            </w:r>
          </w:p>
        </w:tc>
        <w:tc>
          <w:tcPr>
            <w:tcW w:w="1650" w:type="dxa"/>
            <w:tcBorders>
              <w:top w:val="nil"/>
              <w:left w:val="nil"/>
              <w:bottom w:val="single" w:sz="4" w:space="0" w:color="000000"/>
              <w:right w:val="nil"/>
              <w:tl2br w:val="nil"/>
              <w:tr2bl w:val="nil"/>
            </w:tcBorders>
            <w:tcMar>
              <w:left w:w="40" w:type="dxa"/>
              <w:right w:w="115" w:type="dxa"/>
            </w:tcMar>
            <w:vAlign w:val="center"/>
          </w:tcPr>
          <w:p w14:paraId="5B490EC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310.207</w:t>
            </w:r>
          </w:p>
        </w:tc>
      </w:tr>
    </w:tbl>
    <w:p w14:paraId="51136B0A" w14:textId="77777777" w:rsidR="006C0FAF" w:rsidRPr="00B632FB"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70FE3DB7" w14:textId="77777777" w:rsidR="00065D31" w:rsidRPr="00B632FB" w:rsidRDefault="00657371"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425623" w:rsidRPr="00B632FB" w14:paraId="1C33FC51"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6492829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3A82D3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5DBCC28"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700A36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163647A"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D1266E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6016EF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0D65C2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4" w:space="0" w:color="000000"/>
              <w:left w:val="nil"/>
              <w:bottom w:val="nil"/>
              <w:right w:val="nil"/>
              <w:tl2br w:val="nil"/>
              <w:tr2bl w:val="nil"/>
            </w:tcBorders>
            <w:tcMar>
              <w:left w:w="40" w:type="dxa"/>
              <w:right w:w="40" w:type="dxa"/>
            </w:tcMar>
            <w:vAlign w:val="center"/>
          </w:tcPr>
          <w:p w14:paraId="52D4A909"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Provisão para impostos e contribuições sobre o lucro</w:t>
            </w:r>
          </w:p>
        </w:tc>
        <w:tc>
          <w:tcPr>
            <w:tcW w:w="1650" w:type="dxa"/>
            <w:tcBorders>
              <w:top w:val="single" w:sz="4" w:space="0" w:color="000000"/>
              <w:left w:val="nil"/>
              <w:bottom w:val="nil"/>
              <w:right w:val="nil"/>
              <w:tl2br w:val="nil"/>
              <w:tr2bl w:val="nil"/>
            </w:tcBorders>
            <w:tcMar>
              <w:left w:w="40" w:type="dxa"/>
              <w:right w:w="115" w:type="dxa"/>
            </w:tcMar>
            <w:vAlign w:val="center"/>
          </w:tcPr>
          <w:p w14:paraId="4365A5E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38.887</w:t>
            </w:r>
          </w:p>
        </w:tc>
        <w:tc>
          <w:tcPr>
            <w:tcW w:w="1650" w:type="dxa"/>
            <w:tcBorders>
              <w:top w:val="single" w:sz="4" w:space="0" w:color="000000"/>
              <w:left w:val="nil"/>
              <w:bottom w:val="nil"/>
              <w:right w:val="nil"/>
              <w:tl2br w:val="nil"/>
              <w:tr2bl w:val="nil"/>
            </w:tcBorders>
            <w:tcMar>
              <w:left w:w="40" w:type="dxa"/>
              <w:right w:w="115" w:type="dxa"/>
            </w:tcMar>
            <w:vAlign w:val="center"/>
          </w:tcPr>
          <w:p w14:paraId="2D9A240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19CBBF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13ECB976"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Impostos e contribuições a recolher</w:t>
            </w:r>
          </w:p>
        </w:tc>
        <w:tc>
          <w:tcPr>
            <w:tcW w:w="1650" w:type="dxa"/>
            <w:tcBorders>
              <w:top w:val="nil"/>
              <w:left w:val="nil"/>
              <w:bottom w:val="nil"/>
              <w:right w:val="nil"/>
              <w:tl2br w:val="nil"/>
              <w:tr2bl w:val="nil"/>
            </w:tcBorders>
            <w:tcMar>
              <w:left w:w="40" w:type="dxa"/>
              <w:right w:w="115" w:type="dxa"/>
            </w:tcMar>
            <w:vAlign w:val="center"/>
          </w:tcPr>
          <w:p w14:paraId="7B938D7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5.679</w:t>
            </w:r>
          </w:p>
        </w:tc>
        <w:tc>
          <w:tcPr>
            <w:tcW w:w="1650" w:type="dxa"/>
            <w:tcBorders>
              <w:top w:val="nil"/>
              <w:left w:val="nil"/>
              <w:bottom w:val="nil"/>
              <w:right w:val="nil"/>
              <w:tl2br w:val="nil"/>
              <w:tr2bl w:val="nil"/>
            </w:tcBorders>
            <w:tcMar>
              <w:left w:w="40" w:type="dxa"/>
              <w:right w:w="115" w:type="dxa"/>
            </w:tcMar>
            <w:vAlign w:val="center"/>
          </w:tcPr>
          <w:p w14:paraId="66A66DB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5.814</w:t>
            </w:r>
          </w:p>
        </w:tc>
      </w:tr>
      <w:tr w:rsidR="00425623" w:rsidRPr="00B632FB" w14:paraId="7F7AEA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3880554C"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Impostos e contribuições sobre o lucro a pagar</w:t>
            </w:r>
          </w:p>
        </w:tc>
        <w:tc>
          <w:tcPr>
            <w:tcW w:w="1650" w:type="dxa"/>
            <w:tcBorders>
              <w:top w:val="nil"/>
              <w:left w:val="nil"/>
              <w:bottom w:val="nil"/>
              <w:right w:val="nil"/>
              <w:tl2br w:val="nil"/>
              <w:tr2bl w:val="nil"/>
            </w:tcBorders>
            <w:tcMar>
              <w:left w:w="40" w:type="dxa"/>
              <w:right w:w="115" w:type="dxa"/>
            </w:tcMar>
            <w:vAlign w:val="center"/>
          </w:tcPr>
          <w:p w14:paraId="2E550C9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0FD1D23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53.140</w:t>
            </w:r>
          </w:p>
        </w:tc>
      </w:tr>
      <w:tr w:rsidR="00425623" w:rsidRPr="00B632FB" w14:paraId="3FE1A0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29771B97"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nil"/>
              <w:right w:val="nil"/>
              <w:tl2br w:val="nil"/>
              <w:tr2bl w:val="nil"/>
            </w:tcBorders>
            <w:tcMar>
              <w:left w:w="40" w:type="dxa"/>
              <w:right w:w="115" w:type="dxa"/>
            </w:tcMar>
            <w:vAlign w:val="center"/>
          </w:tcPr>
          <w:p w14:paraId="596A35E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44.566</w:t>
            </w:r>
          </w:p>
        </w:tc>
        <w:tc>
          <w:tcPr>
            <w:tcW w:w="1650" w:type="dxa"/>
            <w:tcBorders>
              <w:top w:val="nil"/>
              <w:left w:val="nil"/>
              <w:bottom w:val="nil"/>
              <w:right w:val="nil"/>
              <w:tl2br w:val="nil"/>
              <w:tr2bl w:val="nil"/>
            </w:tcBorders>
            <w:tcMar>
              <w:left w:w="40" w:type="dxa"/>
              <w:right w:w="115" w:type="dxa"/>
            </w:tcMar>
            <w:vAlign w:val="center"/>
          </w:tcPr>
          <w:p w14:paraId="5AA3257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58.954</w:t>
            </w:r>
          </w:p>
        </w:tc>
      </w:tr>
      <w:tr w:rsidR="00425623" w:rsidRPr="00B632FB" w14:paraId="7728B1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4DD7068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4D22FD9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5267E77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7FEE91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tcMar>
              <w:left w:w="40" w:type="dxa"/>
              <w:right w:w="40" w:type="dxa"/>
            </w:tcMar>
            <w:vAlign w:val="center"/>
          </w:tcPr>
          <w:p w14:paraId="6F3BD34E"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circulante</w:t>
            </w:r>
          </w:p>
        </w:tc>
        <w:tc>
          <w:tcPr>
            <w:tcW w:w="1650" w:type="dxa"/>
            <w:tcBorders>
              <w:top w:val="nil"/>
              <w:left w:val="nil"/>
              <w:bottom w:val="single" w:sz="4" w:space="0" w:color="000000"/>
              <w:right w:val="nil"/>
              <w:tl2br w:val="nil"/>
              <w:tr2bl w:val="nil"/>
            </w:tcBorders>
            <w:tcMar>
              <w:left w:w="40" w:type="dxa"/>
              <w:right w:w="115" w:type="dxa"/>
            </w:tcMar>
            <w:vAlign w:val="center"/>
          </w:tcPr>
          <w:p w14:paraId="652652B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44.566</w:t>
            </w:r>
          </w:p>
        </w:tc>
        <w:tc>
          <w:tcPr>
            <w:tcW w:w="1650" w:type="dxa"/>
            <w:tcBorders>
              <w:top w:val="nil"/>
              <w:left w:val="nil"/>
              <w:bottom w:val="single" w:sz="4" w:space="0" w:color="000000"/>
              <w:right w:val="nil"/>
              <w:tl2br w:val="nil"/>
              <w:tr2bl w:val="nil"/>
            </w:tcBorders>
            <w:tcMar>
              <w:left w:w="40" w:type="dxa"/>
              <w:right w:w="115" w:type="dxa"/>
            </w:tcMar>
            <w:vAlign w:val="center"/>
          </w:tcPr>
          <w:p w14:paraId="0A41232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58.954</w:t>
            </w:r>
          </w:p>
        </w:tc>
      </w:tr>
    </w:tbl>
    <w:p w14:paraId="7E411E35" w14:textId="77777777" w:rsidR="00CD0F5C" w:rsidRPr="00B632FB"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2330C507" w14:textId="77777777" w:rsidR="00065D31" w:rsidRPr="00B632FB" w:rsidRDefault="00657371"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lastRenderedPageBreak/>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425623" w:rsidRPr="00B632FB" w14:paraId="6AAFE4B5"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21035511"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17E33782"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02D530E6"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7C1A3A6"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009B18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78E5D695"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24660260"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875D4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B5C57A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65F6F9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tcMar>
              <w:left w:w="40" w:type="dxa"/>
              <w:right w:w="40" w:type="dxa"/>
            </w:tcMar>
            <w:vAlign w:val="center"/>
          </w:tcPr>
          <w:p w14:paraId="58F4A7A4"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Provisão para passivos contingentes         </w:t>
            </w:r>
          </w:p>
        </w:tc>
        <w:tc>
          <w:tcPr>
            <w:tcW w:w="480" w:type="dxa"/>
            <w:tcBorders>
              <w:top w:val="single" w:sz="4" w:space="0" w:color="000000"/>
              <w:left w:val="nil"/>
              <w:bottom w:val="nil"/>
              <w:right w:val="nil"/>
              <w:tl2br w:val="nil"/>
              <w:tr2bl w:val="nil"/>
            </w:tcBorders>
            <w:tcMar>
              <w:left w:w="40" w:type="dxa"/>
              <w:right w:w="40" w:type="dxa"/>
            </w:tcMar>
            <w:vAlign w:val="center"/>
          </w:tcPr>
          <w:p w14:paraId="3CD03125" w14:textId="480A9EFA"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w:t>
            </w:r>
            <w:r w:rsidR="00AA62C9" w:rsidRPr="00B632FB">
              <w:rPr>
                <w:rFonts w:ascii="BancoDoBrasil Textos" w:eastAsia="BancoDoBrasil Textos" w:hAnsi="BancoDoBrasil Textos" w:cs="BancoDoBrasil Textos"/>
                <w:color w:val="000000"/>
                <w:kern w:val="0"/>
                <w:sz w:val="16"/>
                <w:szCs w:val="22"/>
              </w:rPr>
              <w:t>2</w:t>
            </w:r>
            <w:r w:rsidRPr="00B632FB">
              <w:rPr>
                <w:rFonts w:ascii="BancoDoBrasil Textos" w:eastAsia="BancoDoBrasil Textos" w:hAnsi="BancoDoBrasil Textos" w:cs="BancoDoBrasil Textos"/>
                <w:color w:val="000000"/>
                <w:kern w:val="0"/>
                <w:sz w:val="16"/>
                <w:szCs w:val="22"/>
              </w:rPr>
              <w:t>.b</w:t>
            </w:r>
          </w:p>
        </w:tc>
        <w:tc>
          <w:tcPr>
            <w:tcW w:w="1650" w:type="dxa"/>
            <w:tcBorders>
              <w:top w:val="single" w:sz="4" w:space="0" w:color="000000"/>
              <w:left w:val="nil"/>
              <w:bottom w:val="nil"/>
              <w:right w:val="nil"/>
              <w:tl2br w:val="nil"/>
              <w:tr2bl w:val="nil"/>
            </w:tcBorders>
            <w:tcMar>
              <w:left w:w="40" w:type="dxa"/>
              <w:right w:w="115" w:type="dxa"/>
            </w:tcMar>
            <w:vAlign w:val="center"/>
          </w:tcPr>
          <w:p w14:paraId="19FA335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81.255</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2E90040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79.032</w:t>
            </w:r>
          </w:p>
        </w:tc>
      </w:tr>
      <w:tr w:rsidR="00425623" w:rsidRPr="00B632FB" w14:paraId="77D5F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4EDCD9D8"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Provisão para pagamentos a efetuar </w:t>
            </w:r>
            <w:r w:rsidRPr="00B632FB">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099E1AA6"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11710A5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23.132</w:t>
            </w:r>
          </w:p>
        </w:tc>
        <w:tc>
          <w:tcPr>
            <w:tcW w:w="1650" w:type="dxa"/>
            <w:tcBorders>
              <w:top w:val="nil"/>
              <w:left w:val="nil"/>
              <w:bottom w:val="nil"/>
              <w:right w:val="nil"/>
              <w:tl2br w:val="nil"/>
              <w:tr2bl w:val="nil"/>
            </w:tcBorders>
            <w:noWrap/>
            <w:tcMar>
              <w:left w:w="40" w:type="dxa"/>
              <w:right w:w="115" w:type="dxa"/>
            </w:tcMar>
            <w:vAlign w:val="center"/>
          </w:tcPr>
          <w:p w14:paraId="38A6F37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18.405</w:t>
            </w:r>
          </w:p>
        </w:tc>
      </w:tr>
      <w:tr w:rsidR="00425623" w:rsidRPr="00B632FB" w14:paraId="7B06E3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66EDB4E0"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Valores a pagar a sociedades ligadas</w:t>
            </w:r>
          </w:p>
        </w:tc>
        <w:tc>
          <w:tcPr>
            <w:tcW w:w="480" w:type="dxa"/>
            <w:tcBorders>
              <w:top w:val="nil"/>
              <w:left w:val="nil"/>
              <w:bottom w:val="nil"/>
              <w:right w:val="nil"/>
              <w:tl2br w:val="nil"/>
              <w:tr2bl w:val="nil"/>
            </w:tcBorders>
            <w:tcMar>
              <w:left w:w="0" w:type="dxa"/>
              <w:right w:w="0" w:type="dxa"/>
            </w:tcMar>
            <w:vAlign w:val="center"/>
          </w:tcPr>
          <w:p w14:paraId="4840D090"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798E005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3.086</w:t>
            </w:r>
          </w:p>
        </w:tc>
        <w:tc>
          <w:tcPr>
            <w:tcW w:w="1650" w:type="dxa"/>
            <w:tcBorders>
              <w:top w:val="nil"/>
              <w:left w:val="nil"/>
              <w:bottom w:val="nil"/>
              <w:right w:val="nil"/>
              <w:tl2br w:val="nil"/>
              <w:tr2bl w:val="nil"/>
            </w:tcBorders>
            <w:noWrap/>
            <w:tcMar>
              <w:left w:w="40" w:type="dxa"/>
              <w:right w:w="115" w:type="dxa"/>
            </w:tcMar>
            <w:vAlign w:val="center"/>
          </w:tcPr>
          <w:p w14:paraId="57AF4C1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2.656</w:t>
            </w:r>
          </w:p>
        </w:tc>
      </w:tr>
      <w:tr w:rsidR="00425623" w:rsidRPr="00B632FB" w14:paraId="464989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524EA01D"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Pagamento de clientes a processar </w:t>
            </w:r>
          </w:p>
        </w:tc>
        <w:tc>
          <w:tcPr>
            <w:tcW w:w="480" w:type="dxa"/>
            <w:tcBorders>
              <w:top w:val="nil"/>
              <w:left w:val="nil"/>
              <w:bottom w:val="nil"/>
              <w:right w:val="nil"/>
              <w:tl2br w:val="nil"/>
              <w:tr2bl w:val="nil"/>
            </w:tcBorders>
            <w:tcMar>
              <w:left w:w="0" w:type="dxa"/>
              <w:right w:w="0" w:type="dxa"/>
            </w:tcMar>
            <w:vAlign w:val="center"/>
          </w:tcPr>
          <w:p w14:paraId="2D614D4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08DE875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1.027</w:t>
            </w:r>
          </w:p>
        </w:tc>
        <w:tc>
          <w:tcPr>
            <w:tcW w:w="1650" w:type="dxa"/>
            <w:tcBorders>
              <w:top w:val="nil"/>
              <w:left w:val="nil"/>
              <w:bottom w:val="nil"/>
              <w:right w:val="nil"/>
              <w:tl2br w:val="nil"/>
              <w:tr2bl w:val="nil"/>
            </w:tcBorders>
            <w:noWrap/>
            <w:tcMar>
              <w:left w:w="40" w:type="dxa"/>
              <w:right w:w="115" w:type="dxa"/>
            </w:tcMar>
            <w:vAlign w:val="center"/>
          </w:tcPr>
          <w:p w14:paraId="5BFAF9A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1.727</w:t>
            </w:r>
          </w:p>
        </w:tc>
      </w:tr>
      <w:tr w:rsidR="00425623" w:rsidRPr="00B632FB" w14:paraId="607668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0E33F9FC"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Outros </w:t>
            </w:r>
          </w:p>
        </w:tc>
        <w:tc>
          <w:tcPr>
            <w:tcW w:w="480" w:type="dxa"/>
            <w:tcBorders>
              <w:top w:val="nil"/>
              <w:left w:val="nil"/>
              <w:bottom w:val="nil"/>
              <w:right w:val="nil"/>
              <w:tl2br w:val="nil"/>
              <w:tr2bl w:val="nil"/>
            </w:tcBorders>
            <w:tcMar>
              <w:left w:w="0" w:type="dxa"/>
              <w:right w:w="0" w:type="dxa"/>
            </w:tcMar>
            <w:vAlign w:val="center"/>
          </w:tcPr>
          <w:p w14:paraId="7B09F23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479F091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2.546</w:t>
            </w:r>
          </w:p>
        </w:tc>
        <w:tc>
          <w:tcPr>
            <w:tcW w:w="1650" w:type="dxa"/>
            <w:tcBorders>
              <w:top w:val="nil"/>
              <w:left w:val="nil"/>
              <w:bottom w:val="nil"/>
              <w:right w:val="nil"/>
              <w:tl2br w:val="nil"/>
              <w:tr2bl w:val="nil"/>
            </w:tcBorders>
            <w:noWrap/>
            <w:tcMar>
              <w:left w:w="40" w:type="dxa"/>
              <w:right w:w="115" w:type="dxa"/>
            </w:tcMar>
            <w:vAlign w:val="center"/>
          </w:tcPr>
          <w:p w14:paraId="3B2DA09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2.379</w:t>
            </w:r>
          </w:p>
        </w:tc>
      </w:tr>
      <w:tr w:rsidR="00425623" w:rsidRPr="00B632FB" w14:paraId="57B965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3990A71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nil"/>
              <w:right w:val="nil"/>
              <w:tl2br w:val="nil"/>
              <w:tr2bl w:val="nil"/>
            </w:tcBorders>
            <w:tcMar>
              <w:left w:w="0" w:type="dxa"/>
              <w:right w:w="0" w:type="dxa"/>
            </w:tcMar>
            <w:vAlign w:val="center"/>
          </w:tcPr>
          <w:p w14:paraId="7D67DFF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40" w:type="dxa"/>
              <w:right w:w="115" w:type="dxa"/>
            </w:tcMar>
            <w:vAlign w:val="center"/>
          </w:tcPr>
          <w:p w14:paraId="1509190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111.046</w:t>
            </w:r>
          </w:p>
        </w:tc>
        <w:tc>
          <w:tcPr>
            <w:tcW w:w="1650" w:type="dxa"/>
            <w:tcBorders>
              <w:top w:val="nil"/>
              <w:left w:val="nil"/>
              <w:bottom w:val="nil"/>
              <w:right w:val="nil"/>
              <w:tl2br w:val="nil"/>
              <w:tr2bl w:val="nil"/>
            </w:tcBorders>
            <w:noWrap/>
            <w:tcMar>
              <w:left w:w="40" w:type="dxa"/>
              <w:right w:w="115" w:type="dxa"/>
            </w:tcMar>
            <w:vAlign w:val="center"/>
          </w:tcPr>
          <w:p w14:paraId="1911B78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104.199</w:t>
            </w:r>
          </w:p>
        </w:tc>
      </w:tr>
      <w:tr w:rsidR="00425623" w:rsidRPr="00B632FB" w14:paraId="31DDDC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7E7585E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nil"/>
              <w:right w:val="nil"/>
              <w:tl2br w:val="nil"/>
              <w:tr2bl w:val="nil"/>
            </w:tcBorders>
            <w:noWrap/>
            <w:tcMar>
              <w:left w:w="0" w:type="dxa"/>
              <w:right w:w="0" w:type="dxa"/>
            </w:tcMar>
            <w:vAlign w:val="bottom"/>
          </w:tcPr>
          <w:p w14:paraId="7D9DDCC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2C2CC38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bottom"/>
          </w:tcPr>
          <w:p w14:paraId="4C569D5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143CF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tcMar>
              <w:left w:w="40" w:type="dxa"/>
              <w:right w:w="40" w:type="dxa"/>
            </w:tcMar>
            <w:vAlign w:val="center"/>
          </w:tcPr>
          <w:p w14:paraId="2762186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Passivo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794F472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40" w:type="dxa"/>
              <w:right w:w="115" w:type="dxa"/>
            </w:tcMar>
            <w:vAlign w:val="center"/>
          </w:tcPr>
          <w:p w14:paraId="7169F9F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111.046</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09A82FC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104.199</w:t>
            </w:r>
          </w:p>
        </w:tc>
      </w:tr>
    </w:tbl>
    <w:p w14:paraId="0310189E" w14:textId="77777777" w:rsidR="00593D4D" w:rsidRPr="00B632FB" w:rsidRDefault="00657371" w:rsidP="005D1915">
      <w:pPr>
        <w:pStyle w:val="07-Legenda"/>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 xml:space="preserve">(1) Referem-se, principalmente, aos valores devidos sobre comissões aos escritórios de cobrança, despesas administrativas em geral e escritórios advocatícios. </w:t>
      </w:r>
    </w:p>
    <w:p w14:paraId="1B8D28E9"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11673F60" w14:textId="77777777" w:rsidR="00316829" w:rsidRPr="00B632FB" w:rsidRDefault="00657371" w:rsidP="00316829">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5" w:name="RG_MARKER_395691"/>
      <w:r w:rsidRPr="00B632FB">
        <w:rPr>
          <w:rFonts w:ascii="BancoDoBrasil Textos" w:eastAsia="Calibri" w:hAnsi="BancoDoBrasil Textos" w:cs="Times New Roman"/>
          <w:b/>
          <w:bCs/>
          <w:color w:val="000000"/>
          <w:kern w:val="0"/>
          <w:sz w:val="20"/>
          <w:szCs w:val="20"/>
        </w:rPr>
        <w:t xml:space="preserve">14 </w:t>
      </w:r>
      <w:bookmarkEnd w:id="25"/>
      <w:r w:rsidRPr="00B632FB">
        <w:rPr>
          <w:rFonts w:ascii="BancoDoBrasil Textos" w:eastAsia="Calibri" w:hAnsi="BancoDoBrasil Textos" w:cs="Times New Roman"/>
          <w:b/>
          <w:bCs/>
          <w:color w:val="000000"/>
          <w:kern w:val="0"/>
          <w:sz w:val="20"/>
          <w:szCs w:val="20"/>
        </w:rPr>
        <w:t xml:space="preserve">– </w:t>
      </w:r>
      <w:r w:rsidRPr="00B632FB">
        <w:rPr>
          <w:rFonts w:ascii="BancoDoBrasil Textos" w:eastAsia="Calibri" w:hAnsi="BancoDoBrasil Textos" w:cs="Times New Roman"/>
          <w:b/>
          <w:bCs/>
          <w:kern w:val="0"/>
          <w:sz w:val="20"/>
          <w:szCs w:val="20"/>
        </w:rPr>
        <w:t>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425623" w:rsidRPr="00B632FB" w14:paraId="3F80989C"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tcPr>
          <w:p w14:paraId="40F7105B"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tcPr>
          <w:p w14:paraId="613B3BAA"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86CC2F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7FF1C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36B5D7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8ED219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C2EF17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3EF1E3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797319F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Receita Bruta de Serviços de Cobrança</w:t>
            </w:r>
          </w:p>
        </w:tc>
        <w:tc>
          <w:tcPr>
            <w:tcW w:w="1650" w:type="dxa"/>
            <w:tcBorders>
              <w:top w:val="single" w:sz="4" w:space="0" w:color="000000"/>
              <w:left w:val="nil"/>
              <w:bottom w:val="nil"/>
              <w:right w:val="nil"/>
              <w:tl2br w:val="nil"/>
              <w:tr2bl w:val="nil"/>
            </w:tcBorders>
            <w:tcMar>
              <w:left w:w="40" w:type="dxa"/>
              <w:right w:w="40" w:type="dxa"/>
            </w:tcMar>
            <w:vAlign w:val="center"/>
          </w:tcPr>
          <w:p w14:paraId="4FB7BBB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288.999</w:t>
            </w:r>
          </w:p>
        </w:tc>
        <w:tc>
          <w:tcPr>
            <w:tcW w:w="1650" w:type="dxa"/>
            <w:tcBorders>
              <w:top w:val="single" w:sz="4" w:space="0" w:color="000000"/>
              <w:left w:val="nil"/>
              <w:bottom w:val="nil"/>
              <w:right w:val="nil"/>
              <w:tl2br w:val="nil"/>
              <w:tr2bl w:val="nil"/>
            </w:tcBorders>
            <w:tcMar>
              <w:left w:w="40" w:type="dxa"/>
              <w:right w:w="40" w:type="dxa"/>
            </w:tcMar>
            <w:vAlign w:val="center"/>
          </w:tcPr>
          <w:p w14:paraId="56A97B7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229.202</w:t>
            </w:r>
          </w:p>
        </w:tc>
      </w:tr>
      <w:tr w:rsidR="00425623" w:rsidRPr="00B632FB" w14:paraId="20CB2A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0AE1DE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Receita de recebimento de créditos </w:t>
            </w:r>
          </w:p>
        </w:tc>
        <w:tc>
          <w:tcPr>
            <w:tcW w:w="1650" w:type="dxa"/>
            <w:tcBorders>
              <w:top w:val="nil"/>
              <w:left w:val="nil"/>
              <w:bottom w:val="nil"/>
              <w:right w:val="nil"/>
              <w:tl2br w:val="nil"/>
              <w:tr2bl w:val="nil"/>
            </w:tcBorders>
            <w:tcMar>
              <w:left w:w="40" w:type="dxa"/>
              <w:right w:w="40" w:type="dxa"/>
            </w:tcMar>
            <w:vAlign w:val="center"/>
          </w:tcPr>
          <w:p w14:paraId="12BE93F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288.999</w:t>
            </w:r>
          </w:p>
        </w:tc>
        <w:tc>
          <w:tcPr>
            <w:tcW w:w="1650" w:type="dxa"/>
            <w:tcBorders>
              <w:top w:val="nil"/>
              <w:left w:val="nil"/>
              <w:bottom w:val="nil"/>
              <w:right w:val="nil"/>
              <w:tl2br w:val="nil"/>
              <w:tr2bl w:val="nil"/>
            </w:tcBorders>
            <w:tcMar>
              <w:left w:w="40" w:type="dxa"/>
              <w:right w:w="40" w:type="dxa"/>
            </w:tcMar>
            <w:vAlign w:val="center"/>
          </w:tcPr>
          <w:p w14:paraId="3440460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229.202</w:t>
            </w:r>
          </w:p>
        </w:tc>
      </w:tr>
      <w:tr w:rsidR="00425623" w:rsidRPr="00B632FB" w14:paraId="1C0FAA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D246DD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Deduções da Receita Bruta</w:t>
            </w:r>
          </w:p>
        </w:tc>
        <w:tc>
          <w:tcPr>
            <w:tcW w:w="1650" w:type="dxa"/>
            <w:tcBorders>
              <w:top w:val="nil"/>
              <w:left w:val="nil"/>
              <w:bottom w:val="nil"/>
              <w:right w:val="nil"/>
              <w:tl2br w:val="nil"/>
              <w:tr2bl w:val="nil"/>
            </w:tcBorders>
            <w:tcMar>
              <w:left w:w="40" w:type="dxa"/>
              <w:right w:w="40" w:type="dxa"/>
            </w:tcMar>
            <w:vAlign w:val="center"/>
          </w:tcPr>
          <w:p w14:paraId="69961B2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(12.857)</w:t>
            </w:r>
          </w:p>
        </w:tc>
        <w:tc>
          <w:tcPr>
            <w:tcW w:w="1650" w:type="dxa"/>
            <w:tcBorders>
              <w:top w:val="nil"/>
              <w:left w:val="nil"/>
              <w:bottom w:val="nil"/>
              <w:right w:val="nil"/>
              <w:tl2br w:val="nil"/>
              <w:tr2bl w:val="nil"/>
            </w:tcBorders>
            <w:tcMar>
              <w:left w:w="40" w:type="dxa"/>
              <w:right w:w="40" w:type="dxa"/>
            </w:tcMar>
            <w:vAlign w:val="center"/>
          </w:tcPr>
          <w:p w14:paraId="3E9CAFC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(10.732)</w:t>
            </w:r>
          </w:p>
        </w:tc>
      </w:tr>
      <w:tr w:rsidR="00425623" w:rsidRPr="00B632FB" w14:paraId="6D9BF1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0146D3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Despesas de PIS/Pasep e </w:t>
            </w:r>
            <w:proofErr w:type="spellStart"/>
            <w:r w:rsidRPr="00B632FB">
              <w:rPr>
                <w:rFonts w:ascii="BancoDoBrasil Textos" w:eastAsia="BancoDoBrasil Textos" w:hAnsi="BancoDoBrasil Textos" w:cs="BancoDoBrasil Textos"/>
                <w:color w:val="000000"/>
                <w:kern w:val="0"/>
                <w:sz w:val="16"/>
                <w:szCs w:val="22"/>
              </w:rPr>
              <w:t>Cofins</w:t>
            </w:r>
            <w:proofErr w:type="spellEnd"/>
          </w:p>
        </w:tc>
        <w:tc>
          <w:tcPr>
            <w:tcW w:w="1650" w:type="dxa"/>
            <w:tcBorders>
              <w:top w:val="nil"/>
              <w:left w:val="nil"/>
              <w:bottom w:val="nil"/>
              <w:right w:val="nil"/>
              <w:tl2br w:val="nil"/>
              <w:tr2bl w:val="nil"/>
            </w:tcBorders>
            <w:tcMar>
              <w:left w:w="40" w:type="dxa"/>
              <w:right w:w="40" w:type="dxa"/>
            </w:tcMar>
            <w:vAlign w:val="center"/>
          </w:tcPr>
          <w:p w14:paraId="4AAECF2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(12.857)</w:t>
            </w:r>
          </w:p>
        </w:tc>
        <w:tc>
          <w:tcPr>
            <w:tcW w:w="1650" w:type="dxa"/>
            <w:tcBorders>
              <w:top w:val="nil"/>
              <w:left w:val="nil"/>
              <w:bottom w:val="nil"/>
              <w:right w:val="nil"/>
              <w:tl2br w:val="nil"/>
              <w:tr2bl w:val="nil"/>
            </w:tcBorders>
            <w:tcMar>
              <w:left w:w="40" w:type="dxa"/>
              <w:right w:w="40" w:type="dxa"/>
            </w:tcMar>
            <w:vAlign w:val="center"/>
          </w:tcPr>
          <w:p w14:paraId="2F4E659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(10.732)</w:t>
            </w:r>
          </w:p>
        </w:tc>
      </w:tr>
      <w:tr w:rsidR="00425623" w:rsidRPr="00B632FB" w14:paraId="41C155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128BA1D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Receita Operacional Líquida</w:t>
            </w:r>
          </w:p>
        </w:tc>
        <w:tc>
          <w:tcPr>
            <w:tcW w:w="1650" w:type="dxa"/>
            <w:tcBorders>
              <w:top w:val="nil"/>
              <w:left w:val="nil"/>
              <w:bottom w:val="single" w:sz="4" w:space="0" w:color="000000"/>
              <w:right w:val="nil"/>
              <w:tl2br w:val="nil"/>
              <w:tr2bl w:val="nil"/>
            </w:tcBorders>
            <w:tcMar>
              <w:left w:w="40" w:type="dxa"/>
              <w:right w:w="40" w:type="dxa"/>
            </w:tcMar>
            <w:vAlign w:val="center"/>
          </w:tcPr>
          <w:p w14:paraId="11CBE0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276.142</w:t>
            </w:r>
          </w:p>
        </w:tc>
        <w:tc>
          <w:tcPr>
            <w:tcW w:w="1650" w:type="dxa"/>
            <w:tcBorders>
              <w:top w:val="nil"/>
              <w:left w:val="nil"/>
              <w:bottom w:val="single" w:sz="4" w:space="0" w:color="000000"/>
              <w:right w:val="nil"/>
              <w:tl2br w:val="nil"/>
              <w:tr2bl w:val="nil"/>
            </w:tcBorders>
            <w:tcMar>
              <w:left w:w="40" w:type="dxa"/>
              <w:right w:w="40" w:type="dxa"/>
            </w:tcMar>
            <w:vAlign w:val="center"/>
          </w:tcPr>
          <w:p w14:paraId="5576986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218.470</w:t>
            </w:r>
          </w:p>
        </w:tc>
      </w:tr>
    </w:tbl>
    <w:p w14:paraId="30EE5EB1"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43B38BFC" w14:textId="77777777" w:rsidR="00256013" w:rsidRPr="00B632FB" w:rsidRDefault="00657371" w:rsidP="00890ED9">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26" w:name="RG_MARKER_395694"/>
      <w:r w:rsidRPr="00B632FB">
        <w:rPr>
          <w:rFonts w:ascii="BancoDoBrasil Textos" w:eastAsia="Calibri" w:hAnsi="BancoDoBrasil Textos" w:cs="Times New Roman"/>
          <w:b/>
          <w:bCs/>
          <w:color w:val="000000"/>
          <w:kern w:val="0"/>
          <w:sz w:val="20"/>
          <w:szCs w:val="20"/>
        </w:rPr>
        <w:t xml:space="preserve">15 – </w:t>
      </w:r>
      <w:bookmarkEnd w:id="26"/>
      <w:r w:rsidRPr="00B632FB">
        <w:rPr>
          <w:rFonts w:ascii="BancoDoBrasil Textos" w:eastAsia="Calibri" w:hAnsi="BancoDoBrasil Textos" w:cs="Times New Roman"/>
          <w:b/>
          <w:bCs/>
          <w:color w:val="000000"/>
          <w:kern w:val="0"/>
          <w:sz w:val="20"/>
          <w:szCs w:val="20"/>
        </w:rPr>
        <w:t>Custo de serviços de cobrança</w:t>
      </w:r>
    </w:p>
    <w:p w14:paraId="5A0E1AA9" w14:textId="77777777" w:rsidR="00601B61" w:rsidRPr="00B632FB"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705" w:type="dxa"/>
        <w:tblLayout w:type="fixed"/>
        <w:tblLook w:val="0600" w:firstRow="0" w:lastRow="0" w:firstColumn="0" w:lastColumn="0" w:noHBand="1" w:noVBand="1"/>
        <w:tblCaption w:val="NEOUTRASRECDESPDespComis"/>
      </w:tblPr>
      <w:tblGrid>
        <w:gridCol w:w="6405"/>
        <w:gridCol w:w="1650"/>
        <w:gridCol w:w="1650"/>
      </w:tblGrid>
      <w:tr w:rsidR="00425623" w:rsidRPr="00B632FB" w14:paraId="5C5EECDE" w14:textId="77777777">
        <w:trPr>
          <w:cantSplit/>
          <w:trHeight w:hRule="exact" w:val="204"/>
        </w:trPr>
        <w:tc>
          <w:tcPr>
            <w:tcW w:w="6405" w:type="dxa"/>
            <w:tcBorders>
              <w:top w:val="nil"/>
              <w:left w:val="nil"/>
              <w:bottom w:val="single" w:sz="4" w:space="0" w:color="000000"/>
              <w:right w:val="nil"/>
              <w:tl2br w:val="nil"/>
              <w:tr2bl w:val="nil"/>
            </w:tcBorders>
            <w:tcMar>
              <w:left w:w="0" w:type="dxa"/>
              <w:right w:w="0" w:type="dxa"/>
            </w:tcMar>
            <w:vAlign w:val="bottom"/>
          </w:tcPr>
          <w:p w14:paraId="6A21B69C"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2A676A1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65F285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0B1F709"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65EEDD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2D5FA5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433904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23F0815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Comissões de recebimentos de créditos </w:t>
            </w:r>
            <w:r w:rsidRPr="00B632FB">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5C9EB11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(31.830)</w:t>
            </w:r>
          </w:p>
        </w:tc>
        <w:tc>
          <w:tcPr>
            <w:tcW w:w="1650" w:type="dxa"/>
            <w:tcBorders>
              <w:top w:val="single" w:sz="4" w:space="0" w:color="000000"/>
              <w:left w:val="nil"/>
              <w:bottom w:val="nil"/>
              <w:right w:val="nil"/>
              <w:tl2br w:val="nil"/>
              <w:tr2bl w:val="nil"/>
            </w:tcBorders>
            <w:tcMar>
              <w:left w:w="40" w:type="dxa"/>
              <w:right w:w="40" w:type="dxa"/>
            </w:tcMar>
            <w:vAlign w:val="center"/>
          </w:tcPr>
          <w:p w14:paraId="4EFC619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(26.701)</w:t>
            </w:r>
          </w:p>
        </w:tc>
      </w:tr>
      <w:tr w:rsidR="00425623" w:rsidRPr="00B632FB" w14:paraId="775253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7D79D44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Despesas gerais </w:t>
            </w:r>
            <w:r w:rsidRPr="00B632FB">
              <w:rPr>
                <w:rFonts w:ascii="BancoDoBrasil Textos" w:eastAsia="BancoDoBrasil Textos" w:hAnsi="BancoDoBrasil Textos" w:cs="BancoDoBrasil Textos"/>
                <w:color w:val="000000"/>
                <w:kern w:val="0"/>
                <w:sz w:val="16"/>
                <w:szCs w:val="22"/>
                <w:vertAlign w:val="superscript"/>
              </w:rPr>
              <w:t>(2)</w:t>
            </w:r>
          </w:p>
        </w:tc>
        <w:tc>
          <w:tcPr>
            <w:tcW w:w="1650" w:type="dxa"/>
            <w:tcBorders>
              <w:top w:val="nil"/>
              <w:left w:val="nil"/>
              <w:bottom w:val="nil"/>
              <w:right w:val="nil"/>
              <w:tl2br w:val="nil"/>
              <w:tr2bl w:val="nil"/>
            </w:tcBorders>
            <w:tcMar>
              <w:left w:w="40" w:type="dxa"/>
              <w:right w:w="40" w:type="dxa"/>
            </w:tcMar>
            <w:vAlign w:val="center"/>
          </w:tcPr>
          <w:p w14:paraId="45D0D3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(10.228)</w:t>
            </w:r>
          </w:p>
        </w:tc>
        <w:tc>
          <w:tcPr>
            <w:tcW w:w="1650" w:type="dxa"/>
            <w:tcBorders>
              <w:top w:val="nil"/>
              <w:left w:val="nil"/>
              <w:bottom w:val="nil"/>
              <w:right w:val="nil"/>
              <w:tl2br w:val="nil"/>
              <w:tr2bl w:val="nil"/>
            </w:tcBorders>
            <w:tcMar>
              <w:left w:w="40" w:type="dxa"/>
              <w:right w:w="40" w:type="dxa"/>
            </w:tcMar>
            <w:vAlign w:val="center"/>
          </w:tcPr>
          <w:p w14:paraId="774042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(4.791)</w:t>
            </w:r>
          </w:p>
        </w:tc>
      </w:tr>
      <w:tr w:rsidR="00425623" w:rsidRPr="00B632FB" w14:paraId="6DA9B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C587F7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Reembolso por cessão de operações</w:t>
            </w:r>
          </w:p>
        </w:tc>
        <w:tc>
          <w:tcPr>
            <w:tcW w:w="1650" w:type="dxa"/>
            <w:tcBorders>
              <w:top w:val="nil"/>
              <w:left w:val="nil"/>
              <w:bottom w:val="nil"/>
              <w:right w:val="nil"/>
              <w:tl2br w:val="nil"/>
              <w:tr2bl w:val="nil"/>
            </w:tcBorders>
            <w:tcMar>
              <w:left w:w="40" w:type="dxa"/>
              <w:right w:w="40" w:type="dxa"/>
            </w:tcMar>
            <w:vAlign w:val="center"/>
          </w:tcPr>
          <w:p w14:paraId="5A1E57C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(39)</w:t>
            </w:r>
          </w:p>
        </w:tc>
        <w:tc>
          <w:tcPr>
            <w:tcW w:w="1650" w:type="dxa"/>
            <w:tcBorders>
              <w:top w:val="nil"/>
              <w:left w:val="nil"/>
              <w:bottom w:val="nil"/>
              <w:right w:val="nil"/>
              <w:tl2br w:val="nil"/>
              <w:tr2bl w:val="nil"/>
            </w:tcBorders>
            <w:tcMar>
              <w:left w:w="40" w:type="dxa"/>
              <w:right w:w="115" w:type="dxa"/>
            </w:tcMar>
            <w:vAlign w:val="center"/>
          </w:tcPr>
          <w:p w14:paraId="591AA1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5A952F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233C1B0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53E6133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(42.097)</w:t>
            </w:r>
          </w:p>
        </w:tc>
        <w:tc>
          <w:tcPr>
            <w:tcW w:w="1650" w:type="dxa"/>
            <w:tcBorders>
              <w:top w:val="nil"/>
              <w:left w:val="nil"/>
              <w:bottom w:val="single" w:sz="4" w:space="0" w:color="000000"/>
              <w:right w:val="nil"/>
              <w:tl2br w:val="nil"/>
              <w:tr2bl w:val="nil"/>
            </w:tcBorders>
            <w:tcMar>
              <w:left w:w="40" w:type="dxa"/>
              <w:right w:w="40" w:type="dxa"/>
            </w:tcMar>
            <w:vAlign w:val="center"/>
          </w:tcPr>
          <w:p w14:paraId="3C7B205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(31.492)</w:t>
            </w:r>
          </w:p>
        </w:tc>
      </w:tr>
    </w:tbl>
    <w:p w14:paraId="285C9461" w14:textId="77777777" w:rsidR="003013D8" w:rsidRPr="00B632FB" w:rsidRDefault="0065737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B632FB">
        <w:rPr>
          <w:rFonts w:ascii="BancoDoBrasil Textos" w:hAnsi="BancoDoBrasil Textos"/>
        </w:rPr>
        <w:t>(1)</w:t>
      </w:r>
      <w:r w:rsidRPr="00B632FB">
        <w:rPr>
          <w:rFonts w:ascii="BancoDoBrasil Textos" w:hAnsi="BancoDoBrasil Textos"/>
        </w:rPr>
        <w:tab/>
        <w:t>Referem-se às comissões pagas às empresas prestadoras de serviços de cobrança, conforme critérios definidos em contratos;</w:t>
      </w:r>
    </w:p>
    <w:p w14:paraId="02B51BB1" w14:textId="77777777" w:rsidR="008D6BE2" w:rsidRPr="00B632FB" w:rsidRDefault="0065737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B632FB">
        <w:rPr>
          <w:rFonts w:ascii="BancoDoBrasil Textos" w:hAnsi="BancoDoBrasil Textos"/>
        </w:rPr>
        <w:t>(2)</w:t>
      </w:r>
      <w:r w:rsidRPr="00B632FB">
        <w:rPr>
          <w:rFonts w:ascii="BancoDoBrasil Textos" w:hAnsi="BancoDoBrasil Textos"/>
        </w:rPr>
        <w:tab/>
        <w:t>Referem-se às despesas vinculadas ao pagamento de empresas prestadoras de serviços de cobrança ativa e receptiva (Contact Center), envio de mensagens, enriquecimento de dados e plataformas de negociação digital de dívidas.</w:t>
      </w:r>
    </w:p>
    <w:p w14:paraId="78F40F98"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4C1FC27D" w14:textId="77777777" w:rsidR="009442D5" w:rsidRPr="00B632FB" w:rsidRDefault="009442D5" w:rsidP="009442D5">
      <w:pPr>
        <w:keepNext/>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bookmarkStart w:id="27" w:name="RG_MARKER_395693"/>
    </w:p>
    <w:p w14:paraId="46072033" w14:textId="374779FD" w:rsidR="00533F70" w:rsidRPr="00B632FB" w:rsidRDefault="00657371" w:rsidP="009442D5">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B632FB">
        <w:rPr>
          <w:rFonts w:ascii="BancoDoBrasil Textos" w:eastAsia="Calibri" w:hAnsi="BancoDoBrasil Textos" w:cs="Times New Roman"/>
          <w:b/>
          <w:bCs/>
          <w:kern w:val="0"/>
          <w:sz w:val="20"/>
          <w:szCs w:val="20"/>
        </w:rPr>
        <w:t>16 – Outras receitas / (despesas) operacionais</w:t>
      </w:r>
      <w:bookmarkEnd w:id="27"/>
    </w:p>
    <w:p w14:paraId="1A6B172D" w14:textId="77777777" w:rsidR="003013D8" w:rsidRPr="00B632FB" w:rsidRDefault="00657371"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425623" w:rsidRPr="00B632FB" w14:paraId="196F2805"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1964DA3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4D15152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3CDA2FF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3AE000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85F0302"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003509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A37D48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451582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3E914AE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Pessoal, encargos sociais, benefícios e treinamentos</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66F498C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(9.992)</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096D27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(7.407)</w:t>
            </w:r>
          </w:p>
        </w:tc>
      </w:tr>
      <w:tr w:rsidR="00425623" w:rsidRPr="00B632FB" w14:paraId="5B727D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5418BC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Processamento de dados</w:t>
            </w:r>
          </w:p>
        </w:tc>
        <w:tc>
          <w:tcPr>
            <w:tcW w:w="1650" w:type="dxa"/>
            <w:tcBorders>
              <w:top w:val="nil"/>
              <w:left w:val="nil"/>
              <w:bottom w:val="nil"/>
              <w:right w:val="nil"/>
              <w:tl2br w:val="nil"/>
              <w:tr2bl w:val="nil"/>
            </w:tcBorders>
            <w:noWrap/>
            <w:tcMar>
              <w:left w:w="40" w:type="dxa"/>
              <w:right w:w="40" w:type="dxa"/>
            </w:tcMar>
            <w:vAlign w:val="center"/>
          </w:tcPr>
          <w:p w14:paraId="1E9BD54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(5.258)</w:t>
            </w:r>
          </w:p>
        </w:tc>
        <w:tc>
          <w:tcPr>
            <w:tcW w:w="1650" w:type="dxa"/>
            <w:tcBorders>
              <w:top w:val="nil"/>
              <w:left w:val="nil"/>
              <w:bottom w:val="nil"/>
              <w:right w:val="nil"/>
              <w:tl2br w:val="nil"/>
              <w:tr2bl w:val="nil"/>
            </w:tcBorders>
            <w:noWrap/>
            <w:tcMar>
              <w:left w:w="40" w:type="dxa"/>
              <w:right w:w="40" w:type="dxa"/>
            </w:tcMar>
            <w:vAlign w:val="center"/>
          </w:tcPr>
          <w:p w14:paraId="5B515D3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(3.869)</w:t>
            </w:r>
          </w:p>
        </w:tc>
      </w:tr>
      <w:tr w:rsidR="00425623" w:rsidRPr="00B632FB" w14:paraId="11E4AD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2539AE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Concessão de uso de software</w:t>
            </w:r>
          </w:p>
        </w:tc>
        <w:tc>
          <w:tcPr>
            <w:tcW w:w="1650" w:type="dxa"/>
            <w:tcBorders>
              <w:top w:val="nil"/>
              <w:left w:val="nil"/>
              <w:bottom w:val="nil"/>
              <w:right w:val="nil"/>
              <w:tl2br w:val="nil"/>
              <w:tr2bl w:val="nil"/>
            </w:tcBorders>
            <w:noWrap/>
            <w:tcMar>
              <w:left w:w="40" w:type="dxa"/>
              <w:right w:w="40" w:type="dxa"/>
            </w:tcMar>
            <w:vAlign w:val="center"/>
          </w:tcPr>
          <w:p w14:paraId="6C6A169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(1.316)</w:t>
            </w:r>
          </w:p>
        </w:tc>
        <w:tc>
          <w:tcPr>
            <w:tcW w:w="1650" w:type="dxa"/>
            <w:tcBorders>
              <w:top w:val="nil"/>
              <w:left w:val="nil"/>
              <w:bottom w:val="nil"/>
              <w:right w:val="nil"/>
              <w:tl2br w:val="nil"/>
              <w:tr2bl w:val="nil"/>
            </w:tcBorders>
            <w:noWrap/>
            <w:tcMar>
              <w:left w:w="40" w:type="dxa"/>
              <w:right w:w="40" w:type="dxa"/>
            </w:tcMar>
            <w:vAlign w:val="center"/>
          </w:tcPr>
          <w:p w14:paraId="3CF158B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(747)</w:t>
            </w:r>
          </w:p>
        </w:tc>
      </w:tr>
      <w:tr w:rsidR="00425623" w:rsidRPr="00B632FB" w14:paraId="15F5D0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CE31B5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Participações no lucro</w:t>
            </w:r>
          </w:p>
        </w:tc>
        <w:tc>
          <w:tcPr>
            <w:tcW w:w="1650" w:type="dxa"/>
            <w:tcBorders>
              <w:top w:val="nil"/>
              <w:left w:val="nil"/>
              <w:bottom w:val="nil"/>
              <w:right w:val="nil"/>
              <w:tl2br w:val="nil"/>
              <w:tr2bl w:val="nil"/>
            </w:tcBorders>
            <w:noWrap/>
            <w:tcMar>
              <w:left w:w="40" w:type="dxa"/>
              <w:right w:w="40" w:type="dxa"/>
            </w:tcMar>
            <w:vAlign w:val="center"/>
          </w:tcPr>
          <w:p w14:paraId="7F9BE07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(1.002)</w:t>
            </w:r>
          </w:p>
        </w:tc>
        <w:tc>
          <w:tcPr>
            <w:tcW w:w="1650" w:type="dxa"/>
            <w:tcBorders>
              <w:top w:val="nil"/>
              <w:left w:val="nil"/>
              <w:bottom w:val="nil"/>
              <w:right w:val="nil"/>
              <w:tl2br w:val="nil"/>
              <w:tr2bl w:val="nil"/>
            </w:tcBorders>
            <w:noWrap/>
            <w:tcMar>
              <w:left w:w="40" w:type="dxa"/>
              <w:right w:w="40" w:type="dxa"/>
            </w:tcMar>
            <w:vAlign w:val="center"/>
          </w:tcPr>
          <w:p w14:paraId="1A003B7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(765)</w:t>
            </w:r>
          </w:p>
        </w:tc>
      </w:tr>
      <w:tr w:rsidR="00425623" w:rsidRPr="00B632FB" w14:paraId="5737E4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255EFA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Serviços técnicos especializados</w:t>
            </w:r>
          </w:p>
        </w:tc>
        <w:tc>
          <w:tcPr>
            <w:tcW w:w="1650" w:type="dxa"/>
            <w:tcBorders>
              <w:top w:val="nil"/>
              <w:left w:val="nil"/>
              <w:bottom w:val="nil"/>
              <w:right w:val="nil"/>
              <w:tl2br w:val="nil"/>
              <w:tr2bl w:val="nil"/>
            </w:tcBorders>
            <w:noWrap/>
            <w:tcMar>
              <w:left w:w="40" w:type="dxa"/>
              <w:right w:w="40" w:type="dxa"/>
            </w:tcMar>
            <w:vAlign w:val="center"/>
          </w:tcPr>
          <w:p w14:paraId="05D893D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(785)</w:t>
            </w:r>
          </w:p>
        </w:tc>
        <w:tc>
          <w:tcPr>
            <w:tcW w:w="1650" w:type="dxa"/>
            <w:tcBorders>
              <w:top w:val="nil"/>
              <w:left w:val="nil"/>
              <w:bottom w:val="nil"/>
              <w:right w:val="nil"/>
              <w:tl2br w:val="nil"/>
              <w:tr2bl w:val="nil"/>
            </w:tcBorders>
            <w:noWrap/>
            <w:tcMar>
              <w:left w:w="40" w:type="dxa"/>
              <w:right w:w="40" w:type="dxa"/>
            </w:tcMar>
            <w:vAlign w:val="center"/>
          </w:tcPr>
          <w:p w14:paraId="60AC90B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(2.108)</w:t>
            </w:r>
          </w:p>
        </w:tc>
      </w:tr>
      <w:tr w:rsidR="00425623" w:rsidRPr="00B632FB" w14:paraId="52F67E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6494C3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Legais e judiciais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4FDF89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(688)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E371A3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(426)</w:t>
            </w:r>
          </w:p>
        </w:tc>
      </w:tr>
      <w:tr w:rsidR="00425623" w:rsidRPr="00B632FB" w14:paraId="7E8395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55B68E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Depreciação - Arrendamento</w:t>
            </w:r>
          </w:p>
        </w:tc>
        <w:tc>
          <w:tcPr>
            <w:tcW w:w="1650" w:type="dxa"/>
            <w:tcBorders>
              <w:top w:val="nil"/>
              <w:left w:val="nil"/>
              <w:bottom w:val="nil"/>
              <w:right w:val="nil"/>
              <w:tl2br w:val="nil"/>
              <w:tr2bl w:val="nil"/>
            </w:tcBorders>
            <w:noWrap/>
            <w:tcMar>
              <w:left w:w="40" w:type="dxa"/>
              <w:right w:w="40" w:type="dxa"/>
            </w:tcMar>
            <w:vAlign w:val="center"/>
          </w:tcPr>
          <w:p w14:paraId="2ED4C7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c>
          <w:tcPr>
            <w:tcW w:w="1650" w:type="dxa"/>
            <w:tcBorders>
              <w:top w:val="nil"/>
              <w:left w:val="nil"/>
              <w:bottom w:val="nil"/>
              <w:right w:val="nil"/>
              <w:tl2br w:val="nil"/>
              <w:tr2bl w:val="nil"/>
            </w:tcBorders>
            <w:noWrap/>
            <w:tcMar>
              <w:left w:w="40" w:type="dxa"/>
              <w:right w:w="40" w:type="dxa"/>
            </w:tcMar>
            <w:vAlign w:val="center"/>
          </w:tcPr>
          <w:p w14:paraId="33FFFC6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r>
      <w:tr w:rsidR="00425623" w:rsidRPr="00B632FB" w14:paraId="7889A4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914AA6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Serviços de terceiros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DA58E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(224)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B90AEA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(191)</w:t>
            </w:r>
          </w:p>
        </w:tc>
      </w:tr>
      <w:tr w:rsidR="00425623" w:rsidRPr="00B632FB" w14:paraId="6D1A1B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375960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Honorários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1097FC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(194)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478E5F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(136)</w:t>
            </w:r>
          </w:p>
        </w:tc>
      </w:tr>
      <w:tr w:rsidR="00425623" w:rsidRPr="00B632FB" w14:paraId="5A6F02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DA96BB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Condomínio</w:t>
            </w:r>
          </w:p>
        </w:tc>
        <w:tc>
          <w:tcPr>
            <w:tcW w:w="1650" w:type="dxa"/>
            <w:tcBorders>
              <w:top w:val="nil"/>
              <w:left w:val="nil"/>
              <w:bottom w:val="nil"/>
              <w:right w:val="nil"/>
              <w:tl2br w:val="nil"/>
              <w:tr2bl w:val="nil"/>
            </w:tcBorders>
            <w:noWrap/>
            <w:tcMar>
              <w:left w:w="40" w:type="dxa"/>
              <w:right w:w="40" w:type="dxa"/>
            </w:tcMar>
            <w:vAlign w:val="center"/>
          </w:tcPr>
          <w:p w14:paraId="079699E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(153)</w:t>
            </w:r>
          </w:p>
        </w:tc>
        <w:tc>
          <w:tcPr>
            <w:tcW w:w="1650" w:type="dxa"/>
            <w:tcBorders>
              <w:top w:val="nil"/>
              <w:left w:val="nil"/>
              <w:bottom w:val="nil"/>
              <w:right w:val="nil"/>
              <w:tl2br w:val="nil"/>
              <w:tr2bl w:val="nil"/>
            </w:tcBorders>
            <w:noWrap/>
            <w:tcMar>
              <w:left w:w="40" w:type="dxa"/>
              <w:right w:w="40" w:type="dxa"/>
            </w:tcMar>
            <w:vAlign w:val="center"/>
          </w:tcPr>
          <w:p w14:paraId="379B433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(73)</w:t>
            </w:r>
          </w:p>
        </w:tc>
      </w:tr>
      <w:tr w:rsidR="00425623" w:rsidRPr="00B632FB" w14:paraId="3D8C1D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FB181B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Viagens no País</w:t>
            </w:r>
          </w:p>
        </w:tc>
        <w:tc>
          <w:tcPr>
            <w:tcW w:w="1650" w:type="dxa"/>
            <w:tcBorders>
              <w:top w:val="nil"/>
              <w:left w:val="nil"/>
              <w:bottom w:val="nil"/>
              <w:right w:val="nil"/>
              <w:tl2br w:val="nil"/>
              <w:tr2bl w:val="nil"/>
            </w:tcBorders>
            <w:noWrap/>
            <w:tcMar>
              <w:left w:w="40" w:type="dxa"/>
              <w:right w:w="40" w:type="dxa"/>
            </w:tcMar>
            <w:vAlign w:val="center"/>
          </w:tcPr>
          <w:p w14:paraId="07C9CEC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(118)</w:t>
            </w:r>
          </w:p>
        </w:tc>
        <w:tc>
          <w:tcPr>
            <w:tcW w:w="1650" w:type="dxa"/>
            <w:tcBorders>
              <w:top w:val="nil"/>
              <w:left w:val="nil"/>
              <w:bottom w:val="nil"/>
              <w:right w:val="nil"/>
              <w:tl2br w:val="nil"/>
              <w:tr2bl w:val="nil"/>
            </w:tcBorders>
            <w:noWrap/>
            <w:tcMar>
              <w:left w:w="40" w:type="dxa"/>
              <w:right w:w="40" w:type="dxa"/>
            </w:tcMar>
            <w:vAlign w:val="center"/>
          </w:tcPr>
          <w:p w14:paraId="640F646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(59)</w:t>
            </w:r>
          </w:p>
        </w:tc>
      </w:tr>
      <w:tr w:rsidR="00425623" w:rsidRPr="00B632FB" w14:paraId="51D4AF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4353015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Promoções e relações públicas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2687A9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D34E8D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(93)</w:t>
            </w:r>
          </w:p>
        </w:tc>
      </w:tr>
      <w:tr w:rsidR="00425623" w:rsidRPr="00B632FB" w14:paraId="6E5E3B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76E300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Aprovisionamentos e ajustes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9354BF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CB0314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(107)</w:t>
            </w:r>
          </w:p>
        </w:tc>
      </w:tr>
      <w:tr w:rsidR="00425623" w:rsidRPr="00B632FB" w14:paraId="7B242C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00AEF5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Comunicação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E8C527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845719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(46)</w:t>
            </w:r>
          </w:p>
        </w:tc>
      </w:tr>
      <w:tr w:rsidR="00425623" w:rsidRPr="00B632FB" w14:paraId="2B72FF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5C1ED5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Aluguéis</w:t>
            </w:r>
          </w:p>
        </w:tc>
        <w:tc>
          <w:tcPr>
            <w:tcW w:w="1650" w:type="dxa"/>
            <w:tcBorders>
              <w:top w:val="nil"/>
              <w:left w:val="nil"/>
              <w:bottom w:val="nil"/>
              <w:right w:val="nil"/>
              <w:tl2br w:val="nil"/>
              <w:tr2bl w:val="nil"/>
            </w:tcBorders>
            <w:noWrap/>
            <w:tcMar>
              <w:left w:w="40" w:type="dxa"/>
              <w:right w:w="40" w:type="dxa"/>
            </w:tcMar>
            <w:vAlign w:val="center"/>
          </w:tcPr>
          <w:p w14:paraId="6BBAD9A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(72)</w:t>
            </w:r>
          </w:p>
        </w:tc>
        <w:tc>
          <w:tcPr>
            <w:tcW w:w="1650" w:type="dxa"/>
            <w:tcBorders>
              <w:top w:val="nil"/>
              <w:left w:val="nil"/>
              <w:bottom w:val="nil"/>
              <w:right w:val="nil"/>
              <w:tl2br w:val="nil"/>
              <w:tr2bl w:val="nil"/>
            </w:tcBorders>
            <w:noWrap/>
            <w:tcMar>
              <w:left w:w="40" w:type="dxa"/>
              <w:right w:w="40" w:type="dxa"/>
            </w:tcMar>
            <w:vAlign w:val="center"/>
          </w:tcPr>
          <w:p w14:paraId="7A3DAF1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w:t>
            </w:r>
          </w:p>
        </w:tc>
      </w:tr>
      <w:tr w:rsidR="00425623" w:rsidRPr="00B632FB" w14:paraId="1863C6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5B79B8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Custos indiretos contadoria BB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FD79E3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DDD286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(59)</w:t>
            </w:r>
          </w:p>
        </w:tc>
      </w:tr>
      <w:tr w:rsidR="00425623" w:rsidRPr="00B632FB" w14:paraId="6B29B7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6BED56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Custos de suporte direção geral BB</w:t>
            </w:r>
          </w:p>
        </w:tc>
        <w:tc>
          <w:tcPr>
            <w:tcW w:w="1650" w:type="dxa"/>
            <w:tcBorders>
              <w:top w:val="nil"/>
              <w:left w:val="nil"/>
              <w:bottom w:val="nil"/>
              <w:right w:val="nil"/>
              <w:tl2br w:val="nil"/>
              <w:tr2bl w:val="nil"/>
            </w:tcBorders>
            <w:noWrap/>
            <w:tcMar>
              <w:left w:w="40" w:type="dxa"/>
              <w:right w:w="40" w:type="dxa"/>
            </w:tcMar>
            <w:vAlign w:val="center"/>
          </w:tcPr>
          <w:p w14:paraId="220D998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(42)</w:t>
            </w:r>
          </w:p>
        </w:tc>
        <w:tc>
          <w:tcPr>
            <w:tcW w:w="1650" w:type="dxa"/>
            <w:tcBorders>
              <w:top w:val="nil"/>
              <w:left w:val="nil"/>
              <w:bottom w:val="nil"/>
              <w:right w:val="nil"/>
              <w:tl2br w:val="nil"/>
              <w:tr2bl w:val="nil"/>
            </w:tcBorders>
            <w:noWrap/>
            <w:tcMar>
              <w:left w:w="40" w:type="dxa"/>
              <w:right w:w="40" w:type="dxa"/>
            </w:tcMar>
            <w:vAlign w:val="center"/>
          </w:tcPr>
          <w:p w14:paraId="7EC8747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(43)</w:t>
            </w:r>
          </w:p>
        </w:tc>
      </w:tr>
      <w:tr w:rsidR="00425623" w:rsidRPr="00B632FB" w14:paraId="6393F0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A6141D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Sistema financeiro</w:t>
            </w:r>
          </w:p>
        </w:tc>
        <w:tc>
          <w:tcPr>
            <w:tcW w:w="1650" w:type="dxa"/>
            <w:tcBorders>
              <w:top w:val="nil"/>
              <w:left w:val="nil"/>
              <w:bottom w:val="nil"/>
              <w:right w:val="nil"/>
              <w:tl2br w:val="nil"/>
              <w:tr2bl w:val="nil"/>
            </w:tcBorders>
            <w:noWrap/>
            <w:tcMar>
              <w:left w:w="40" w:type="dxa"/>
              <w:right w:w="40" w:type="dxa"/>
            </w:tcMar>
            <w:vAlign w:val="center"/>
          </w:tcPr>
          <w:p w14:paraId="4027011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(42)</w:t>
            </w:r>
          </w:p>
        </w:tc>
        <w:tc>
          <w:tcPr>
            <w:tcW w:w="1650" w:type="dxa"/>
            <w:tcBorders>
              <w:top w:val="nil"/>
              <w:left w:val="nil"/>
              <w:bottom w:val="nil"/>
              <w:right w:val="nil"/>
              <w:tl2br w:val="nil"/>
              <w:tr2bl w:val="nil"/>
            </w:tcBorders>
            <w:noWrap/>
            <w:tcMar>
              <w:left w:w="40" w:type="dxa"/>
              <w:right w:w="115" w:type="dxa"/>
            </w:tcMar>
            <w:vAlign w:val="center"/>
          </w:tcPr>
          <w:p w14:paraId="3362779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7D8457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D7FDFE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Tributárias</w:t>
            </w:r>
          </w:p>
        </w:tc>
        <w:tc>
          <w:tcPr>
            <w:tcW w:w="1650" w:type="dxa"/>
            <w:tcBorders>
              <w:top w:val="nil"/>
              <w:left w:val="nil"/>
              <w:bottom w:val="nil"/>
              <w:right w:val="nil"/>
              <w:tl2br w:val="nil"/>
              <w:tr2bl w:val="nil"/>
            </w:tcBorders>
            <w:noWrap/>
            <w:tcMar>
              <w:left w:w="40" w:type="dxa"/>
              <w:right w:w="40" w:type="dxa"/>
            </w:tcMar>
            <w:vAlign w:val="center"/>
          </w:tcPr>
          <w:p w14:paraId="6DBDB83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w:t>
            </w:r>
          </w:p>
        </w:tc>
        <w:tc>
          <w:tcPr>
            <w:tcW w:w="1650" w:type="dxa"/>
            <w:tcBorders>
              <w:top w:val="nil"/>
              <w:left w:val="nil"/>
              <w:bottom w:val="nil"/>
              <w:right w:val="nil"/>
              <w:tl2br w:val="nil"/>
              <w:tr2bl w:val="nil"/>
            </w:tcBorders>
            <w:noWrap/>
            <w:tcMar>
              <w:left w:w="40" w:type="dxa"/>
              <w:right w:w="40" w:type="dxa"/>
            </w:tcMar>
            <w:vAlign w:val="center"/>
          </w:tcPr>
          <w:p w14:paraId="22504C1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(635)</w:t>
            </w:r>
          </w:p>
        </w:tc>
      </w:tr>
      <w:tr w:rsidR="00425623" w:rsidRPr="00B632FB" w14:paraId="5E21A6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924D76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568439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BF5C20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(320)</w:t>
            </w:r>
          </w:p>
        </w:tc>
      </w:tr>
      <w:tr w:rsidR="00425623" w:rsidRPr="00B632FB" w14:paraId="10AEDE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4BFDE83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66C2BD7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(20.710)</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57EBEB4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(17.463)</w:t>
            </w:r>
          </w:p>
        </w:tc>
      </w:tr>
    </w:tbl>
    <w:p w14:paraId="1F8AC829" w14:textId="77777777" w:rsidR="00BE7AFD" w:rsidRPr="00B632FB"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2A2DA264" w14:textId="77777777" w:rsidR="00822732" w:rsidRPr="00B632FB"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33BB9378" w14:textId="77777777" w:rsidR="00533F70" w:rsidRPr="00B632FB" w:rsidRDefault="00657371"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Outras receitas operacionais</w:t>
      </w:r>
    </w:p>
    <w:tbl>
      <w:tblPr>
        <w:tblW w:w="9705" w:type="dxa"/>
        <w:tblLayout w:type="fixed"/>
        <w:tblLook w:val="0600" w:firstRow="0" w:lastRow="0" w:firstColumn="0" w:lastColumn="0" w:noHBand="1" w:noVBand="1"/>
        <w:tblCaption w:val="NEOUTRASRECDESPOtrRecOpe"/>
      </w:tblPr>
      <w:tblGrid>
        <w:gridCol w:w="6405"/>
        <w:gridCol w:w="1650"/>
        <w:gridCol w:w="1650"/>
      </w:tblGrid>
      <w:tr w:rsidR="00425623" w:rsidRPr="00B632FB" w14:paraId="18AE387B"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3E1544D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50FE318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2BE46C8"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54B5CA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EB987A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E95B14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FBF308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292BF5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5D2BCB5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Reversão de provisão para passivos contingentes</w:t>
            </w:r>
          </w:p>
        </w:tc>
        <w:tc>
          <w:tcPr>
            <w:tcW w:w="1650" w:type="dxa"/>
            <w:tcBorders>
              <w:top w:val="single" w:sz="4" w:space="0" w:color="000000"/>
              <w:left w:val="nil"/>
              <w:bottom w:val="nil"/>
              <w:right w:val="nil"/>
              <w:tl2br w:val="nil"/>
              <w:tr2bl w:val="nil"/>
            </w:tcBorders>
            <w:tcMar>
              <w:left w:w="40" w:type="dxa"/>
              <w:right w:w="115" w:type="dxa"/>
            </w:tcMar>
            <w:vAlign w:val="center"/>
          </w:tcPr>
          <w:p w14:paraId="7425D48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7.431</w:t>
            </w:r>
          </w:p>
        </w:tc>
        <w:tc>
          <w:tcPr>
            <w:tcW w:w="1650" w:type="dxa"/>
            <w:tcBorders>
              <w:top w:val="single" w:sz="4" w:space="0" w:color="000000"/>
              <w:left w:val="nil"/>
              <w:bottom w:val="nil"/>
              <w:right w:val="nil"/>
              <w:tl2br w:val="nil"/>
              <w:tr2bl w:val="nil"/>
            </w:tcBorders>
            <w:tcMar>
              <w:left w:w="40" w:type="dxa"/>
              <w:right w:w="115" w:type="dxa"/>
            </w:tcMar>
            <w:vAlign w:val="center"/>
          </w:tcPr>
          <w:p w14:paraId="6A5710C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13.108</w:t>
            </w:r>
          </w:p>
        </w:tc>
      </w:tr>
      <w:tr w:rsidR="00425623" w:rsidRPr="00B632FB" w14:paraId="0D5C93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682240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Recuperação de despesas de terceiros </w:t>
            </w:r>
            <w:r w:rsidRPr="00B632FB">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tcMar>
              <w:left w:w="40" w:type="dxa"/>
              <w:right w:w="115" w:type="dxa"/>
            </w:tcMar>
            <w:vAlign w:val="center"/>
          </w:tcPr>
          <w:p w14:paraId="19ABDC0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1.617</w:t>
            </w:r>
          </w:p>
        </w:tc>
        <w:tc>
          <w:tcPr>
            <w:tcW w:w="1650" w:type="dxa"/>
            <w:tcBorders>
              <w:top w:val="nil"/>
              <w:left w:val="nil"/>
              <w:bottom w:val="nil"/>
              <w:right w:val="nil"/>
              <w:tl2br w:val="nil"/>
              <w:tr2bl w:val="nil"/>
            </w:tcBorders>
            <w:tcMar>
              <w:left w:w="40" w:type="dxa"/>
              <w:right w:w="115" w:type="dxa"/>
            </w:tcMar>
            <w:vAlign w:val="center"/>
          </w:tcPr>
          <w:p w14:paraId="7124018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322</w:t>
            </w:r>
          </w:p>
        </w:tc>
      </w:tr>
      <w:tr w:rsidR="00425623" w:rsidRPr="00B632FB" w14:paraId="59909D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339B489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Recuperação de depósitos judiciais</w:t>
            </w:r>
            <w:r w:rsidRPr="00B632FB">
              <w:rPr>
                <w:rFonts w:ascii="BancoDoBrasil Textos" w:eastAsia="BancoDoBrasil Textos" w:hAnsi="BancoDoBrasil Textos" w:cs="BancoDoBrasil Textos"/>
                <w:color w:val="000000"/>
                <w:kern w:val="0"/>
                <w:sz w:val="16"/>
                <w:szCs w:val="22"/>
                <w:vertAlign w:val="superscript"/>
              </w:rPr>
              <w:t xml:space="preserve"> (2)</w:t>
            </w:r>
          </w:p>
        </w:tc>
        <w:tc>
          <w:tcPr>
            <w:tcW w:w="1650" w:type="dxa"/>
            <w:tcBorders>
              <w:top w:val="nil"/>
              <w:left w:val="nil"/>
              <w:bottom w:val="nil"/>
              <w:right w:val="nil"/>
              <w:tl2br w:val="nil"/>
              <w:tr2bl w:val="nil"/>
            </w:tcBorders>
            <w:tcMar>
              <w:left w:w="40" w:type="dxa"/>
              <w:right w:w="115" w:type="dxa"/>
            </w:tcMar>
            <w:vAlign w:val="center"/>
          </w:tcPr>
          <w:p w14:paraId="673DA24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502</w:t>
            </w:r>
          </w:p>
        </w:tc>
        <w:tc>
          <w:tcPr>
            <w:tcW w:w="1650" w:type="dxa"/>
            <w:tcBorders>
              <w:top w:val="nil"/>
              <w:left w:val="nil"/>
              <w:bottom w:val="nil"/>
              <w:right w:val="nil"/>
              <w:tl2br w:val="nil"/>
              <w:tr2bl w:val="nil"/>
            </w:tcBorders>
            <w:tcMar>
              <w:left w:w="40" w:type="dxa"/>
              <w:right w:w="115" w:type="dxa"/>
            </w:tcMar>
            <w:vAlign w:val="center"/>
          </w:tcPr>
          <w:p w14:paraId="42873F3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594</w:t>
            </w:r>
          </w:p>
        </w:tc>
      </w:tr>
      <w:tr w:rsidR="00425623" w:rsidRPr="00B632FB" w14:paraId="58E5DA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BFE1CB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Ressarcimento de custos - Ativos Gestão</w:t>
            </w:r>
          </w:p>
        </w:tc>
        <w:tc>
          <w:tcPr>
            <w:tcW w:w="1650" w:type="dxa"/>
            <w:tcBorders>
              <w:top w:val="nil"/>
              <w:left w:val="nil"/>
              <w:bottom w:val="nil"/>
              <w:right w:val="nil"/>
              <w:tl2br w:val="nil"/>
              <w:tr2bl w:val="nil"/>
            </w:tcBorders>
            <w:tcMar>
              <w:left w:w="40" w:type="dxa"/>
              <w:right w:w="115" w:type="dxa"/>
            </w:tcMar>
            <w:vAlign w:val="center"/>
          </w:tcPr>
          <w:p w14:paraId="7EA05FA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302</w:t>
            </w:r>
          </w:p>
        </w:tc>
        <w:tc>
          <w:tcPr>
            <w:tcW w:w="1650" w:type="dxa"/>
            <w:tcBorders>
              <w:top w:val="nil"/>
              <w:left w:val="nil"/>
              <w:bottom w:val="nil"/>
              <w:right w:val="nil"/>
              <w:tl2br w:val="nil"/>
              <w:tr2bl w:val="nil"/>
            </w:tcBorders>
            <w:tcMar>
              <w:left w:w="40" w:type="dxa"/>
              <w:right w:w="115" w:type="dxa"/>
            </w:tcMar>
            <w:vAlign w:val="center"/>
          </w:tcPr>
          <w:p w14:paraId="6982C5A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184</w:t>
            </w:r>
          </w:p>
        </w:tc>
      </w:tr>
      <w:tr w:rsidR="00425623" w:rsidRPr="00B632FB" w14:paraId="726CC3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4FE649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Atualização monetária de dividendos a receber</w:t>
            </w:r>
          </w:p>
        </w:tc>
        <w:tc>
          <w:tcPr>
            <w:tcW w:w="1650" w:type="dxa"/>
            <w:tcBorders>
              <w:top w:val="nil"/>
              <w:left w:val="nil"/>
              <w:bottom w:val="nil"/>
              <w:right w:val="nil"/>
              <w:tl2br w:val="nil"/>
              <w:tr2bl w:val="nil"/>
            </w:tcBorders>
            <w:tcMar>
              <w:left w:w="40" w:type="dxa"/>
              <w:right w:w="115" w:type="dxa"/>
            </w:tcMar>
            <w:vAlign w:val="center"/>
          </w:tcPr>
          <w:p w14:paraId="2E6590A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133</w:t>
            </w:r>
          </w:p>
        </w:tc>
        <w:tc>
          <w:tcPr>
            <w:tcW w:w="1650" w:type="dxa"/>
            <w:tcBorders>
              <w:top w:val="nil"/>
              <w:left w:val="nil"/>
              <w:bottom w:val="nil"/>
              <w:right w:val="nil"/>
              <w:tl2br w:val="nil"/>
              <w:tr2bl w:val="nil"/>
            </w:tcBorders>
            <w:tcMar>
              <w:left w:w="40" w:type="dxa"/>
              <w:right w:w="115" w:type="dxa"/>
            </w:tcMar>
            <w:vAlign w:val="center"/>
          </w:tcPr>
          <w:p w14:paraId="096B3F6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153</w:t>
            </w:r>
          </w:p>
        </w:tc>
      </w:tr>
      <w:tr w:rsidR="00425623" w:rsidRPr="00B632FB" w14:paraId="0F1157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5187ED2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Reembolso de escritórios advocatícios </w:t>
            </w:r>
            <w:r w:rsidRPr="00B632FB">
              <w:rPr>
                <w:rFonts w:ascii="BancoDoBrasil Textos" w:eastAsia="BancoDoBrasil Textos" w:hAnsi="BancoDoBrasil Textos" w:cs="BancoDoBrasil Textos"/>
                <w:color w:val="000000"/>
                <w:kern w:val="0"/>
                <w:sz w:val="16"/>
                <w:szCs w:val="22"/>
                <w:vertAlign w:val="superscript"/>
              </w:rPr>
              <w:t>(3)</w:t>
            </w:r>
          </w:p>
        </w:tc>
        <w:tc>
          <w:tcPr>
            <w:tcW w:w="1650" w:type="dxa"/>
            <w:tcBorders>
              <w:top w:val="nil"/>
              <w:left w:val="nil"/>
              <w:bottom w:val="nil"/>
              <w:right w:val="nil"/>
              <w:tl2br w:val="nil"/>
              <w:tr2bl w:val="nil"/>
            </w:tcBorders>
            <w:tcMar>
              <w:left w:w="40" w:type="dxa"/>
              <w:right w:w="115" w:type="dxa"/>
            </w:tcMar>
            <w:vAlign w:val="center"/>
          </w:tcPr>
          <w:p w14:paraId="66A3167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109</w:t>
            </w:r>
          </w:p>
        </w:tc>
        <w:tc>
          <w:tcPr>
            <w:tcW w:w="1650" w:type="dxa"/>
            <w:tcBorders>
              <w:top w:val="nil"/>
              <w:left w:val="nil"/>
              <w:bottom w:val="nil"/>
              <w:right w:val="nil"/>
              <w:tl2br w:val="nil"/>
              <w:tr2bl w:val="nil"/>
            </w:tcBorders>
            <w:tcMar>
              <w:left w:w="40" w:type="dxa"/>
              <w:right w:w="115" w:type="dxa"/>
            </w:tcMar>
            <w:vAlign w:val="center"/>
          </w:tcPr>
          <w:p w14:paraId="19A2A14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w:t>
            </w:r>
          </w:p>
        </w:tc>
      </w:tr>
      <w:tr w:rsidR="00425623" w:rsidRPr="00B632FB" w14:paraId="353426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275FC3A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Atualização de impostos e contribuições a compensar</w:t>
            </w:r>
          </w:p>
        </w:tc>
        <w:tc>
          <w:tcPr>
            <w:tcW w:w="1650" w:type="dxa"/>
            <w:tcBorders>
              <w:top w:val="nil"/>
              <w:left w:val="nil"/>
              <w:bottom w:val="nil"/>
              <w:right w:val="nil"/>
              <w:tl2br w:val="nil"/>
              <w:tr2bl w:val="nil"/>
            </w:tcBorders>
            <w:tcMar>
              <w:left w:w="40" w:type="dxa"/>
              <w:right w:w="115" w:type="dxa"/>
            </w:tcMar>
            <w:vAlign w:val="center"/>
          </w:tcPr>
          <w:p w14:paraId="1FE2B1C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72</w:t>
            </w:r>
          </w:p>
        </w:tc>
        <w:tc>
          <w:tcPr>
            <w:tcW w:w="1650" w:type="dxa"/>
            <w:tcBorders>
              <w:top w:val="nil"/>
              <w:left w:val="nil"/>
              <w:bottom w:val="nil"/>
              <w:right w:val="nil"/>
              <w:tl2br w:val="nil"/>
              <w:tr2bl w:val="nil"/>
            </w:tcBorders>
            <w:tcMar>
              <w:left w:w="40" w:type="dxa"/>
              <w:right w:w="115" w:type="dxa"/>
            </w:tcMar>
            <w:vAlign w:val="center"/>
          </w:tcPr>
          <w:p w14:paraId="56CA97F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6F3C97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CBFC66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Atualização monetária de precatórios</w:t>
            </w:r>
          </w:p>
        </w:tc>
        <w:tc>
          <w:tcPr>
            <w:tcW w:w="1650" w:type="dxa"/>
            <w:tcBorders>
              <w:top w:val="nil"/>
              <w:left w:val="nil"/>
              <w:bottom w:val="nil"/>
              <w:right w:val="nil"/>
              <w:tl2br w:val="nil"/>
              <w:tr2bl w:val="nil"/>
            </w:tcBorders>
            <w:tcMar>
              <w:left w:w="40" w:type="dxa"/>
              <w:right w:w="115" w:type="dxa"/>
            </w:tcMar>
            <w:vAlign w:val="center"/>
          </w:tcPr>
          <w:p w14:paraId="542A524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35</w:t>
            </w:r>
          </w:p>
        </w:tc>
        <w:tc>
          <w:tcPr>
            <w:tcW w:w="1650" w:type="dxa"/>
            <w:tcBorders>
              <w:top w:val="nil"/>
              <w:left w:val="nil"/>
              <w:bottom w:val="nil"/>
              <w:right w:val="nil"/>
              <w:tl2br w:val="nil"/>
              <w:tr2bl w:val="nil"/>
            </w:tcBorders>
            <w:tcMar>
              <w:left w:w="40" w:type="dxa"/>
              <w:right w:w="115" w:type="dxa"/>
            </w:tcMar>
            <w:vAlign w:val="center"/>
          </w:tcPr>
          <w:p w14:paraId="76A33BD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781806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299745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tcMar>
              <w:left w:w="40" w:type="dxa"/>
              <w:right w:w="115" w:type="dxa"/>
            </w:tcMar>
            <w:vAlign w:val="center"/>
          </w:tcPr>
          <w:p w14:paraId="540FE1E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w:t>
            </w:r>
          </w:p>
        </w:tc>
        <w:tc>
          <w:tcPr>
            <w:tcW w:w="1650" w:type="dxa"/>
            <w:tcBorders>
              <w:top w:val="nil"/>
              <w:left w:val="nil"/>
              <w:bottom w:val="nil"/>
              <w:right w:val="nil"/>
              <w:tl2br w:val="nil"/>
              <w:tr2bl w:val="nil"/>
            </w:tcBorders>
            <w:shd w:val="clear" w:color="FFFFFF" w:fill="FFFFFF"/>
            <w:tcMar>
              <w:left w:w="40" w:type="dxa"/>
              <w:right w:w="115" w:type="dxa"/>
            </w:tcMar>
            <w:vAlign w:val="center"/>
          </w:tcPr>
          <w:p w14:paraId="00592CC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4C26A0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4CC86EB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15" w:type="dxa"/>
            </w:tcMar>
            <w:vAlign w:val="center"/>
          </w:tcPr>
          <w:p w14:paraId="404B23F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10.204</w:t>
            </w:r>
          </w:p>
        </w:tc>
        <w:tc>
          <w:tcPr>
            <w:tcW w:w="1650" w:type="dxa"/>
            <w:tcBorders>
              <w:top w:val="nil"/>
              <w:left w:val="nil"/>
              <w:bottom w:val="single" w:sz="4" w:space="0" w:color="000000"/>
              <w:right w:val="nil"/>
              <w:tl2br w:val="nil"/>
              <w:tr2bl w:val="nil"/>
            </w:tcBorders>
            <w:tcMar>
              <w:left w:w="40" w:type="dxa"/>
              <w:right w:w="115" w:type="dxa"/>
            </w:tcMar>
            <w:vAlign w:val="center"/>
          </w:tcPr>
          <w:p w14:paraId="1DAE8B6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14.379</w:t>
            </w:r>
          </w:p>
        </w:tc>
      </w:tr>
    </w:tbl>
    <w:p w14:paraId="4B0A74DC" w14:textId="76633BE9" w:rsidR="002F6840" w:rsidRPr="00B632FB" w:rsidRDefault="00657371" w:rsidP="002F6840">
      <w:pPr>
        <w:pStyle w:val="07-Legenda"/>
        <w:keepLines w:val="0"/>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w:t>
      </w:r>
      <w:r w:rsidR="00AA62C9" w:rsidRPr="00B632FB">
        <w:rPr>
          <w:rFonts w:ascii="BancoDoBrasil Textos" w:hAnsi="BancoDoBrasil Textos"/>
        </w:rPr>
        <w:t>1</w:t>
      </w:r>
      <w:r w:rsidRPr="00B632FB">
        <w:rPr>
          <w:rFonts w:ascii="BancoDoBrasil Textos" w:hAnsi="BancoDoBrasil Textos"/>
        </w:rPr>
        <w:t>)</w:t>
      </w:r>
      <w:r w:rsidRPr="00B632FB">
        <w:rPr>
          <w:rFonts w:ascii="BancoDoBrasil Textos" w:hAnsi="BancoDoBrasil Textos"/>
        </w:rPr>
        <w:tab/>
        <w:t>Refere-se, principalmente, ao reembolso de custas judiciais pelo banco cedente de operações de créditos adquiridas.</w:t>
      </w:r>
    </w:p>
    <w:p w14:paraId="6B320904" w14:textId="51F80087" w:rsidR="002F6840" w:rsidRPr="00B632FB" w:rsidRDefault="00657371" w:rsidP="002F6840">
      <w:pPr>
        <w:pStyle w:val="07-Legenda"/>
        <w:keepLines w:val="0"/>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w:t>
      </w:r>
      <w:r w:rsidR="00AA62C9" w:rsidRPr="00B632FB">
        <w:rPr>
          <w:rFonts w:ascii="BancoDoBrasil Textos" w:hAnsi="BancoDoBrasil Textos"/>
        </w:rPr>
        <w:t>2</w:t>
      </w:r>
      <w:r w:rsidRPr="00B632FB">
        <w:rPr>
          <w:rFonts w:ascii="BancoDoBrasil Textos" w:hAnsi="BancoDoBrasil Textos"/>
        </w:rPr>
        <w:t>)</w:t>
      </w:r>
      <w:r w:rsidRPr="00B632FB">
        <w:rPr>
          <w:rFonts w:ascii="BancoDoBrasil Textos" w:hAnsi="BancoDoBrasil Textos"/>
        </w:rPr>
        <w:tab/>
        <w:t>Refere-se, principalmente, ao levantamento de depósitos judiciais.</w:t>
      </w:r>
    </w:p>
    <w:p w14:paraId="7990D5BC" w14:textId="562D2DE1" w:rsidR="005110A5" w:rsidRPr="00B632FB" w:rsidRDefault="00657371" w:rsidP="005110A5">
      <w:pPr>
        <w:pStyle w:val="07-Legenda"/>
        <w:keepLines w:val="0"/>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w:t>
      </w:r>
      <w:r w:rsidR="00AA62C9" w:rsidRPr="00B632FB">
        <w:rPr>
          <w:rFonts w:ascii="BancoDoBrasil Textos" w:hAnsi="BancoDoBrasil Textos"/>
        </w:rPr>
        <w:t>3</w:t>
      </w:r>
      <w:r w:rsidRPr="00B632FB">
        <w:rPr>
          <w:rFonts w:ascii="BancoDoBrasil Textos" w:hAnsi="BancoDoBrasil Textos"/>
        </w:rPr>
        <w:t>)</w:t>
      </w:r>
      <w:r w:rsidRPr="00B632FB">
        <w:rPr>
          <w:rFonts w:ascii="BancoDoBrasil Textos" w:hAnsi="BancoDoBrasil Textos"/>
        </w:rPr>
        <w:tab/>
        <w:t>Refere-se à</w:t>
      </w:r>
      <w:r w:rsidR="00D3267D" w:rsidRPr="00B632FB">
        <w:rPr>
          <w:rFonts w:ascii="BancoDoBrasil Textos" w:hAnsi="BancoDoBrasil Textos"/>
        </w:rPr>
        <w:t xml:space="preserve"> devolução de cust</w:t>
      </w:r>
      <w:r w:rsidRPr="00B632FB">
        <w:rPr>
          <w:rFonts w:ascii="BancoDoBrasil Textos" w:hAnsi="BancoDoBrasil Textos"/>
        </w:rPr>
        <w:t>a</w:t>
      </w:r>
      <w:r w:rsidR="00D3267D" w:rsidRPr="00B632FB">
        <w:rPr>
          <w:rFonts w:ascii="BancoDoBrasil Textos" w:hAnsi="BancoDoBrasil Textos"/>
        </w:rPr>
        <w:t xml:space="preserve">s judiciais </w:t>
      </w:r>
      <w:r w:rsidRPr="00B632FB">
        <w:rPr>
          <w:rFonts w:ascii="BancoDoBrasil Textos" w:hAnsi="BancoDoBrasil Textos"/>
        </w:rPr>
        <w:t>dos</w:t>
      </w:r>
      <w:r w:rsidR="00D3267D" w:rsidRPr="00B632FB">
        <w:rPr>
          <w:rFonts w:ascii="BancoDoBrasil Textos" w:hAnsi="BancoDoBrasil Textos"/>
        </w:rPr>
        <w:t xml:space="preserve"> escritórios advocatícios</w:t>
      </w:r>
      <w:r w:rsidRPr="00B632FB">
        <w:rPr>
          <w:rFonts w:ascii="BancoDoBrasil Textos" w:hAnsi="BancoDoBrasil Textos"/>
        </w:rPr>
        <w:t>.</w:t>
      </w:r>
    </w:p>
    <w:p w14:paraId="44649418" w14:textId="77777777" w:rsidR="005110A5" w:rsidRPr="00B632FB"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61922DDD" w14:textId="77777777" w:rsidR="00F95B2B" w:rsidRPr="00B632FB"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1D24216A" w14:textId="77777777" w:rsidR="009442D5" w:rsidRPr="00B632FB" w:rsidRDefault="009442D5" w:rsidP="009442D5">
      <w:pPr>
        <w:pStyle w:val="PargrafodaLista"/>
        <w:keepNext/>
        <w:pBdr>
          <w:top w:val="nil"/>
          <w:left w:val="nil"/>
          <w:bottom w:val="nil"/>
          <w:right w:val="nil"/>
          <w:between w:val="nil"/>
          <w:bar w:val="nil"/>
        </w:pBdr>
        <w:ind w:left="360"/>
        <w:rPr>
          <w:rFonts w:ascii="BancoDoBrasil Textos" w:hAnsi="BancoDoBrasil Textos" w:cs="Arial"/>
          <w:b/>
          <w:sz w:val="18"/>
          <w:szCs w:val="18"/>
          <w:bdr w:val="nil"/>
        </w:rPr>
      </w:pPr>
    </w:p>
    <w:p w14:paraId="3FF66CA0" w14:textId="79751E9B" w:rsidR="00533F70" w:rsidRPr="00B632FB" w:rsidRDefault="00657371"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Outras despesas operacionais</w:t>
      </w:r>
    </w:p>
    <w:tbl>
      <w:tblPr>
        <w:tblW w:w="9705" w:type="dxa"/>
        <w:tblLayout w:type="fixed"/>
        <w:tblLook w:val="0600" w:firstRow="0" w:lastRow="0" w:firstColumn="0" w:lastColumn="0" w:noHBand="1" w:noVBand="1"/>
        <w:tblCaption w:val="NEOUTRASRECDESPOtrDespOpe"/>
      </w:tblPr>
      <w:tblGrid>
        <w:gridCol w:w="5925"/>
        <w:gridCol w:w="480"/>
        <w:gridCol w:w="1650"/>
        <w:gridCol w:w="1650"/>
      </w:tblGrid>
      <w:tr w:rsidR="00425623" w:rsidRPr="00B632FB" w14:paraId="06527A4C" w14:textId="77777777">
        <w:trPr>
          <w:cantSplit/>
          <w:trHeight w:hRule="exact" w:val="270"/>
        </w:trPr>
        <w:tc>
          <w:tcPr>
            <w:tcW w:w="5925" w:type="dxa"/>
            <w:tcBorders>
              <w:top w:val="nil"/>
              <w:left w:val="nil"/>
              <w:bottom w:val="single" w:sz="4" w:space="0" w:color="000000"/>
              <w:right w:val="nil"/>
              <w:tl2br w:val="nil"/>
              <w:tr2bl w:val="nil"/>
            </w:tcBorders>
            <w:noWrap/>
            <w:tcMar>
              <w:left w:w="0" w:type="dxa"/>
              <w:right w:w="0" w:type="dxa"/>
            </w:tcMar>
            <w:vAlign w:val="bottom"/>
          </w:tcPr>
          <w:p w14:paraId="6BB1FAD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25F0ACE0"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noWrap/>
            <w:tcMar>
              <w:left w:w="0" w:type="dxa"/>
              <w:right w:w="0" w:type="dxa"/>
            </w:tcMar>
            <w:vAlign w:val="bottom"/>
          </w:tcPr>
          <w:p w14:paraId="1D24CBA5"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27A52A3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25488A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252A6D0F"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67A69BCF"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DB4395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60913C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5FD8B6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6AEE204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Provisão para passivos contingentes</w:t>
            </w:r>
          </w:p>
        </w:tc>
        <w:tc>
          <w:tcPr>
            <w:tcW w:w="480" w:type="dxa"/>
            <w:tcBorders>
              <w:top w:val="single" w:sz="4" w:space="0" w:color="000000"/>
              <w:left w:val="nil"/>
              <w:bottom w:val="nil"/>
              <w:right w:val="nil"/>
              <w:tl2br w:val="nil"/>
              <w:tr2bl w:val="nil"/>
            </w:tcBorders>
            <w:tcMar>
              <w:left w:w="0" w:type="dxa"/>
              <w:right w:w="0" w:type="dxa"/>
            </w:tcMar>
            <w:vAlign w:val="center"/>
          </w:tcPr>
          <w:p w14:paraId="4C595D78"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noWrap/>
            <w:tcMar>
              <w:left w:w="40" w:type="dxa"/>
              <w:right w:w="40" w:type="dxa"/>
            </w:tcMar>
            <w:vAlign w:val="center"/>
          </w:tcPr>
          <w:p w14:paraId="1B63B36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(12.442)</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5AE6B5C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(14.070)</w:t>
            </w:r>
          </w:p>
        </w:tc>
      </w:tr>
      <w:tr w:rsidR="00425623" w:rsidRPr="00B632FB" w14:paraId="6EA590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7DAC48C"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Demandas judiciais cíveis </w:t>
            </w:r>
            <w:r w:rsidRPr="00B632FB">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0" w:type="dxa"/>
              <w:right w:w="0" w:type="dxa"/>
            </w:tcMar>
            <w:vAlign w:val="center"/>
          </w:tcPr>
          <w:p w14:paraId="3EB2DFA3"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F3A53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(10.481)</w:t>
            </w:r>
          </w:p>
        </w:tc>
        <w:tc>
          <w:tcPr>
            <w:tcW w:w="1650" w:type="dxa"/>
            <w:tcBorders>
              <w:top w:val="nil"/>
              <w:left w:val="nil"/>
              <w:bottom w:val="nil"/>
              <w:right w:val="nil"/>
              <w:tl2br w:val="nil"/>
              <w:tr2bl w:val="nil"/>
            </w:tcBorders>
            <w:noWrap/>
            <w:tcMar>
              <w:left w:w="40" w:type="dxa"/>
              <w:right w:w="40" w:type="dxa"/>
            </w:tcMar>
            <w:vAlign w:val="center"/>
          </w:tcPr>
          <w:p w14:paraId="2BA4DC5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(13.722)</w:t>
            </w:r>
          </w:p>
        </w:tc>
      </w:tr>
      <w:tr w:rsidR="00425623" w:rsidRPr="00B632FB" w14:paraId="40BF9E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6094477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3387A7E2"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noWrap/>
            <w:tcMar>
              <w:left w:w="40" w:type="dxa"/>
              <w:right w:w="40" w:type="dxa"/>
            </w:tcMar>
            <w:vAlign w:val="center"/>
          </w:tcPr>
          <w:p w14:paraId="76404D4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(22.923)</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1BE1CE9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(27.792)</w:t>
            </w:r>
          </w:p>
        </w:tc>
      </w:tr>
    </w:tbl>
    <w:p w14:paraId="123AC795" w14:textId="77777777" w:rsidR="000328D3" w:rsidRPr="00B632FB" w:rsidRDefault="00657371" w:rsidP="000328D3">
      <w:pPr>
        <w:pStyle w:val="07-Legenda"/>
        <w:keepLines w:val="0"/>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(1)</w:t>
      </w:r>
      <w:r w:rsidRPr="00B632FB">
        <w:rPr>
          <w:rFonts w:ascii="BancoDoBrasil Textos" w:hAnsi="BancoDoBrasil Textos"/>
        </w:rPr>
        <w:tab/>
        <w:t>Referem-se às indenizações, honorários advocatícios e custas judiciais.</w:t>
      </w:r>
    </w:p>
    <w:p w14:paraId="740754B3" w14:textId="77777777" w:rsidR="00533F70" w:rsidRPr="00B632FB" w:rsidRDefault="00533F70" w:rsidP="00855AF8">
      <w:pPr>
        <w:pBdr>
          <w:top w:val="nil"/>
          <w:left w:val="nil"/>
          <w:bottom w:val="nil"/>
          <w:right w:val="nil"/>
          <w:between w:val="nil"/>
          <w:bar w:val="nil"/>
        </w:pBdr>
        <w:spacing w:after="200" w:line="276" w:lineRule="auto"/>
        <w:rPr>
          <w:rFonts w:ascii="BancoDoBrasil Textos" w:hAnsi="BancoDoBrasil Textos" w:cs="Arial"/>
          <w:kern w:val="0"/>
          <w:sz w:val="18"/>
          <w:szCs w:val="18"/>
          <w:bdr w:val="nil"/>
          <w:lang w:eastAsia="pt-BR"/>
        </w:rPr>
      </w:pPr>
    </w:p>
    <w:p w14:paraId="5849525C" w14:textId="77777777" w:rsidR="0030760A" w:rsidRPr="00B632FB" w:rsidRDefault="00657371" w:rsidP="003D53B5">
      <w:pPr>
        <w:pBdr>
          <w:top w:val="nil"/>
          <w:left w:val="nil"/>
          <w:bottom w:val="nil"/>
          <w:right w:val="nil"/>
          <w:between w:val="nil"/>
          <w:bar w:val="nil"/>
        </w:pBdr>
        <w:spacing w:after="200" w:line="276" w:lineRule="auto"/>
        <w:rPr>
          <w:rFonts w:ascii="BancoDoBrasil Textos" w:eastAsia="Calibri" w:hAnsi="BancoDoBrasil Textos" w:cs="Arial"/>
          <w:b/>
          <w:bCs/>
          <w:kern w:val="0"/>
          <w:sz w:val="20"/>
          <w:szCs w:val="20"/>
          <w:bdr w:val="nil"/>
          <w:lang w:val="en-US"/>
        </w:rPr>
      </w:pPr>
      <w:bookmarkStart w:id="28" w:name="RG_MARKER_395698"/>
      <w:r w:rsidRPr="00B632FB">
        <w:rPr>
          <w:rFonts w:ascii="BancoDoBrasil Textos" w:eastAsia="Calibri" w:hAnsi="BancoDoBrasil Textos" w:cs="Arial"/>
          <w:b/>
          <w:bCs/>
          <w:kern w:val="0"/>
          <w:sz w:val="20"/>
          <w:szCs w:val="20"/>
          <w:lang w:val="en-US"/>
        </w:rPr>
        <w:t>17</w:t>
      </w:r>
      <w:bookmarkEnd w:id="28"/>
      <w:r w:rsidRPr="00B632FB">
        <w:rPr>
          <w:rFonts w:ascii="BancoDoBrasil Textos" w:eastAsia="Calibri" w:hAnsi="BancoDoBrasil Textos" w:cs="Arial"/>
          <w:b/>
          <w:bCs/>
          <w:kern w:val="0"/>
          <w:sz w:val="20"/>
          <w:szCs w:val="20"/>
          <w:lang w:val="en-US"/>
        </w:rPr>
        <w:t xml:space="preserve"> – </w:t>
      </w:r>
      <w:proofErr w:type="spellStart"/>
      <w:r w:rsidRPr="00B632FB">
        <w:rPr>
          <w:rFonts w:ascii="BancoDoBrasil Textos" w:eastAsia="Calibri" w:hAnsi="BancoDoBrasil Textos" w:cs="Arial"/>
          <w:b/>
          <w:bCs/>
          <w:kern w:val="0"/>
          <w:sz w:val="20"/>
          <w:szCs w:val="20"/>
          <w:lang w:val="en-US"/>
        </w:rPr>
        <w:t>Resultado</w:t>
      </w:r>
      <w:proofErr w:type="spellEnd"/>
      <w:r w:rsidRPr="00B632FB">
        <w:rPr>
          <w:rFonts w:ascii="BancoDoBrasil Textos" w:eastAsia="Calibri" w:hAnsi="BancoDoBrasil Textos" w:cs="Arial"/>
          <w:b/>
          <w:bCs/>
          <w:kern w:val="0"/>
          <w:sz w:val="20"/>
          <w:szCs w:val="20"/>
          <w:lang w:val="en-US"/>
        </w:rPr>
        <w:t xml:space="preserve"> </w:t>
      </w:r>
      <w:proofErr w:type="spellStart"/>
      <w:r w:rsidRPr="00B632FB">
        <w:rPr>
          <w:rFonts w:ascii="BancoDoBrasil Textos" w:eastAsia="Calibri" w:hAnsi="BancoDoBrasil Textos" w:cs="Arial"/>
          <w:b/>
          <w:bCs/>
          <w:kern w:val="0"/>
          <w:sz w:val="20"/>
          <w:szCs w:val="20"/>
          <w:lang w:val="en-US"/>
        </w:rPr>
        <w:t>financeiro</w:t>
      </w:r>
      <w:proofErr w:type="spellEnd"/>
    </w:p>
    <w:p w14:paraId="0FE96CAA" w14:textId="77777777" w:rsidR="0030760A" w:rsidRPr="00B632FB"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08FA760D" w14:textId="77777777" w:rsidR="0030760A" w:rsidRPr="00B632FB" w:rsidRDefault="00657371"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B632FB">
        <w:rPr>
          <w:rFonts w:ascii="BancoDoBrasil Textos" w:hAnsi="BancoDoBrasil Textos" w:cs="Arial"/>
          <w:b/>
          <w:sz w:val="18"/>
          <w:szCs w:val="18"/>
          <w:lang w:val="en-US"/>
        </w:rPr>
        <w:t>Receitas</w:t>
      </w:r>
      <w:proofErr w:type="spellEnd"/>
      <w:r w:rsidRPr="00B632FB">
        <w:rPr>
          <w:rFonts w:ascii="BancoDoBrasil Textos" w:hAnsi="BancoDoBrasil Textos" w:cs="Arial"/>
          <w:b/>
          <w:sz w:val="18"/>
          <w:szCs w:val="18"/>
          <w:lang w:val="en-US"/>
        </w:rPr>
        <w:t xml:space="preserve"> </w:t>
      </w:r>
      <w:proofErr w:type="spellStart"/>
      <w:r w:rsidRPr="00B632FB">
        <w:rPr>
          <w:rFonts w:ascii="BancoDoBrasil Textos" w:hAnsi="BancoDoBrasil Textos" w:cs="Arial"/>
          <w:b/>
          <w:sz w:val="18"/>
          <w:szCs w:val="18"/>
          <w:lang w:val="en-US"/>
        </w:rPr>
        <w:t>financeiras</w:t>
      </w:r>
      <w:proofErr w:type="spellEnd"/>
    </w:p>
    <w:tbl>
      <w:tblPr>
        <w:tblW w:w="9690" w:type="dxa"/>
        <w:tblLayout w:type="fixed"/>
        <w:tblLook w:val="0600" w:firstRow="0" w:lastRow="0" w:firstColumn="0" w:lastColumn="0" w:noHBand="1" w:noVBand="1"/>
        <w:tblCaption w:val="NERESULTFINANCEIRORecFinan"/>
      </w:tblPr>
      <w:tblGrid>
        <w:gridCol w:w="5925"/>
        <w:gridCol w:w="465"/>
        <w:gridCol w:w="1650"/>
        <w:gridCol w:w="1650"/>
      </w:tblGrid>
      <w:tr w:rsidR="00425623" w:rsidRPr="00B632FB" w14:paraId="080B38C9" w14:textId="77777777">
        <w:trPr>
          <w:cantSplit/>
          <w:trHeight w:hRule="exact" w:val="270"/>
        </w:trPr>
        <w:tc>
          <w:tcPr>
            <w:tcW w:w="5925" w:type="dxa"/>
            <w:tcBorders>
              <w:top w:val="nil"/>
              <w:left w:val="nil"/>
              <w:bottom w:val="single" w:sz="4" w:space="0" w:color="000000"/>
              <w:right w:val="nil"/>
              <w:tl2br w:val="nil"/>
              <w:tr2bl w:val="nil"/>
            </w:tcBorders>
            <w:noWrap/>
            <w:tcMar>
              <w:left w:w="0" w:type="dxa"/>
              <w:right w:w="0" w:type="dxa"/>
            </w:tcMar>
            <w:vAlign w:val="bottom"/>
          </w:tcPr>
          <w:p w14:paraId="0B8F7E5C"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65" w:type="dxa"/>
            <w:tcBorders>
              <w:top w:val="nil"/>
              <w:left w:val="nil"/>
              <w:bottom w:val="single" w:sz="4" w:space="0" w:color="000000"/>
              <w:right w:val="nil"/>
              <w:tl2br w:val="nil"/>
              <w:tr2bl w:val="nil"/>
            </w:tcBorders>
            <w:noWrap/>
            <w:tcMar>
              <w:left w:w="0" w:type="dxa"/>
              <w:right w:w="0" w:type="dxa"/>
            </w:tcMar>
            <w:vAlign w:val="bottom"/>
          </w:tcPr>
          <w:p w14:paraId="1AEF344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65B5BC71"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425623" w:rsidRPr="00B632FB" w14:paraId="0144EC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318E228E"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65" w:type="dxa"/>
            <w:tcBorders>
              <w:top w:val="single" w:sz="4" w:space="0" w:color="000000"/>
              <w:left w:val="nil"/>
              <w:bottom w:val="single" w:sz="4" w:space="0" w:color="000000"/>
              <w:right w:val="nil"/>
              <w:tl2br w:val="nil"/>
              <w:tr2bl w:val="nil"/>
            </w:tcBorders>
            <w:tcMar>
              <w:left w:w="0" w:type="dxa"/>
              <w:right w:w="0" w:type="dxa"/>
            </w:tcMar>
            <w:vAlign w:val="center"/>
          </w:tcPr>
          <w:p w14:paraId="34D06985"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A6CD52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C3B129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/2025</w:t>
            </w:r>
          </w:p>
        </w:tc>
      </w:tr>
      <w:tr w:rsidR="00425623" w:rsidRPr="00B632FB" w14:paraId="592CF2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4C28DC9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Rendas de aplicações em fundos de investimento</w:t>
            </w:r>
          </w:p>
        </w:tc>
        <w:tc>
          <w:tcPr>
            <w:tcW w:w="465" w:type="dxa"/>
            <w:tcBorders>
              <w:top w:val="single" w:sz="4" w:space="0" w:color="000000"/>
              <w:left w:val="nil"/>
              <w:bottom w:val="nil"/>
              <w:right w:val="nil"/>
              <w:tl2br w:val="nil"/>
              <w:tr2bl w:val="nil"/>
            </w:tcBorders>
            <w:tcMar>
              <w:left w:w="0" w:type="dxa"/>
              <w:right w:w="0" w:type="dxa"/>
            </w:tcMar>
            <w:vAlign w:val="center"/>
          </w:tcPr>
          <w:p w14:paraId="56A2AE25"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9FFB65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10.843</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22029C2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10.226</w:t>
            </w:r>
          </w:p>
        </w:tc>
      </w:tr>
      <w:tr w:rsidR="00425623" w:rsidRPr="00B632FB" w14:paraId="01F0DB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2C709D3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CDB</w:t>
            </w:r>
          </w:p>
        </w:tc>
        <w:tc>
          <w:tcPr>
            <w:tcW w:w="465" w:type="dxa"/>
            <w:tcBorders>
              <w:top w:val="nil"/>
              <w:left w:val="nil"/>
              <w:bottom w:val="nil"/>
              <w:right w:val="nil"/>
              <w:tl2br w:val="nil"/>
              <w:tr2bl w:val="nil"/>
            </w:tcBorders>
            <w:tcMar>
              <w:left w:w="0" w:type="dxa"/>
              <w:right w:w="0" w:type="dxa"/>
            </w:tcMar>
            <w:vAlign w:val="center"/>
          </w:tcPr>
          <w:p w14:paraId="774BC0AF"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115" w:type="dxa"/>
            </w:tcMar>
            <w:vAlign w:val="center"/>
          </w:tcPr>
          <w:p w14:paraId="302BEFE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12</w:t>
            </w:r>
          </w:p>
        </w:tc>
        <w:tc>
          <w:tcPr>
            <w:tcW w:w="1650" w:type="dxa"/>
            <w:tcBorders>
              <w:top w:val="nil"/>
              <w:left w:val="nil"/>
              <w:bottom w:val="nil"/>
              <w:right w:val="nil"/>
              <w:tl2br w:val="nil"/>
              <w:tr2bl w:val="nil"/>
            </w:tcBorders>
            <w:noWrap/>
            <w:tcMar>
              <w:left w:w="40" w:type="dxa"/>
              <w:right w:w="115" w:type="dxa"/>
            </w:tcMar>
            <w:vAlign w:val="center"/>
          </w:tcPr>
          <w:p w14:paraId="209EAA1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5</w:t>
            </w:r>
          </w:p>
        </w:tc>
      </w:tr>
      <w:tr w:rsidR="00425623" w:rsidRPr="00B632FB" w14:paraId="2790BD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101EA39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Total</w:t>
            </w:r>
          </w:p>
        </w:tc>
        <w:tc>
          <w:tcPr>
            <w:tcW w:w="465" w:type="dxa"/>
            <w:tcBorders>
              <w:top w:val="nil"/>
              <w:left w:val="nil"/>
              <w:bottom w:val="single" w:sz="4" w:space="0" w:color="000000"/>
              <w:right w:val="nil"/>
              <w:tl2br w:val="nil"/>
              <w:tr2bl w:val="nil"/>
            </w:tcBorders>
            <w:tcMar>
              <w:left w:w="0" w:type="dxa"/>
              <w:right w:w="0" w:type="dxa"/>
            </w:tcMar>
            <w:vAlign w:val="center"/>
          </w:tcPr>
          <w:p w14:paraId="02778EAA"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3FA8C4F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10.855</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4898C37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10.231</w:t>
            </w:r>
          </w:p>
        </w:tc>
      </w:tr>
    </w:tbl>
    <w:p w14:paraId="76C198BB" w14:textId="77777777" w:rsidR="0030760A" w:rsidRPr="00B632FB"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7C0D2C99" w14:textId="77777777" w:rsidR="0030760A" w:rsidRPr="00B632FB"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2074F4BA" w14:textId="77777777" w:rsidR="0030760A" w:rsidRPr="00B632FB" w:rsidRDefault="00657371"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B632FB">
        <w:rPr>
          <w:rFonts w:ascii="BancoDoBrasil Textos" w:hAnsi="BancoDoBrasil Textos" w:cs="Arial"/>
          <w:b/>
          <w:sz w:val="18"/>
          <w:szCs w:val="18"/>
          <w:lang w:val="en-US"/>
        </w:rPr>
        <w:t>Despesas</w:t>
      </w:r>
      <w:proofErr w:type="spellEnd"/>
      <w:r w:rsidRPr="00B632FB">
        <w:rPr>
          <w:rFonts w:ascii="BancoDoBrasil Textos" w:hAnsi="BancoDoBrasil Textos" w:cs="Arial"/>
          <w:b/>
          <w:sz w:val="18"/>
          <w:szCs w:val="18"/>
          <w:lang w:val="en-US"/>
        </w:rPr>
        <w:t xml:space="preserve"> </w:t>
      </w:r>
      <w:proofErr w:type="spellStart"/>
      <w:r w:rsidRPr="00B632FB">
        <w:rPr>
          <w:rFonts w:ascii="BancoDoBrasil Textos" w:hAnsi="BancoDoBrasil Textos" w:cs="Arial"/>
          <w:b/>
          <w:sz w:val="18"/>
          <w:szCs w:val="18"/>
          <w:lang w:val="en-US"/>
        </w:rPr>
        <w:t>financeiras</w:t>
      </w:r>
      <w:proofErr w:type="spellEnd"/>
    </w:p>
    <w:tbl>
      <w:tblPr>
        <w:tblW w:w="9705" w:type="dxa"/>
        <w:tblLayout w:type="fixed"/>
        <w:tblLook w:val="0600" w:firstRow="0" w:lastRow="0" w:firstColumn="0" w:lastColumn="0" w:noHBand="1" w:noVBand="1"/>
        <w:tblCaption w:val="NERESULTFINANCEIRODepFinan"/>
      </w:tblPr>
      <w:tblGrid>
        <w:gridCol w:w="5925"/>
        <w:gridCol w:w="480"/>
        <w:gridCol w:w="1650"/>
        <w:gridCol w:w="1650"/>
      </w:tblGrid>
      <w:tr w:rsidR="00425623" w:rsidRPr="00B632FB" w14:paraId="6A7E2EDF" w14:textId="77777777">
        <w:trPr>
          <w:cantSplit/>
          <w:trHeight w:hRule="exact" w:val="270"/>
        </w:trPr>
        <w:tc>
          <w:tcPr>
            <w:tcW w:w="5925" w:type="dxa"/>
            <w:tcBorders>
              <w:top w:val="nil"/>
              <w:left w:val="nil"/>
              <w:bottom w:val="single" w:sz="4" w:space="0" w:color="000000"/>
              <w:right w:val="nil"/>
              <w:tl2br w:val="nil"/>
              <w:tr2bl w:val="nil"/>
            </w:tcBorders>
            <w:noWrap/>
            <w:tcMar>
              <w:left w:w="0" w:type="dxa"/>
              <w:right w:w="0" w:type="dxa"/>
            </w:tcMar>
            <w:vAlign w:val="bottom"/>
          </w:tcPr>
          <w:p w14:paraId="41DD42E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605BC49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3300" w:type="dxa"/>
            <w:gridSpan w:val="2"/>
            <w:tcBorders>
              <w:top w:val="nil"/>
              <w:left w:val="nil"/>
              <w:bottom w:val="single" w:sz="4" w:space="0" w:color="000000"/>
              <w:right w:val="nil"/>
              <w:tl2br w:val="nil"/>
              <w:tr2bl w:val="nil"/>
            </w:tcBorders>
            <w:noWrap/>
            <w:tcMar>
              <w:left w:w="0" w:type="dxa"/>
              <w:right w:w="0" w:type="dxa"/>
            </w:tcMar>
            <w:vAlign w:val="bottom"/>
          </w:tcPr>
          <w:p w14:paraId="3B91FC0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lang w:val="en-US"/>
              </w:rPr>
            </w:pPr>
          </w:p>
        </w:tc>
      </w:tr>
      <w:tr w:rsidR="00425623" w:rsidRPr="00B632FB" w14:paraId="212136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05D8FFCD"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70DA0654"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lang w:val="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731C0D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ABF1F5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 xml:space="preserve">1º </w:t>
            </w:r>
            <w:proofErr w:type="spellStart"/>
            <w:r w:rsidRPr="00B632FB">
              <w:rPr>
                <w:rFonts w:ascii="BancoDoBrasil Textos" w:eastAsia="BancoDoBrasil Textos" w:hAnsi="BancoDoBrasil Textos" w:cs="BancoDoBrasil Textos"/>
                <w:b/>
                <w:color w:val="000000"/>
                <w:kern w:val="0"/>
                <w:sz w:val="16"/>
                <w:szCs w:val="22"/>
                <w:lang w:val="en-US"/>
              </w:rPr>
              <w:t>trimestre</w:t>
            </w:r>
            <w:proofErr w:type="spellEnd"/>
            <w:r w:rsidRPr="00B632FB">
              <w:rPr>
                <w:rFonts w:ascii="BancoDoBrasil Textos" w:eastAsia="BancoDoBrasil Textos" w:hAnsi="BancoDoBrasil Textos" w:cs="BancoDoBrasil Textos"/>
                <w:b/>
                <w:color w:val="000000"/>
                <w:kern w:val="0"/>
                <w:sz w:val="16"/>
                <w:szCs w:val="22"/>
                <w:lang w:val="en-US"/>
              </w:rPr>
              <w:t>/2025</w:t>
            </w:r>
          </w:p>
        </w:tc>
      </w:tr>
      <w:tr w:rsidR="00425623" w:rsidRPr="00B632FB" w14:paraId="4ACAF5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5925" w:type="dxa"/>
            <w:tcBorders>
              <w:top w:val="nil"/>
              <w:left w:val="nil"/>
              <w:bottom w:val="nil"/>
              <w:right w:val="nil"/>
              <w:tl2br w:val="nil"/>
              <w:tr2bl w:val="nil"/>
            </w:tcBorders>
            <w:tcMar>
              <w:left w:w="40" w:type="dxa"/>
              <w:right w:w="40" w:type="dxa"/>
            </w:tcMar>
            <w:vAlign w:val="center"/>
          </w:tcPr>
          <w:p w14:paraId="61907BBB" w14:textId="38CA774C"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nil"/>
              <w:left w:val="nil"/>
              <w:bottom w:val="nil"/>
              <w:right w:val="nil"/>
              <w:tl2br w:val="nil"/>
              <w:tr2bl w:val="nil"/>
            </w:tcBorders>
            <w:tcMar>
              <w:left w:w="0" w:type="dxa"/>
              <w:right w:w="0" w:type="dxa"/>
            </w:tcMar>
            <w:vAlign w:val="center"/>
          </w:tcPr>
          <w:p w14:paraId="7EE7AC8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40" w:type="dxa"/>
            </w:tcMar>
            <w:vAlign w:val="center"/>
          </w:tcPr>
          <w:p w14:paraId="18D2404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(17.541)</w:t>
            </w:r>
          </w:p>
        </w:tc>
        <w:tc>
          <w:tcPr>
            <w:tcW w:w="1650" w:type="dxa"/>
            <w:tcBorders>
              <w:top w:val="nil"/>
              <w:left w:val="nil"/>
              <w:bottom w:val="nil"/>
              <w:right w:val="nil"/>
              <w:tl2br w:val="nil"/>
              <w:tr2bl w:val="nil"/>
            </w:tcBorders>
            <w:noWrap/>
            <w:tcMar>
              <w:left w:w="40" w:type="dxa"/>
              <w:right w:w="115" w:type="dxa"/>
            </w:tcMar>
            <w:vAlign w:val="center"/>
          </w:tcPr>
          <w:p w14:paraId="54F80B0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w:t>
            </w:r>
          </w:p>
        </w:tc>
      </w:tr>
      <w:tr w:rsidR="007E200A" w:rsidRPr="00B632FB" w14:paraId="7E1DC857" w14:textId="77777777" w:rsidTr="007E20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9"/>
        </w:trPr>
        <w:tc>
          <w:tcPr>
            <w:tcW w:w="5925" w:type="dxa"/>
            <w:tcBorders>
              <w:top w:val="nil"/>
              <w:left w:val="nil"/>
              <w:bottom w:val="nil"/>
              <w:right w:val="nil"/>
              <w:tl2br w:val="nil"/>
              <w:tr2bl w:val="nil"/>
            </w:tcBorders>
            <w:tcMar>
              <w:left w:w="40" w:type="dxa"/>
              <w:right w:w="40" w:type="dxa"/>
            </w:tcMar>
            <w:vAlign w:val="center"/>
          </w:tcPr>
          <w:p w14:paraId="6745EFBA" w14:textId="382A5CC6" w:rsidR="007E200A" w:rsidRPr="007E200A" w:rsidRDefault="007E200A" w:rsidP="007E200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Atualização monetária sobre obrigações sociais e estatutárias</w:t>
            </w:r>
          </w:p>
        </w:tc>
        <w:tc>
          <w:tcPr>
            <w:tcW w:w="480" w:type="dxa"/>
            <w:tcBorders>
              <w:top w:val="nil"/>
              <w:left w:val="nil"/>
              <w:bottom w:val="nil"/>
              <w:right w:val="nil"/>
              <w:tl2br w:val="nil"/>
              <w:tr2bl w:val="nil"/>
            </w:tcBorders>
            <w:tcMar>
              <w:left w:w="0" w:type="dxa"/>
              <w:right w:w="0" w:type="dxa"/>
            </w:tcMar>
            <w:vAlign w:val="center"/>
          </w:tcPr>
          <w:p w14:paraId="010A9C60" w14:textId="77777777" w:rsidR="007E200A" w:rsidRPr="007E200A" w:rsidRDefault="007E200A" w:rsidP="007E200A">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40" w:type="dxa"/>
              <w:right w:w="40" w:type="dxa"/>
            </w:tcMar>
            <w:vAlign w:val="center"/>
          </w:tcPr>
          <w:p w14:paraId="0F1DAE46" w14:textId="4C35D811"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(10.417)</w:t>
            </w:r>
          </w:p>
        </w:tc>
        <w:tc>
          <w:tcPr>
            <w:tcW w:w="1650" w:type="dxa"/>
            <w:tcBorders>
              <w:top w:val="nil"/>
              <w:left w:val="nil"/>
              <w:bottom w:val="nil"/>
              <w:right w:val="nil"/>
              <w:tl2br w:val="nil"/>
              <w:tr2bl w:val="nil"/>
            </w:tcBorders>
            <w:noWrap/>
            <w:tcMar>
              <w:left w:w="40" w:type="dxa"/>
              <w:right w:w="40" w:type="dxa"/>
            </w:tcMar>
            <w:vAlign w:val="center"/>
          </w:tcPr>
          <w:p w14:paraId="00B36B08" w14:textId="48AEF099"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(7.361)</w:t>
            </w:r>
          </w:p>
        </w:tc>
      </w:tr>
      <w:tr w:rsidR="007E200A" w:rsidRPr="00B632FB" w14:paraId="6FD162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79B9D2A" w14:textId="77777777" w:rsidR="007E200A" w:rsidRPr="00B632FB" w:rsidRDefault="007E200A" w:rsidP="007E200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Comissões</w:t>
            </w:r>
            <w:proofErr w:type="spellEnd"/>
            <w:r w:rsidRPr="00B632FB">
              <w:rPr>
                <w:rFonts w:ascii="BancoDoBrasil Textos" w:eastAsia="BancoDoBrasil Textos" w:hAnsi="BancoDoBrasil Textos" w:cs="BancoDoBrasil Textos"/>
                <w:color w:val="000000"/>
                <w:kern w:val="0"/>
                <w:sz w:val="16"/>
                <w:szCs w:val="22"/>
                <w:lang w:val="en-US"/>
              </w:rPr>
              <w:t xml:space="preserve"> e </w:t>
            </w:r>
            <w:proofErr w:type="spellStart"/>
            <w:r w:rsidRPr="00B632FB">
              <w:rPr>
                <w:rFonts w:ascii="BancoDoBrasil Textos" w:eastAsia="BancoDoBrasil Textos" w:hAnsi="BancoDoBrasil Textos" w:cs="BancoDoBrasil Textos"/>
                <w:color w:val="000000"/>
                <w:kern w:val="0"/>
                <w:sz w:val="16"/>
                <w:szCs w:val="22"/>
                <w:lang w:val="en-US"/>
              </w:rPr>
              <w:t>despesas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bancárias</w:t>
            </w:r>
            <w:proofErr w:type="spellEnd"/>
          </w:p>
        </w:tc>
        <w:tc>
          <w:tcPr>
            <w:tcW w:w="480" w:type="dxa"/>
            <w:tcBorders>
              <w:top w:val="nil"/>
              <w:left w:val="nil"/>
              <w:bottom w:val="nil"/>
              <w:right w:val="nil"/>
              <w:tl2br w:val="nil"/>
              <w:tr2bl w:val="nil"/>
            </w:tcBorders>
            <w:tcMar>
              <w:left w:w="0" w:type="dxa"/>
              <w:right w:w="0" w:type="dxa"/>
            </w:tcMar>
            <w:vAlign w:val="center"/>
          </w:tcPr>
          <w:p w14:paraId="07E94315" w14:textId="77777777" w:rsidR="007E200A" w:rsidRPr="00B632FB" w:rsidRDefault="007E200A" w:rsidP="007E200A">
            <w:pPr>
              <w:keepNext/>
              <w:spacing w:after="0" w:line="240" w:lineRule="auto"/>
              <w:jc w:val="center"/>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1ABF228C" w14:textId="77777777"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(667)</w:t>
            </w:r>
          </w:p>
        </w:tc>
        <w:tc>
          <w:tcPr>
            <w:tcW w:w="1650" w:type="dxa"/>
            <w:tcBorders>
              <w:top w:val="nil"/>
              <w:left w:val="nil"/>
              <w:bottom w:val="nil"/>
              <w:right w:val="nil"/>
              <w:tl2br w:val="nil"/>
              <w:tr2bl w:val="nil"/>
            </w:tcBorders>
            <w:noWrap/>
            <w:tcMar>
              <w:left w:w="40" w:type="dxa"/>
              <w:right w:w="40" w:type="dxa"/>
            </w:tcMar>
            <w:vAlign w:val="center"/>
          </w:tcPr>
          <w:p w14:paraId="319D04E4" w14:textId="77777777"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(829)</w:t>
            </w:r>
          </w:p>
        </w:tc>
      </w:tr>
      <w:tr w:rsidR="007E200A" w:rsidRPr="00B632FB" w14:paraId="5D2E81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tcMar>
              <w:left w:w="40" w:type="dxa"/>
              <w:right w:w="40" w:type="dxa"/>
            </w:tcMar>
            <w:vAlign w:val="center"/>
          </w:tcPr>
          <w:p w14:paraId="4ECA8F6D" w14:textId="77777777" w:rsidR="007E200A" w:rsidRPr="00B632FB" w:rsidRDefault="007E200A" w:rsidP="007E200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lang w:val="en-US"/>
              </w:rPr>
            </w:pPr>
            <w:proofErr w:type="spellStart"/>
            <w:r w:rsidRPr="00B632FB">
              <w:rPr>
                <w:rFonts w:ascii="BancoDoBrasil Textos" w:eastAsia="BancoDoBrasil Textos" w:hAnsi="BancoDoBrasil Textos" w:cs="BancoDoBrasil Textos"/>
                <w:color w:val="000000"/>
                <w:kern w:val="0"/>
                <w:sz w:val="16"/>
                <w:szCs w:val="22"/>
                <w:lang w:val="en-US"/>
              </w:rPr>
              <w:t>Juros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pagos</w:t>
            </w:r>
            <w:proofErr w:type="spellEnd"/>
            <w:r w:rsidRPr="00B632FB">
              <w:rPr>
                <w:rFonts w:ascii="BancoDoBrasil Textos" w:eastAsia="BancoDoBrasil Textos" w:hAnsi="BancoDoBrasil Textos" w:cs="BancoDoBrasil Textos"/>
                <w:color w:val="000000"/>
                <w:kern w:val="0"/>
                <w:sz w:val="16"/>
                <w:szCs w:val="22"/>
                <w:lang w:val="en-US"/>
              </w:rPr>
              <w:t xml:space="preserve"> - </w:t>
            </w:r>
            <w:proofErr w:type="spellStart"/>
            <w:r w:rsidRPr="00B632FB">
              <w:rPr>
                <w:rFonts w:ascii="BancoDoBrasil Textos" w:eastAsia="BancoDoBrasil Textos" w:hAnsi="BancoDoBrasil Textos" w:cs="BancoDoBrasil Textos"/>
                <w:color w:val="000000"/>
                <w:kern w:val="0"/>
                <w:sz w:val="16"/>
                <w:szCs w:val="22"/>
                <w:lang w:val="en-US"/>
              </w:rPr>
              <w:t>Arrendamento</w:t>
            </w:r>
            <w:proofErr w:type="spellEnd"/>
          </w:p>
        </w:tc>
        <w:tc>
          <w:tcPr>
            <w:tcW w:w="480" w:type="dxa"/>
            <w:tcBorders>
              <w:top w:val="nil"/>
              <w:left w:val="nil"/>
              <w:bottom w:val="nil"/>
              <w:right w:val="nil"/>
              <w:tl2br w:val="nil"/>
              <w:tr2bl w:val="nil"/>
            </w:tcBorders>
            <w:tcMar>
              <w:left w:w="0" w:type="dxa"/>
              <w:right w:w="0" w:type="dxa"/>
            </w:tcMar>
            <w:vAlign w:val="center"/>
          </w:tcPr>
          <w:p w14:paraId="4BED2C07" w14:textId="77777777" w:rsidR="007E200A" w:rsidRPr="00B632FB" w:rsidRDefault="007E200A" w:rsidP="007E200A">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64BEE3CE" w14:textId="3514AAE2"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(6</w:t>
            </w:r>
            <w:r w:rsidR="00476E53">
              <w:rPr>
                <w:rFonts w:ascii="BancoDoBrasil Textos" w:eastAsia="BancoDoBrasil Textos" w:hAnsi="BancoDoBrasil Textos" w:cs="BancoDoBrasil Textos"/>
                <w:color w:val="000000"/>
                <w:kern w:val="0"/>
                <w:sz w:val="16"/>
                <w:szCs w:val="22"/>
                <w:lang w:val="en-US"/>
              </w:rPr>
              <w:t>6</w:t>
            </w:r>
            <w:r w:rsidRPr="00B632FB">
              <w:rPr>
                <w:rFonts w:ascii="BancoDoBrasil Textos" w:eastAsia="BancoDoBrasil Textos" w:hAnsi="BancoDoBrasil Textos" w:cs="BancoDoBrasil Textos"/>
                <w:color w:val="000000"/>
                <w:kern w:val="0"/>
                <w:sz w:val="16"/>
                <w:szCs w:val="22"/>
                <w:lang w:val="en-US"/>
              </w:rPr>
              <w:t>)</w:t>
            </w:r>
          </w:p>
        </w:tc>
        <w:tc>
          <w:tcPr>
            <w:tcW w:w="1650" w:type="dxa"/>
            <w:tcBorders>
              <w:top w:val="nil"/>
              <w:left w:val="nil"/>
              <w:bottom w:val="nil"/>
              <w:right w:val="nil"/>
              <w:tl2br w:val="nil"/>
              <w:tr2bl w:val="nil"/>
            </w:tcBorders>
            <w:noWrap/>
            <w:tcMar>
              <w:left w:w="40" w:type="dxa"/>
              <w:right w:w="40" w:type="dxa"/>
            </w:tcMar>
            <w:vAlign w:val="center"/>
          </w:tcPr>
          <w:p w14:paraId="0A3638D2" w14:textId="77777777"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(96)</w:t>
            </w:r>
          </w:p>
        </w:tc>
      </w:tr>
      <w:tr w:rsidR="007E200A" w:rsidRPr="00B632FB" w14:paraId="5E26E9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tcMar>
              <w:left w:w="40" w:type="dxa"/>
              <w:right w:w="40" w:type="dxa"/>
            </w:tcMar>
            <w:vAlign w:val="center"/>
          </w:tcPr>
          <w:p w14:paraId="7DA89F92" w14:textId="68662CFE" w:rsidR="007E200A" w:rsidRPr="00B632FB" w:rsidRDefault="007E200A" w:rsidP="007E200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lang w:val="en-US"/>
              </w:rPr>
            </w:pPr>
            <w:proofErr w:type="spellStart"/>
            <w:r w:rsidRPr="00B632FB">
              <w:rPr>
                <w:rFonts w:ascii="BancoDoBrasil Textos" w:eastAsia="BancoDoBrasil Textos" w:hAnsi="BancoDoBrasil Textos" w:cs="BancoDoBrasil Textos"/>
                <w:color w:val="000000"/>
                <w:kern w:val="0"/>
                <w:sz w:val="16"/>
                <w:szCs w:val="22"/>
                <w:lang w:val="en-US"/>
              </w:rPr>
              <w:t>Juros</w:t>
            </w:r>
            <w:proofErr w:type="spellEnd"/>
            <w:r w:rsidRPr="00B632FB">
              <w:rPr>
                <w:rFonts w:ascii="BancoDoBrasil Textos" w:eastAsia="BancoDoBrasil Textos" w:hAnsi="BancoDoBrasil Textos" w:cs="BancoDoBrasil Textos"/>
                <w:color w:val="000000"/>
                <w:kern w:val="0"/>
                <w:sz w:val="16"/>
                <w:szCs w:val="22"/>
                <w:lang w:val="en-US"/>
              </w:rPr>
              <w:t xml:space="preserve"> </w:t>
            </w:r>
            <w:proofErr w:type="spellStart"/>
            <w:r w:rsidRPr="00B632FB">
              <w:rPr>
                <w:rFonts w:ascii="BancoDoBrasil Textos" w:eastAsia="BancoDoBrasil Textos" w:hAnsi="BancoDoBrasil Textos" w:cs="BancoDoBrasil Textos"/>
                <w:color w:val="000000"/>
                <w:kern w:val="0"/>
                <w:sz w:val="16"/>
                <w:szCs w:val="22"/>
                <w:lang w:val="en-US"/>
              </w:rPr>
              <w:t>pagos</w:t>
            </w:r>
            <w:proofErr w:type="spellEnd"/>
            <w:r w:rsidRPr="00B632FB">
              <w:rPr>
                <w:rFonts w:ascii="BancoDoBrasil Textos" w:eastAsia="BancoDoBrasil Textos" w:hAnsi="BancoDoBrasil Textos" w:cs="BancoDoBrasil Textos"/>
                <w:color w:val="000000"/>
                <w:kern w:val="0"/>
                <w:sz w:val="16"/>
                <w:szCs w:val="22"/>
                <w:lang w:val="en-US"/>
              </w:rPr>
              <w:t xml:space="preserve"> - </w:t>
            </w:r>
            <w:proofErr w:type="spellStart"/>
            <w:r w:rsidRPr="00B632FB">
              <w:rPr>
                <w:rFonts w:ascii="BancoDoBrasil Textos" w:eastAsia="BancoDoBrasil Textos" w:hAnsi="BancoDoBrasil Textos" w:cs="BancoDoBrasil Textos"/>
                <w:color w:val="000000"/>
                <w:kern w:val="0"/>
                <w:sz w:val="16"/>
                <w:szCs w:val="22"/>
                <w:lang w:val="en-US"/>
              </w:rPr>
              <w:t>Empréstimos</w:t>
            </w:r>
            <w:proofErr w:type="spellEnd"/>
          </w:p>
        </w:tc>
        <w:tc>
          <w:tcPr>
            <w:tcW w:w="480" w:type="dxa"/>
            <w:tcBorders>
              <w:top w:val="nil"/>
              <w:left w:val="nil"/>
              <w:bottom w:val="nil"/>
              <w:right w:val="nil"/>
              <w:tl2br w:val="nil"/>
              <w:tr2bl w:val="nil"/>
            </w:tcBorders>
            <w:tcMar>
              <w:left w:w="0" w:type="dxa"/>
              <w:right w:w="0" w:type="dxa"/>
            </w:tcMar>
            <w:vAlign w:val="center"/>
          </w:tcPr>
          <w:p w14:paraId="48FEAFA1" w14:textId="77777777" w:rsidR="007E200A" w:rsidRPr="00B632FB" w:rsidRDefault="007E200A" w:rsidP="007E200A">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6DA49C9C" w14:textId="32D8E849"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lang w:val="en-US"/>
              </w:rPr>
            </w:pPr>
            <w:r>
              <w:rPr>
                <w:rFonts w:ascii="BancoDoBrasil Textos" w:eastAsia="BancoDoBrasil Textos" w:hAnsi="BancoDoBrasil Textos" w:cs="BancoDoBrasil Textos"/>
                <w:color w:val="000000"/>
                <w:kern w:val="0"/>
                <w:sz w:val="16"/>
                <w:szCs w:val="22"/>
                <w:lang w:val="en-US"/>
              </w:rPr>
              <w:t xml:space="preserve">                                 --</w:t>
            </w:r>
          </w:p>
        </w:tc>
        <w:tc>
          <w:tcPr>
            <w:tcW w:w="1650" w:type="dxa"/>
            <w:tcBorders>
              <w:top w:val="nil"/>
              <w:left w:val="nil"/>
              <w:bottom w:val="nil"/>
              <w:right w:val="nil"/>
              <w:tl2br w:val="nil"/>
              <w:tr2bl w:val="nil"/>
            </w:tcBorders>
            <w:noWrap/>
            <w:tcMar>
              <w:left w:w="40" w:type="dxa"/>
              <w:right w:w="40" w:type="dxa"/>
            </w:tcMar>
            <w:vAlign w:val="center"/>
          </w:tcPr>
          <w:p w14:paraId="5F1906CE" w14:textId="46541475"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lang w:val="en-US"/>
              </w:rPr>
            </w:pPr>
            <w:r w:rsidRPr="00B632FB">
              <w:rPr>
                <w:rFonts w:ascii="BancoDoBrasil Textos" w:eastAsia="BancoDoBrasil Textos" w:hAnsi="BancoDoBrasil Textos" w:cs="BancoDoBrasil Textos"/>
                <w:color w:val="000000"/>
                <w:kern w:val="0"/>
                <w:sz w:val="16"/>
                <w:szCs w:val="22"/>
                <w:lang w:val="en-US"/>
              </w:rPr>
              <w:t>(2.341)</w:t>
            </w:r>
          </w:p>
        </w:tc>
      </w:tr>
      <w:tr w:rsidR="00476E53" w:rsidRPr="00B632FB" w14:paraId="35CE43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tcMar>
              <w:left w:w="40" w:type="dxa"/>
              <w:right w:w="40" w:type="dxa"/>
            </w:tcMar>
            <w:vAlign w:val="center"/>
          </w:tcPr>
          <w:p w14:paraId="355EAA09" w14:textId="719099E1" w:rsidR="00476E53" w:rsidRPr="00B632FB" w:rsidRDefault="00476E53" w:rsidP="007E200A">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lang w:val="en-US"/>
              </w:rPr>
            </w:pPr>
            <w:r>
              <w:rPr>
                <w:rFonts w:ascii="BancoDoBrasil Textos" w:eastAsia="BancoDoBrasil Textos" w:hAnsi="BancoDoBrasil Textos" w:cs="BancoDoBrasil Textos"/>
                <w:color w:val="000000"/>
                <w:kern w:val="0"/>
                <w:sz w:val="16"/>
                <w:szCs w:val="22"/>
                <w:lang w:val="en-US"/>
              </w:rPr>
              <w:t>Outros</w:t>
            </w:r>
          </w:p>
        </w:tc>
        <w:tc>
          <w:tcPr>
            <w:tcW w:w="480" w:type="dxa"/>
            <w:tcBorders>
              <w:top w:val="nil"/>
              <w:left w:val="nil"/>
              <w:bottom w:val="nil"/>
              <w:right w:val="nil"/>
              <w:tl2br w:val="nil"/>
              <w:tr2bl w:val="nil"/>
            </w:tcBorders>
            <w:tcMar>
              <w:left w:w="0" w:type="dxa"/>
              <w:right w:w="0" w:type="dxa"/>
            </w:tcMar>
            <w:vAlign w:val="center"/>
          </w:tcPr>
          <w:p w14:paraId="0BADEEBE" w14:textId="77777777" w:rsidR="00476E53" w:rsidRPr="00B632FB" w:rsidRDefault="00476E53" w:rsidP="007E200A">
            <w:pPr>
              <w:keepNext/>
              <w:spacing w:after="0" w:line="240" w:lineRule="auto"/>
              <w:rPr>
                <w:rFonts w:ascii="BancoDoBrasil Textos" w:eastAsia="BancoDoBrasil Textos" w:hAnsi="BancoDoBrasil Textos" w:cs="BancoDoBrasil Textos"/>
                <w:color w:val="000000"/>
                <w:kern w:val="0"/>
                <w:sz w:val="16"/>
                <w:szCs w:val="22"/>
                <w:bdr w:val="nil"/>
                <w:lang w:val="en-US"/>
              </w:rPr>
            </w:pPr>
          </w:p>
        </w:tc>
        <w:tc>
          <w:tcPr>
            <w:tcW w:w="1650" w:type="dxa"/>
            <w:tcBorders>
              <w:top w:val="nil"/>
              <w:left w:val="nil"/>
              <w:bottom w:val="nil"/>
              <w:right w:val="nil"/>
              <w:tl2br w:val="nil"/>
              <w:tr2bl w:val="nil"/>
            </w:tcBorders>
            <w:noWrap/>
            <w:tcMar>
              <w:left w:w="40" w:type="dxa"/>
              <w:right w:w="40" w:type="dxa"/>
            </w:tcMar>
            <w:vAlign w:val="center"/>
          </w:tcPr>
          <w:p w14:paraId="2AACAFD7" w14:textId="4FD32653" w:rsidR="00476E53" w:rsidRDefault="00476E53"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lang w:val="en-US"/>
              </w:rPr>
            </w:pPr>
            <w:r>
              <w:rPr>
                <w:rFonts w:ascii="BancoDoBrasil Textos" w:eastAsia="BancoDoBrasil Textos" w:hAnsi="BancoDoBrasil Textos" w:cs="BancoDoBrasil Textos"/>
                <w:color w:val="000000"/>
                <w:kern w:val="0"/>
                <w:sz w:val="16"/>
                <w:szCs w:val="22"/>
                <w:lang w:val="en-US"/>
              </w:rPr>
              <w:t>(2)</w:t>
            </w:r>
          </w:p>
        </w:tc>
        <w:tc>
          <w:tcPr>
            <w:tcW w:w="1650" w:type="dxa"/>
            <w:tcBorders>
              <w:top w:val="nil"/>
              <w:left w:val="nil"/>
              <w:bottom w:val="nil"/>
              <w:right w:val="nil"/>
              <w:tl2br w:val="nil"/>
              <w:tr2bl w:val="nil"/>
            </w:tcBorders>
            <w:noWrap/>
            <w:tcMar>
              <w:left w:w="40" w:type="dxa"/>
              <w:right w:w="40" w:type="dxa"/>
            </w:tcMar>
            <w:vAlign w:val="center"/>
          </w:tcPr>
          <w:p w14:paraId="3DE28327" w14:textId="5623AA5C" w:rsidR="00476E53" w:rsidRPr="00B632FB" w:rsidRDefault="00476E53" w:rsidP="00476E53">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lang w:val="en-US"/>
              </w:rPr>
            </w:pPr>
            <w:r>
              <w:rPr>
                <w:rFonts w:ascii="BancoDoBrasil Textos" w:eastAsia="BancoDoBrasil Textos" w:hAnsi="BancoDoBrasil Textos" w:cs="BancoDoBrasil Textos"/>
                <w:color w:val="000000"/>
                <w:kern w:val="0"/>
                <w:sz w:val="16"/>
                <w:szCs w:val="22"/>
                <w:lang w:val="en-US"/>
              </w:rPr>
              <w:t xml:space="preserve">                                 --</w:t>
            </w:r>
          </w:p>
        </w:tc>
      </w:tr>
      <w:tr w:rsidR="007E200A" w:rsidRPr="00B632FB" w14:paraId="7A9ED2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5C342B5E" w14:textId="77777777" w:rsidR="007E200A" w:rsidRPr="00B632FB" w:rsidRDefault="007E200A" w:rsidP="007E200A">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58708AB7" w14:textId="77777777" w:rsidR="007E200A" w:rsidRPr="00B632FB" w:rsidRDefault="007E200A" w:rsidP="007E200A">
            <w:pPr>
              <w:keepNext/>
              <w:spacing w:after="0" w:line="240" w:lineRule="auto"/>
              <w:rPr>
                <w:rFonts w:ascii="BancoDoBrasil Textos" w:eastAsia="BancoDoBrasil Textos" w:hAnsi="BancoDoBrasil Textos" w:cs="BancoDoBrasil Textos"/>
                <w:b/>
                <w:color w:val="000000"/>
                <w:kern w:val="0"/>
                <w:sz w:val="16"/>
                <w:szCs w:val="22"/>
                <w:bdr w:val="nil"/>
                <w:lang w:val="en-US"/>
              </w:rPr>
            </w:pPr>
          </w:p>
        </w:tc>
        <w:tc>
          <w:tcPr>
            <w:tcW w:w="1650" w:type="dxa"/>
            <w:tcBorders>
              <w:top w:val="nil"/>
              <w:left w:val="nil"/>
              <w:bottom w:val="single" w:sz="4" w:space="0" w:color="000000"/>
              <w:right w:val="nil"/>
              <w:tl2br w:val="nil"/>
              <w:tr2bl w:val="nil"/>
            </w:tcBorders>
            <w:noWrap/>
            <w:tcMar>
              <w:left w:w="40" w:type="dxa"/>
              <w:right w:w="40" w:type="dxa"/>
            </w:tcMar>
            <w:vAlign w:val="center"/>
          </w:tcPr>
          <w:p w14:paraId="708678F3" w14:textId="77777777"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(28.693)</w:t>
            </w:r>
          </w:p>
        </w:tc>
        <w:tc>
          <w:tcPr>
            <w:tcW w:w="1650" w:type="dxa"/>
            <w:tcBorders>
              <w:top w:val="nil"/>
              <w:left w:val="nil"/>
              <w:bottom w:val="single" w:sz="4" w:space="0" w:color="000000"/>
              <w:right w:val="nil"/>
              <w:tl2br w:val="nil"/>
              <w:tr2bl w:val="nil"/>
            </w:tcBorders>
            <w:noWrap/>
            <w:tcMar>
              <w:left w:w="40" w:type="dxa"/>
              <w:right w:w="40" w:type="dxa"/>
            </w:tcMar>
            <w:vAlign w:val="center"/>
          </w:tcPr>
          <w:p w14:paraId="71DB06BF" w14:textId="77777777" w:rsidR="007E200A" w:rsidRPr="00B632FB" w:rsidRDefault="007E200A" w:rsidP="007E200A">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lang w:val="en-US"/>
              </w:rPr>
            </w:pPr>
            <w:r w:rsidRPr="00B632FB">
              <w:rPr>
                <w:rFonts w:ascii="BancoDoBrasil Textos" w:eastAsia="BancoDoBrasil Textos" w:hAnsi="BancoDoBrasil Textos" w:cs="BancoDoBrasil Textos"/>
                <w:b/>
                <w:color w:val="000000"/>
                <w:kern w:val="0"/>
                <w:sz w:val="16"/>
                <w:szCs w:val="22"/>
                <w:lang w:val="en-US"/>
              </w:rPr>
              <w:t>(10.627)</w:t>
            </w:r>
          </w:p>
        </w:tc>
      </w:tr>
    </w:tbl>
    <w:p w14:paraId="3A10E24B"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34C61B82" w14:textId="77777777" w:rsidR="00953E3F" w:rsidRPr="00B632FB" w:rsidRDefault="00657371" w:rsidP="00D42181">
      <w:pPr>
        <w:pBdr>
          <w:top w:val="nil"/>
          <w:left w:val="nil"/>
          <w:bottom w:val="nil"/>
          <w:right w:val="nil"/>
          <w:between w:val="nil"/>
          <w:bar w:val="nil"/>
        </w:pBdr>
        <w:spacing w:after="200" w:line="276" w:lineRule="auto"/>
        <w:rPr>
          <w:rFonts w:ascii="BancoDoBrasil Textos" w:hAnsi="BancoDoBrasil Textos"/>
          <w:b/>
          <w:bCs/>
          <w:kern w:val="0"/>
          <w:sz w:val="22"/>
          <w:szCs w:val="22"/>
          <w:bdr w:val="nil"/>
        </w:rPr>
      </w:pPr>
      <w:bookmarkStart w:id="29" w:name="RG_MARKER_395702"/>
      <w:r w:rsidRPr="00B632FB">
        <w:rPr>
          <w:rFonts w:ascii="BancoDoBrasil Textos" w:eastAsia="Calibri" w:hAnsi="BancoDoBrasil Textos" w:cs="Times New Roman"/>
          <w:b/>
          <w:bCs/>
          <w:kern w:val="0"/>
          <w:sz w:val="22"/>
          <w:szCs w:val="22"/>
        </w:rPr>
        <w:t>18 – Pa</w:t>
      </w:r>
      <w:bookmarkEnd w:id="29"/>
      <w:r w:rsidRPr="00B632FB">
        <w:rPr>
          <w:rFonts w:ascii="BancoDoBrasil Textos" w:eastAsia="Calibri" w:hAnsi="BancoDoBrasil Textos" w:cs="Times New Roman"/>
          <w:b/>
          <w:bCs/>
          <w:kern w:val="0"/>
          <w:sz w:val="22"/>
          <w:szCs w:val="22"/>
        </w:rPr>
        <w:t>trimônio líquido</w:t>
      </w:r>
    </w:p>
    <w:p w14:paraId="2F1A0FE9" w14:textId="77777777" w:rsidR="00953E3F" w:rsidRPr="00B632FB" w:rsidRDefault="00657371"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425623" w:rsidRPr="00B632FB" w14:paraId="44CC4964"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15E134A4"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7BAD26A1"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CAFF16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21D90A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C2866C7"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4FBDE3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D89FDC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60C5E2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1E7DD9E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Patrimônio líquido</w:t>
            </w:r>
          </w:p>
        </w:tc>
        <w:tc>
          <w:tcPr>
            <w:tcW w:w="1650" w:type="dxa"/>
            <w:tcBorders>
              <w:top w:val="single" w:sz="4" w:space="0" w:color="000000"/>
              <w:left w:val="nil"/>
              <w:bottom w:val="nil"/>
              <w:right w:val="nil"/>
              <w:tl2br w:val="nil"/>
              <w:tr2bl w:val="nil"/>
            </w:tcBorders>
            <w:tcMar>
              <w:left w:w="40" w:type="dxa"/>
              <w:right w:w="115" w:type="dxa"/>
            </w:tcMar>
            <w:vAlign w:val="center"/>
          </w:tcPr>
          <w:p w14:paraId="5D1CC2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1.051.343</w:t>
            </w:r>
          </w:p>
        </w:tc>
        <w:tc>
          <w:tcPr>
            <w:tcW w:w="1650" w:type="dxa"/>
            <w:tcBorders>
              <w:top w:val="single" w:sz="4" w:space="0" w:color="000000"/>
              <w:left w:val="nil"/>
              <w:bottom w:val="nil"/>
              <w:right w:val="nil"/>
              <w:tl2br w:val="nil"/>
              <w:tr2bl w:val="nil"/>
            </w:tcBorders>
            <w:tcMar>
              <w:left w:w="40" w:type="dxa"/>
              <w:right w:w="115" w:type="dxa"/>
            </w:tcMar>
            <w:vAlign w:val="center"/>
          </w:tcPr>
          <w:p w14:paraId="335F0E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977.169</w:t>
            </w:r>
          </w:p>
        </w:tc>
      </w:tr>
      <w:tr w:rsidR="00425623" w:rsidRPr="00B632FB" w14:paraId="7E4A4A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229F454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Valor patrimonial por ação (R$)</w:t>
            </w:r>
          </w:p>
        </w:tc>
        <w:tc>
          <w:tcPr>
            <w:tcW w:w="1650" w:type="dxa"/>
            <w:tcBorders>
              <w:top w:val="nil"/>
              <w:left w:val="nil"/>
              <w:bottom w:val="single" w:sz="4" w:space="0" w:color="000000"/>
              <w:right w:val="nil"/>
              <w:tl2br w:val="nil"/>
              <w:tr2bl w:val="nil"/>
            </w:tcBorders>
            <w:tcMar>
              <w:left w:w="40" w:type="dxa"/>
              <w:right w:w="115" w:type="dxa"/>
            </w:tcMar>
            <w:vAlign w:val="center"/>
          </w:tcPr>
          <w:p w14:paraId="5331DB4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1,60</w:t>
            </w:r>
          </w:p>
        </w:tc>
        <w:tc>
          <w:tcPr>
            <w:tcW w:w="1650" w:type="dxa"/>
            <w:tcBorders>
              <w:top w:val="nil"/>
              <w:left w:val="nil"/>
              <w:bottom w:val="single" w:sz="4" w:space="0" w:color="000000"/>
              <w:right w:val="nil"/>
              <w:tl2br w:val="nil"/>
              <w:tr2bl w:val="nil"/>
            </w:tcBorders>
            <w:tcMar>
              <w:left w:w="40" w:type="dxa"/>
              <w:right w:w="115" w:type="dxa"/>
            </w:tcMar>
            <w:vAlign w:val="center"/>
          </w:tcPr>
          <w:p w14:paraId="3AB64A3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1,49</w:t>
            </w:r>
          </w:p>
        </w:tc>
      </w:tr>
    </w:tbl>
    <w:p w14:paraId="030E1433" w14:textId="77777777" w:rsidR="00F93C00" w:rsidRPr="00B632FB" w:rsidRDefault="00F93C00" w:rsidP="00F93C00">
      <w:pPr>
        <w:pStyle w:val="07-Legenda"/>
        <w:pBdr>
          <w:top w:val="nil"/>
          <w:left w:val="nil"/>
          <w:bottom w:val="nil"/>
          <w:right w:val="nil"/>
          <w:between w:val="nil"/>
          <w:bar w:val="nil"/>
        </w:pBdr>
        <w:rPr>
          <w:rFonts w:ascii="BancoDoBrasil Textos" w:hAnsi="BancoDoBrasil Textos"/>
          <w:bdr w:val="nil"/>
        </w:rPr>
      </w:pPr>
    </w:p>
    <w:p w14:paraId="4E299183" w14:textId="77777777" w:rsidR="00855595" w:rsidRPr="00B632FB" w:rsidRDefault="00657371"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Capital social</w:t>
      </w:r>
    </w:p>
    <w:p w14:paraId="2BC03625" w14:textId="77777777" w:rsidR="00855595" w:rsidRPr="00B632FB" w:rsidRDefault="00657371"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B632FB">
        <w:rPr>
          <w:rFonts w:ascii="BancoDoBrasil Textos" w:hAnsi="BancoDoBrasil Textos"/>
          <w:sz w:val="18"/>
          <w:szCs w:val="18"/>
        </w:rPr>
        <w:t>O Capital Social, totalmente subscrito e integralizado, de R$ 656.103 mil (R$ 656.103 mil em 31/12/2025),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425623" w:rsidRPr="00B632FB" w14:paraId="6EB7B547"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7E9F4F9"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3567AB88"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bottom"/>
          </w:tcPr>
          <w:p w14:paraId="652C474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6273A5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18B24501"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Acionistas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A0DF38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Ações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4447CC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 % Total</w:t>
            </w:r>
          </w:p>
        </w:tc>
      </w:tr>
      <w:tr w:rsidR="00425623" w:rsidRPr="00B632FB" w14:paraId="1117B9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09B4215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BB Banco de Investimento S.A. – BB BI </w:t>
            </w:r>
            <w:r w:rsidRPr="00B632FB">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5E6F200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488.796.663</w:t>
            </w:r>
          </w:p>
        </w:tc>
        <w:tc>
          <w:tcPr>
            <w:tcW w:w="1650" w:type="dxa"/>
            <w:tcBorders>
              <w:top w:val="single" w:sz="4" w:space="0" w:color="000000"/>
              <w:left w:val="nil"/>
              <w:bottom w:val="nil"/>
              <w:right w:val="nil"/>
              <w:tl2br w:val="nil"/>
              <w:tr2bl w:val="nil"/>
            </w:tcBorders>
            <w:tcMar>
              <w:left w:w="40" w:type="dxa"/>
              <w:right w:w="40" w:type="dxa"/>
            </w:tcMar>
            <w:vAlign w:val="center"/>
          </w:tcPr>
          <w:p w14:paraId="682C933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74,5</w:t>
            </w:r>
          </w:p>
        </w:tc>
      </w:tr>
      <w:tr w:rsidR="00425623" w:rsidRPr="00B632FB" w14:paraId="162F06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627251F"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lang w:val="en-US"/>
              </w:rPr>
            </w:pPr>
            <w:r w:rsidRPr="00B632FB">
              <w:rPr>
                <w:rFonts w:ascii="BancoDoBrasil Textos" w:eastAsia="BancoDoBrasil Textos" w:hAnsi="BancoDoBrasil Textos" w:cs="BancoDoBrasil Textos"/>
                <w:color w:val="000000"/>
                <w:kern w:val="0"/>
                <w:sz w:val="16"/>
                <w:szCs w:val="22"/>
                <w:lang w:val="en-US"/>
              </w:rPr>
              <w:t>BB Cayman Islands Holding – BB CI Holding</w:t>
            </w:r>
          </w:p>
        </w:tc>
        <w:tc>
          <w:tcPr>
            <w:tcW w:w="1650" w:type="dxa"/>
            <w:tcBorders>
              <w:top w:val="nil"/>
              <w:left w:val="nil"/>
              <w:bottom w:val="nil"/>
              <w:right w:val="nil"/>
              <w:tl2br w:val="nil"/>
              <w:tr2bl w:val="nil"/>
            </w:tcBorders>
            <w:tcMar>
              <w:left w:w="40" w:type="dxa"/>
              <w:right w:w="40" w:type="dxa"/>
            </w:tcMar>
            <w:vAlign w:val="center"/>
          </w:tcPr>
          <w:p w14:paraId="36C7FE3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167.306.241</w:t>
            </w:r>
          </w:p>
        </w:tc>
        <w:tc>
          <w:tcPr>
            <w:tcW w:w="1650" w:type="dxa"/>
            <w:tcBorders>
              <w:top w:val="nil"/>
              <w:left w:val="nil"/>
              <w:bottom w:val="nil"/>
              <w:right w:val="nil"/>
              <w:tl2br w:val="nil"/>
              <w:tr2bl w:val="nil"/>
            </w:tcBorders>
            <w:tcMar>
              <w:left w:w="40" w:type="dxa"/>
              <w:right w:w="40" w:type="dxa"/>
            </w:tcMar>
            <w:vAlign w:val="center"/>
          </w:tcPr>
          <w:p w14:paraId="316F4EC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25,5</w:t>
            </w:r>
          </w:p>
        </w:tc>
      </w:tr>
      <w:tr w:rsidR="00425623" w:rsidRPr="00B632FB" w14:paraId="512DB7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2522223B"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2987F34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656.102.904</w:t>
            </w:r>
          </w:p>
        </w:tc>
        <w:tc>
          <w:tcPr>
            <w:tcW w:w="1650" w:type="dxa"/>
            <w:tcBorders>
              <w:top w:val="nil"/>
              <w:left w:val="nil"/>
              <w:bottom w:val="single" w:sz="4" w:space="0" w:color="000000"/>
              <w:right w:val="nil"/>
              <w:tl2br w:val="nil"/>
              <w:tr2bl w:val="nil"/>
            </w:tcBorders>
            <w:tcMar>
              <w:left w:w="40" w:type="dxa"/>
              <w:right w:w="40" w:type="dxa"/>
            </w:tcMar>
            <w:vAlign w:val="center"/>
          </w:tcPr>
          <w:p w14:paraId="5F8D777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100,0</w:t>
            </w:r>
          </w:p>
        </w:tc>
      </w:tr>
    </w:tbl>
    <w:p w14:paraId="61F1E315" w14:textId="77777777" w:rsidR="00905587" w:rsidRPr="00B632FB" w:rsidRDefault="00657371" w:rsidP="00905587">
      <w:pPr>
        <w:pStyle w:val="07-Legenda"/>
        <w:keepLines w:val="0"/>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(1)</w:t>
      </w:r>
      <w:r w:rsidRPr="00B632FB">
        <w:rPr>
          <w:rFonts w:ascii="BancoDoBrasil Textos" w:hAnsi="BancoDoBrasil Textos"/>
        </w:rPr>
        <w:tab/>
        <w:t>O BB BI possui 160.745.211 ações ordinárias e 328.051.452 ações preferenciais, sem direito a voto.</w:t>
      </w:r>
    </w:p>
    <w:p w14:paraId="17A176C5" w14:textId="77777777" w:rsidR="00F93C00" w:rsidRPr="00B632FB" w:rsidRDefault="00F93C00" w:rsidP="00F93C00">
      <w:pPr>
        <w:pStyle w:val="07-Legenda"/>
        <w:pBdr>
          <w:top w:val="nil"/>
          <w:left w:val="nil"/>
          <w:bottom w:val="nil"/>
          <w:right w:val="nil"/>
          <w:between w:val="nil"/>
          <w:bar w:val="nil"/>
        </w:pBdr>
        <w:rPr>
          <w:rFonts w:ascii="BancoDoBrasil Textos" w:hAnsi="BancoDoBrasil Textos"/>
          <w:bdr w:val="nil"/>
        </w:rPr>
      </w:pPr>
    </w:p>
    <w:p w14:paraId="28562AC0" w14:textId="77777777" w:rsidR="00953E3F" w:rsidRPr="00B632FB" w:rsidRDefault="00657371"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425623" w:rsidRPr="00B632FB" w14:paraId="6FFFCDB9"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0CB2D0A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2FB8CC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753AC24"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3D2A09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43841A95"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DFCA10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FB9FCF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7272A9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10AA7E4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Reservas de lucros</w:t>
            </w:r>
          </w:p>
        </w:tc>
        <w:tc>
          <w:tcPr>
            <w:tcW w:w="1650" w:type="dxa"/>
            <w:tcBorders>
              <w:top w:val="single" w:sz="4" w:space="0" w:color="000000"/>
              <w:left w:val="nil"/>
              <w:bottom w:val="nil"/>
              <w:right w:val="nil"/>
              <w:tl2br w:val="nil"/>
              <w:tr2bl w:val="nil"/>
            </w:tcBorders>
            <w:tcMar>
              <w:left w:w="40" w:type="dxa"/>
              <w:right w:w="115" w:type="dxa"/>
            </w:tcMar>
            <w:vAlign w:val="center"/>
          </w:tcPr>
          <w:p w14:paraId="77BB775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321.066</w:t>
            </w:r>
          </w:p>
        </w:tc>
        <w:tc>
          <w:tcPr>
            <w:tcW w:w="1650" w:type="dxa"/>
            <w:tcBorders>
              <w:top w:val="single" w:sz="4" w:space="0" w:color="000000"/>
              <w:left w:val="nil"/>
              <w:bottom w:val="nil"/>
              <w:right w:val="nil"/>
              <w:tl2br w:val="nil"/>
              <w:tr2bl w:val="nil"/>
            </w:tcBorders>
            <w:tcMar>
              <w:left w:w="40" w:type="dxa"/>
              <w:right w:w="115" w:type="dxa"/>
            </w:tcMar>
            <w:vAlign w:val="center"/>
          </w:tcPr>
          <w:p w14:paraId="6DDDD64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321.066</w:t>
            </w:r>
          </w:p>
        </w:tc>
      </w:tr>
      <w:tr w:rsidR="00425623" w:rsidRPr="00B632FB" w14:paraId="6EBAE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33E249C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Reserva legal</w:t>
            </w:r>
          </w:p>
        </w:tc>
        <w:tc>
          <w:tcPr>
            <w:tcW w:w="1650" w:type="dxa"/>
            <w:tcBorders>
              <w:top w:val="nil"/>
              <w:left w:val="nil"/>
              <w:bottom w:val="nil"/>
              <w:right w:val="nil"/>
              <w:tl2br w:val="nil"/>
              <w:tr2bl w:val="nil"/>
            </w:tcBorders>
            <w:tcMar>
              <w:left w:w="40" w:type="dxa"/>
              <w:right w:w="115" w:type="dxa"/>
            </w:tcMar>
            <w:vAlign w:val="center"/>
          </w:tcPr>
          <w:p w14:paraId="0B3410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131.220</w:t>
            </w:r>
          </w:p>
        </w:tc>
        <w:tc>
          <w:tcPr>
            <w:tcW w:w="1650" w:type="dxa"/>
            <w:tcBorders>
              <w:top w:val="nil"/>
              <w:left w:val="nil"/>
              <w:bottom w:val="nil"/>
              <w:right w:val="nil"/>
              <w:tl2br w:val="nil"/>
              <w:tr2bl w:val="nil"/>
            </w:tcBorders>
            <w:tcMar>
              <w:left w:w="40" w:type="dxa"/>
              <w:right w:w="115" w:type="dxa"/>
            </w:tcMar>
            <w:vAlign w:val="center"/>
          </w:tcPr>
          <w:p w14:paraId="676A292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131.220</w:t>
            </w:r>
          </w:p>
        </w:tc>
      </w:tr>
      <w:tr w:rsidR="00425623" w:rsidRPr="00B632FB" w14:paraId="1E5F21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1358F43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Reserva estatutária</w:t>
            </w:r>
          </w:p>
        </w:tc>
        <w:tc>
          <w:tcPr>
            <w:tcW w:w="1650" w:type="dxa"/>
            <w:tcBorders>
              <w:top w:val="nil"/>
              <w:left w:val="nil"/>
              <w:bottom w:val="single" w:sz="4" w:space="0" w:color="000000"/>
              <w:right w:val="nil"/>
              <w:tl2br w:val="nil"/>
              <w:tr2bl w:val="nil"/>
            </w:tcBorders>
            <w:tcMar>
              <w:left w:w="40" w:type="dxa"/>
              <w:right w:w="115" w:type="dxa"/>
            </w:tcMar>
            <w:vAlign w:val="center"/>
          </w:tcPr>
          <w:p w14:paraId="569D781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189.846</w:t>
            </w:r>
          </w:p>
        </w:tc>
        <w:tc>
          <w:tcPr>
            <w:tcW w:w="1650" w:type="dxa"/>
            <w:tcBorders>
              <w:top w:val="nil"/>
              <w:left w:val="nil"/>
              <w:bottom w:val="single" w:sz="4" w:space="0" w:color="000000"/>
              <w:right w:val="nil"/>
              <w:tl2br w:val="nil"/>
              <w:tr2bl w:val="nil"/>
            </w:tcBorders>
            <w:tcMar>
              <w:left w:w="40" w:type="dxa"/>
              <w:right w:w="115" w:type="dxa"/>
            </w:tcMar>
            <w:vAlign w:val="center"/>
          </w:tcPr>
          <w:p w14:paraId="7214ADD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189.846</w:t>
            </w:r>
          </w:p>
        </w:tc>
      </w:tr>
    </w:tbl>
    <w:p w14:paraId="4298BF7A" w14:textId="77777777" w:rsidR="00F93C00" w:rsidRPr="00B632FB" w:rsidRDefault="00F93C00" w:rsidP="00F93C00">
      <w:pPr>
        <w:pStyle w:val="07-Legenda"/>
        <w:pBdr>
          <w:top w:val="nil"/>
          <w:left w:val="nil"/>
          <w:bottom w:val="nil"/>
          <w:right w:val="nil"/>
          <w:between w:val="nil"/>
          <w:bar w:val="nil"/>
        </w:pBdr>
        <w:rPr>
          <w:rFonts w:ascii="BancoDoBrasil Textos" w:hAnsi="BancoDoBrasil Textos"/>
          <w:bdr w:val="nil"/>
        </w:rPr>
      </w:pPr>
    </w:p>
    <w:p w14:paraId="78F67D70" w14:textId="69315B9E" w:rsidR="009E483F" w:rsidRPr="00B632FB" w:rsidRDefault="00657371"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B632FB">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r w:rsidR="00AA62C9" w:rsidRPr="00B632FB">
        <w:rPr>
          <w:rFonts w:ascii="BancoDoBrasil Textos" w:hAnsi="BancoDoBrasil Textos"/>
          <w:sz w:val="18"/>
          <w:szCs w:val="18"/>
        </w:rPr>
        <w:t>.</w:t>
      </w:r>
      <w:r w:rsidRPr="00B632FB">
        <w:rPr>
          <w:rFonts w:ascii="BancoDoBrasil Textos" w:hAnsi="BancoDoBrasil Textos"/>
          <w:sz w:val="18"/>
          <w:szCs w:val="18"/>
        </w:rPr>
        <w:t xml:space="preserve"> </w:t>
      </w:r>
      <w:r w:rsidR="00AA62C9" w:rsidRPr="00B632FB">
        <w:rPr>
          <w:rFonts w:ascii="BancoDoBrasil Textos" w:hAnsi="BancoDoBrasil Textos"/>
          <w:sz w:val="18"/>
          <w:szCs w:val="18"/>
        </w:rPr>
        <w:t>A</w:t>
      </w:r>
      <w:r w:rsidRPr="00B632FB">
        <w:rPr>
          <w:rFonts w:ascii="BancoDoBrasil Textos" w:hAnsi="BancoDoBrasil Textos"/>
          <w:sz w:val="18"/>
          <w:szCs w:val="18"/>
        </w:rPr>
        <w:t xml:space="preserve"> Ativos atingiu esse limite na distribuição do resultado do exercício de 2024.</w:t>
      </w:r>
    </w:p>
    <w:p w14:paraId="233734E4" w14:textId="7128FE18" w:rsidR="004E156D" w:rsidRPr="00B632FB" w:rsidRDefault="00657371"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B632FB">
        <w:rPr>
          <w:rFonts w:ascii="BancoDoBrasil Textos" w:hAnsi="BancoDoBrasil Textos"/>
          <w:sz w:val="18"/>
          <w:szCs w:val="18"/>
        </w:rPr>
        <w:t xml:space="preserve">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w:t>
      </w:r>
      <w:r w:rsidR="009442D5" w:rsidRPr="00B632FB">
        <w:rPr>
          <w:rFonts w:ascii="BancoDoBrasil Textos" w:hAnsi="BancoDoBrasil Textos"/>
          <w:sz w:val="18"/>
          <w:szCs w:val="18"/>
        </w:rPr>
        <w:t>Ativos.</w:t>
      </w:r>
    </w:p>
    <w:p w14:paraId="17F4C468" w14:textId="77777777" w:rsidR="00CD5E00" w:rsidRPr="00B632FB" w:rsidRDefault="00CD5E00" w:rsidP="00C10B04">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241F7864" w14:textId="77777777" w:rsidR="002F5A63" w:rsidRPr="00B632FB"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23ABE0B6" w14:textId="77777777" w:rsidR="008F2DDF" w:rsidRPr="00B632FB" w:rsidRDefault="00657371" w:rsidP="005D2B63">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0" w:name="RG_MARKER_395721"/>
      <w:r w:rsidRPr="00B632FB">
        <w:rPr>
          <w:rFonts w:ascii="BancoDoBrasil Textos" w:eastAsia="Calibri" w:hAnsi="BancoDoBrasil Textos" w:cs="Times New Roman"/>
          <w:b/>
          <w:bCs/>
          <w:kern w:val="0"/>
          <w:sz w:val="20"/>
          <w:szCs w:val="20"/>
        </w:rPr>
        <w:t xml:space="preserve">19 – </w:t>
      </w:r>
      <w:bookmarkEnd w:id="30"/>
      <w:r w:rsidRPr="00B632FB">
        <w:rPr>
          <w:rFonts w:ascii="BancoDoBrasil Textos" w:eastAsia="Calibri" w:hAnsi="BancoDoBrasil Textos" w:cs="Times New Roman"/>
          <w:b/>
          <w:bCs/>
          <w:kern w:val="0"/>
          <w:sz w:val="20"/>
          <w:szCs w:val="20"/>
        </w:rPr>
        <w:t>Tributos</w:t>
      </w:r>
    </w:p>
    <w:p w14:paraId="13D87099" w14:textId="77777777" w:rsidR="004A085C" w:rsidRPr="00B632FB"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7164662F" w14:textId="77777777" w:rsidR="00FD0BB8" w:rsidRPr="00B632FB" w:rsidRDefault="00657371"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425623" w:rsidRPr="00B632FB" w14:paraId="2C31E9D2" w14:textId="77777777">
        <w:trPr>
          <w:cantSplit/>
          <w:trHeight w:hRule="exact" w:val="270"/>
        </w:trPr>
        <w:tc>
          <w:tcPr>
            <w:tcW w:w="9705" w:type="dxa"/>
            <w:gridSpan w:val="3"/>
            <w:tcBorders>
              <w:top w:val="nil"/>
              <w:left w:val="nil"/>
              <w:bottom w:val="single" w:sz="4" w:space="0" w:color="000000"/>
              <w:right w:val="nil"/>
              <w:tl2br w:val="nil"/>
              <w:tr2bl w:val="nil"/>
            </w:tcBorders>
            <w:tcMar>
              <w:left w:w="0" w:type="dxa"/>
              <w:right w:w="0" w:type="dxa"/>
            </w:tcMar>
            <w:vAlign w:val="center"/>
          </w:tcPr>
          <w:p w14:paraId="33B119A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6621CE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7"/>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1E3E214"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E64C30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A99B78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2031D2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39F2F0F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Valores correntes</w:t>
            </w:r>
          </w:p>
        </w:tc>
        <w:tc>
          <w:tcPr>
            <w:tcW w:w="1650" w:type="dxa"/>
            <w:tcBorders>
              <w:top w:val="single" w:sz="4" w:space="0" w:color="000000"/>
              <w:left w:val="nil"/>
              <w:bottom w:val="nil"/>
              <w:right w:val="nil"/>
              <w:tl2br w:val="nil"/>
              <w:tr2bl w:val="nil"/>
            </w:tcBorders>
            <w:tcMar>
              <w:left w:w="40" w:type="dxa"/>
              <w:right w:w="40" w:type="dxa"/>
            </w:tcMar>
            <w:vAlign w:val="center"/>
          </w:tcPr>
          <w:p w14:paraId="381289D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(38.793)</w:t>
            </w:r>
          </w:p>
        </w:tc>
        <w:tc>
          <w:tcPr>
            <w:tcW w:w="1650" w:type="dxa"/>
            <w:tcBorders>
              <w:top w:val="single" w:sz="4" w:space="0" w:color="000000"/>
              <w:left w:val="nil"/>
              <w:bottom w:val="nil"/>
              <w:right w:val="nil"/>
              <w:tl2br w:val="nil"/>
              <w:tr2bl w:val="nil"/>
            </w:tcBorders>
            <w:tcMar>
              <w:left w:w="40" w:type="dxa"/>
              <w:right w:w="40" w:type="dxa"/>
            </w:tcMar>
            <w:vAlign w:val="center"/>
          </w:tcPr>
          <w:p w14:paraId="3A3F0F1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(31.381)</w:t>
            </w:r>
          </w:p>
        </w:tc>
      </w:tr>
      <w:tr w:rsidR="00425623" w:rsidRPr="00B632FB" w14:paraId="4D106B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326DCAF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IR e CSLL no país</w:t>
            </w:r>
          </w:p>
        </w:tc>
        <w:tc>
          <w:tcPr>
            <w:tcW w:w="1650" w:type="dxa"/>
            <w:tcBorders>
              <w:top w:val="nil"/>
              <w:left w:val="nil"/>
              <w:bottom w:val="nil"/>
              <w:right w:val="nil"/>
              <w:tl2br w:val="nil"/>
              <w:tr2bl w:val="nil"/>
            </w:tcBorders>
            <w:noWrap/>
            <w:tcMar>
              <w:left w:w="40" w:type="dxa"/>
              <w:right w:w="40" w:type="dxa"/>
            </w:tcMar>
            <w:vAlign w:val="center"/>
          </w:tcPr>
          <w:p w14:paraId="3911263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(38.793)</w:t>
            </w:r>
          </w:p>
        </w:tc>
        <w:tc>
          <w:tcPr>
            <w:tcW w:w="1650" w:type="dxa"/>
            <w:tcBorders>
              <w:top w:val="nil"/>
              <w:left w:val="nil"/>
              <w:bottom w:val="nil"/>
              <w:right w:val="nil"/>
              <w:tl2br w:val="nil"/>
              <w:tr2bl w:val="nil"/>
            </w:tcBorders>
            <w:noWrap/>
            <w:tcMar>
              <w:left w:w="40" w:type="dxa"/>
              <w:right w:w="40" w:type="dxa"/>
            </w:tcMar>
            <w:vAlign w:val="center"/>
          </w:tcPr>
          <w:p w14:paraId="61F347A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(31.381)</w:t>
            </w:r>
          </w:p>
        </w:tc>
      </w:tr>
      <w:tr w:rsidR="00425623" w:rsidRPr="00B632FB" w14:paraId="2C6838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0A0AD99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Valores diferidos</w:t>
            </w:r>
          </w:p>
        </w:tc>
        <w:tc>
          <w:tcPr>
            <w:tcW w:w="1650" w:type="dxa"/>
            <w:tcBorders>
              <w:top w:val="nil"/>
              <w:left w:val="nil"/>
              <w:bottom w:val="nil"/>
              <w:right w:val="nil"/>
              <w:tl2br w:val="nil"/>
              <w:tr2bl w:val="nil"/>
            </w:tcBorders>
            <w:noWrap/>
            <w:tcMar>
              <w:left w:w="40" w:type="dxa"/>
              <w:right w:w="115" w:type="dxa"/>
            </w:tcMar>
            <w:vAlign w:val="center"/>
          </w:tcPr>
          <w:p w14:paraId="5D496CA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977</w:t>
            </w:r>
          </w:p>
        </w:tc>
        <w:tc>
          <w:tcPr>
            <w:tcW w:w="1650" w:type="dxa"/>
            <w:tcBorders>
              <w:top w:val="nil"/>
              <w:left w:val="nil"/>
              <w:bottom w:val="nil"/>
              <w:right w:val="nil"/>
              <w:tl2br w:val="nil"/>
              <w:tr2bl w:val="nil"/>
            </w:tcBorders>
            <w:noWrap/>
            <w:tcMar>
              <w:left w:w="40" w:type="dxa"/>
              <w:right w:w="115" w:type="dxa"/>
            </w:tcMar>
            <w:vAlign w:val="center"/>
          </w:tcPr>
          <w:p w14:paraId="64DA793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519</w:t>
            </w:r>
          </w:p>
        </w:tc>
      </w:tr>
      <w:tr w:rsidR="00425623" w:rsidRPr="00B632FB" w14:paraId="20B51C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355C93B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Total </w:t>
            </w:r>
          </w:p>
        </w:tc>
        <w:tc>
          <w:tcPr>
            <w:tcW w:w="1650" w:type="dxa"/>
            <w:tcBorders>
              <w:top w:val="nil"/>
              <w:left w:val="nil"/>
              <w:bottom w:val="single" w:sz="4" w:space="0" w:color="000000"/>
              <w:right w:val="nil"/>
              <w:tl2br w:val="nil"/>
              <w:tr2bl w:val="nil"/>
            </w:tcBorders>
            <w:tcMar>
              <w:left w:w="40" w:type="dxa"/>
              <w:right w:w="40" w:type="dxa"/>
            </w:tcMar>
            <w:vAlign w:val="center"/>
          </w:tcPr>
          <w:p w14:paraId="3B9AE4F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(37.816)</w:t>
            </w:r>
          </w:p>
        </w:tc>
        <w:tc>
          <w:tcPr>
            <w:tcW w:w="1650" w:type="dxa"/>
            <w:tcBorders>
              <w:top w:val="nil"/>
              <w:left w:val="nil"/>
              <w:bottom w:val="single" w:sz="4" w:space="0" w:color="000000"/>
              <w:right w:val="nil"/>
              <w:tl2br w:val="nil"/>
              <w:tr2bl w:val="nil"/>
            </w:tcBorders>
            <w:tcMar>
              <w:left w:w="40" w:type="dxa"/>
              <w:right w:w="40" w:type="dxa"/>
            </w:tcMar>
            <w:vAlign w:val="center"/>
          </w:tcPr>
          <w:p w14:paraId="404E8E4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(30.862)</w:t>
            </w:r>
          </w:p>
        </w:tc>
      </w:tr>
    </w:tbl>
    <w:p w14:paraId="5F17F001" w14:textId="77777777" w:rsidR="009E331C" w:rsidRPr="00B632FB"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345F33F3" w14:textId="77777777" w:rsidR="00FD0BB8" w:rsidRPr="00B632FB" w:rsidRDefault="00657371"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425623" w:rsidRPr="00B632FB" w14:paraId="3FB4783C" w14:textId="77777777">
        <w:trPr>
          <w:cantSplit/>
          <w:trHeight w:hRule="exact" w:val="270"/>
        </w:trPr>
        <w:tc>
          <w:tcPr>
            <w:tcW w:w="9705" w:type="dxa"/>
            <w:gridSpan w:val="3"/>
            <w:tcBorders>
              <w:top w:val="nil"/>
              <w:left w:val="nil"/>
              <w:bottom w:val="single" w:sz="4" w:space="0" w:color="000000"/>
              <w:right w:val="nil"/>
              <w:tl2br w:val="nil"/>
              <w:tr2bl w:val="nil"/>
            </w:tcBorders>
            <w:tcMar>
              <w:left w:w="0" w:type="dxa"/>
              <w:right w:w="0" w:type="dxa"/>
            </w:tcMar>
            <w:vAlign w:val="center"/>
          </w:tcPr>
          <w:p w14:paraId="4358C61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255A85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7"/>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97576C2"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A59A59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C32D67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2556CE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1CAEF3D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Resultado antes dos tributos sobre o lucro</w:t>
            </w:r>
          </w:p>
        </w:tc>
        <w:tc>
          <w:tcPr>
            <w:tcW w:w="1650" w:type="dxa"/>
            <w:tcBorders>
              <w:top w:val="single" w:sz="4" w:space="0" w:color="000000"/>
              <w:left w:val="nil"/>
              <w:bottom w:val="nil"/>
              <w:right w:val="nil"/>
              <w:tl2br w:val="nil"/>
              <w:tr2bl w:val="nil"/>
            </w:tcBorders>
            <w:tcMar>
              <w:left w:w="40" w:type="dxa"/>
              <w:right w:w="115" w:type="dxa"/>
            </w:tcMar>
            <w:vAlign w:val="center"/>
          </w:tcPr>
          <w:p w14:paraId="7ECCD70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111.990</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1361ADD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91.163</w:t>
            </w:r>
          </w:p>
        </w:tc>
      </w:tr>
      <w:tr w:rsidR="00425623" w:rsidRPr="00B632FB" w14:paraId="4551CC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0E3BC8BC"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Encargo total do IR (25%) e da CSLL (9%)</w:t>
            </w:r>
          </w:p>
        </w:tc>
        <w:tc>
          <w:tcPr>
            <w:tcW w:w="1650" w:type="dxa"/>
            <w:tcBorders>
              <w:top w:val="nil"/>
              <w:left w:val="nil"/>
              <w:bottom w:val="nil"/>
              <w:right w:val="nil"/>
              <w:tl2br w:val="nil"/>
              <w:tr2bl w:val="nil"/>
            </w:tcBorders>
            <w:tcMar>
              <w:left w:w="40" w:type="dxa"/>
              <w:right w:w="40" w:type="dxa"/>
            </w:tcMar>
            <w:vAlign w:val="center"/>
          </w:tcPr>
          <w:p w14:paraId="2690806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(38.077)</w:t>
            </w:r>
          </w:p>
        </w:tc>
        <w:tc>
          <w:tcPr>
            <w:tcW w:w="1650" w:type="dxa"/>
            <w:tcBorders>
              <w:top w:val="nil"/>
              <w:left w:val="nil"/>
              <w:bottom w:val="nil"/>
              <w:right w:val="nil"/>
              <w:tl2br w:val="nil"/>
              <w:tr2bl w:val="nil"/>
            </w:tcBorders>
            <w:noWrap/>
            <w:tcMar>
              <w:left w:w="40" w:type="dxa"/>
              <w:right w:w="40" w:type="dxa"/>
            </w:tcMar>
            <w:vAlign w:val="center"/>
          </w:tcPr>
          <w:p w14:paraId="109BD547" w14:textId="42DBC87F"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(30.99</w:t>
            </w:r>
            <w:r w:rsidR="005D0364" w:rsidRPr="00B632FB">
              <w:rPr>
                <w:rFonts w:ascii="BancoDoBrasil Textos" w:eastAsia="BancoDoBrasil Textos" w:hAnsi="BancoDoBrasil Textos" w:cs="BancoDoBrasil Textos"/>
                <w:color w:val="000000"/>
                <w:kern w:val="0"/>
                <w:sz w:val="16"/>
                <w:szCs w:val="22"/>
              </w:rPr>
              <w:t>6</w:t>
            </w:r>
            <w:r w:rsidRPr="00B632FB">
              <w:rPr>
                <w:rFonts w:ascii="BancoDoBrasil Textos" w:eastAsia="BancoDoBrasil Textos" w:hAnsi="BancoDoBrasil Textos" w:cs="BancoDoBrasil Textos"/>
                <w:color w:val="000000"/>
                <w:kern w:val="0"/>
                <w:sz w:val="16"/>
                <w:szCs w:val="22"/>
              </w:rPr>
              <w:t>)</w:t>
            </w:r>
          </w:p>
        </w:tc>
      </w:tr>
      <w:tr w:rsidR="00425623" w:rsidRPr="00B632FB" w14:paraId="12307B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E0DDE98"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Resultado de ajustes de investimentos em coligadas e controladas</w:t>
            </w:r>
          </w:p>
        </w:tc>
        <w:tc>
          <w:tcPr>
            <w:tcW w:w="1650" w:type="dxa"/>
            <w:tcBorders>
              <w:top w:val="nil"/>
              <w:left w:val="nil"/>
              <w:bottom w:val="nil"/>
              <w:right w:val="nil"/>
              <w:tl2br w:val="nil"/>
              <w:tr2bl w:val="nil"/>
            </w:tcBorders>
            <w:tcMar>
              <w:left w:w="40" w:type="dxa"/>
              <w:right w:w="115" w:type="dxa"/>
            </w:tcMar>
            <w:vAlign w:val="center"/>
          </w:tcPr>
          <w:p w14:paraId="25215F3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213</w:t>
            </w:r>
          </w:p>
        </w:tc>
        <w:tc>
          <w:tcPr>
            <w:tcW w:w="1650" w:type="dxa"/>
            <w:tcBorders>
              <w:top w:val="nil"/>
              <w:left w:val="nil"/>
              <w:bottom w:val="nil"/>
              <w:right w:val="nil"/>
              <w:tl2br w:val="nil"/>
              <w:tr2bl w:val="nil"/>
            </w:tcBorders>
            <w:noWrap/>
            <w:tcMar>
              <w:left w:w="40" w:type="dxa"/>
              <w:right w:w="115" w:type="dxa"/>
            </w:tcMar>
            <w:vAlign w:val="center"/>
          </w:tcPr>
          <w:p w14:paraId="0C4D728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178</w:t>
            </w:r>
          </w:p>
        </w:tc>
      </w:tr>
      <w:tr w:rsidR="00425623" w:rsidRPr="00B632FB" w14:paraId="4D1A1D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68F7A21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Outros valores </w:t>
            </w:r>
          </w:p>
        </w:tc>
        <w:tc>
          <w:tcPr>
            <w:tcW w:w="1650" w:type="dxa"/>
            <w:tcBorders>
              <w:top w:val="nil"/>
              <w:left w:val="nil"/>
              <w:bottom w:val="nil"/>
              <w:right w:val="nil"/>
              <w:tl2br w:val="nil"/>
              <w:tr2bl w:val="nil"/>
            </w:tcBorders>
            <w:noWrap/>
            <w:tcMar>
              <w:left w:w="40" w:type="dxa"/>
              <w:right w:w="115" w:type="dxa"/>
            </w:tcMar>
            <w:vAlign w:val="center"/>
          </w:tcPr>
          <w:p w14:paraId="7F118FF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48</w:t>
            </w:r>
          </w:p>
        </w:tc>
        <w:tc>
          <w:tcPr>
            <w:tcW w:w="1650" w:type="dxa"/>
            <w:tcBorders>
              <w:top w:val="nil"/>
              <w:left w:val="nil"/>
              <w:bottom w:val="nil"/>
              <w:right w:val="nil"/>
              <w:tl2br w:val="nil"/>
              <w:tr2bl w:val="nil"/>
            </w:tcBorders>
            <w:noWrap/>
            <w:tcMar>
              <w:left w:w="40" w:type="dxa"/>
              <w:right w:w="40" w:type="dxa"/>
            </w:tcMar>
            <w:vAlign w:val="center"/>
          </w:tcPr>
          <w:p w14:paraId="5FCCC122" w14:textId="2C5EF6BB"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w:t>
            </w:r>
            <w:r w:rsidR="005D0364" w:rsidRPr="00B632FB">
              <w:rPr>
                <w:rFonts w:ascii="BancoDoBrasil Textos" w:eastAsia="BancoDoBrasil Textos" w:hAnsi="BancoDoBrasil Textos" w:cs="BancoDoBrasil Textos"/>
                <w:color w:val="000000"/>
                <w:kern w:val="0"/>
                <w:sz w:val="16"/>
                <w:szCs w:val="22"/>
              </w:rPr>
              <w:t>4</w:t>
            </w:r>
            <w:r w:rsidRPr="00B632FB">
              <w:rPr>
                <w:rFonts w:ascii="BancoDoBrasil Textos" w:eastAsia="BancoDoBrasil Textos" w:hAnsi="BancoDoBrasil Textos" w:cs="BancoDoBrasil Textos"/>
                <w:color w:val="000000"/>
                <w:kern w:val="0"/>
                <w:sz w:val="16"/>
                <w:szCs w:val="22"/>
              </w:rPr>
              <w:t>)</w:t>
            </w:r>
          </w:p>
        </w:tc>
      </w:tr>
      <w:tr w:rsidR="00425623" w:rsidRPr="00B632FB" w14:paraId="10BA24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7DE7C3E6"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IR e CSLL do período</w:t>
            </w:r>
          </w:p>
        </w:tc>
        <w:tc>
          <w:tcPr>
            <w:tcW w:w="1650" w:type="dxa"/>
            <w:tcBorders>
              <w:top w:val="nil"/>
              <w:left w:val="nil"/>
              <w:bottom w:val="single" w:sz="4" w:space="0" w:color="000000"/>
              <w:right w:val="nil"/>
              <w:tl2br w:val="nil"/>
              <w:tr2bl w:val="nil"/>
            </w:tcBorders>
            <w:tcMar>
              <w:left w:w="40" w:type="dxa"/>
              <w:right w:w="40" w:type="dxa"/>
            </w:tcMar>
            <w:vAlign w:val="center"/>
          </w:tcPr>
          <w:p w14:paraId="3F533E9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(37.816)</w:t>
            </w:r>
          </w:p>
        </w:tc>
        <w:tc>
          <w:tcPr>
            <w:tcW w:w="1650" w:type="dxa"/>
            <w:tcBorders>
              <w:top w:val="nil"/>
              <w:left w:val="nil"/>
              <w:bottom w:val="single" w:sz="4" w:space="0" w:color="000000"/>
              <w:right w:val="nil"/>
              <w:tl2br w:val="nil"/>
              <w:tr2bl w:val="nil"/>
            </w:tcBorders>
            <w:tcMar>
              <w:left w:w="40" w:type="dxa"/>
              <w:right w:w="40" w:type="dxa"/>
            </w:tcMar>
            <w:vAlign w:val="center"/>
          </w:tcPr>
          <w:p w14:paraId="7794562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(30.862)</w:t>
            </w:r>
          </w:p>
        </w:tc>
      </w:tr>
    </w:tbl>
    <w:p w14:paraId="501E13A2" w14:textId="77777777" w:rsidR="00F63A6F" w:rsidRPr="00B632FB"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2CE40153" w14:textId="77777777" w:rsidR="000E7A66" w:rsidRPr="00B632FB" w:rsidRDefault="00657371"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lastRenderedPageBreak/>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425623" w:rsidRPr="00B632FB" w14:paraId="033A1B25" w14:textId="77777777">
        <w:trPr>
          <w:cantSplit/>
          <w:trHeight w:hRule="exact" w:val="270"/>
        </w:trPr>
        <w:tc>
          <w:tcPr>
            <w:tcW w:w="9705" w:type="dxa"/>
            <w:gridSpan w:val="3"/>
            <w:tcBorders>
              <w:top w:val="nil"/>
              <w:left w:val="nil"/>
              <w:bottom w:val="single" w:sz="4" w:space="0" w:color="000000"/>
              <w:right w:val="nil"/>
              <w:tl2br w:val="nil"/>
              <w:tr2bl w:val="nil"/>
            </w:tcBorders>
            <w:tcMar>
              <w:left w:w="0" w:type="dxa"/>
              <w:right w:w="0" w:type="dxa"/>
            </w:tcMar>
            <w:vAlign w:val="center"/>
          </w:tcPr>
          <w:p w14:paraId="42138DF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04DB43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73008D2"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8CF4AD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0376EFD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202524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6AC0FFE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proofErr w:type="spellStart"/>
            <w:proofErr w:type="gramStart"/>
            <w:r w:rsidRPr="00B632FB">
              <w:rPr>
                <w:rFonts w:ascii="BancoDoBrasil Textos" w:eastAsia="BancoDoBrasil Textos" w:hAnsi="BancoDoBrasil Textos" w:cs="BancoDoBrasil Textos"/>
                <w:color w:val="000000"/>
                <w:kern w:val="0"/>
                <w:sz w:val="16"/>
                <w:szCs w:val="22"/>
              </w:rPr>
              <w:t>Cofins</w:t>
            </w:r>
            <w:proofErr w:type="spellEnd"/>
            <w:r w:rsidRPr="00B632FB">
              <w:rPr>
                <w:rFonts w:ascii="BancoDoBrasil Textos" w:eastAsia="BancoDoBrasil Textos" w:hAnsi="BancoDoBrasil Textos" w:cs="BancoDoBrasil Textos"/>
                <w:color w:val="000000"/>
                <w:kern w:val="0"/>
                <w:sz w:val="16"/>
                <w:szCs w:val="22"/>
                <w:vertAlign w:val="superscript"/>
              </w:rPr>
              <w:t>(</w:t>
            </w:r>
            <w:proofErr w:type="gramEnd"/>
            <w:r w:rsidRPr="00B632FB">
              <w:rPr>
                <w:rFonts w:ascii="BancoDoBrasil Textos" w:eastAsia="BancoDoBrasil Textos" w:hAnsi="BancoDoBrasil Textos" w:cs="BancoDoBrasil Textos"/>
                <w:color w:val="000000"/>
                <w:kern w:val="0"/>
                <w:sz w:val="16"/>
                <w:szCs w:val="22"/>
                <w:vertAlign w:val="superscript"/>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0925D42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(11.060)</w:t>
            </w:r>
          </w:p>
        </w:tc>
        <w:tc>
          <w:tcPr>
            <w:tcW w:w="1650" w:type="dxa"/>
            <w:tcBorders>
              <w:top w:val="single" w:sz="4" w:space="0" w:color="000000"/>
              <w:left w:val="nil"/>
              <w:bottom w:val="nil"/>
              <w:right w:val="nil"/>
              <w:tl2br w:val="nil"/>
              <w:tr2bl w:val="nil"/>
            </w:tcBorders>
            <w:tcMar>
              <w:left w:w="40" w:type="dxa"/>
              <w:right w:w="40" w:type="dxa"/>
            </w:tcMar>
            <w:vAlign w:val="center"/>
          </w:tcPr>
          <w:p w14:paraId="0B498FF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(9.232)</w:t>
            </w:r>
          </w:p>
        </w:tc>
      </w:tr>
      <w:tr w:rsidR="00425623" w:rsidRPr="00B632FB" w14:paraId="1EB833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4BEA3262"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PIS/</w:t>
            </w:r>
            <w:proofErr w:type="gramStart"/>
            <w:r w:rsidRPr="00B632FB">
              <w:rPr>
                <w:rFonts w:ascii="BancoDoBrasil Textos" w:eastAsia="BancoDoBrasil Textos" w:hAnsi="BancoDoBrasil Textos" w:cs="BancoDoBrasil Textos"/>
                <w:color w:val="000000"/>
                <w:kern w:val="0"/>
                <w:sz w:val="16"/>
                <w:szCs w:val="22"/>
              </w:rPr>
              <w:t>Pasep</w:t>
            </w:r>
            <w:r w:rsidRPr="00B632FB">
              <w:rPr>
                <w:rFonts w:ascii="BancoDoBrasil Textos" w:eastAsia="BancoDoBrasil Textos" w:hAnsi="BancoDoBrasil Textos" w:cs="BancoDoBrasil Textos"/>
                <w:color w:val="000000"/>
                <w:kern w:val="0"/>
                <w:sz w:val="16"/>
                <w:szCs w:val="22"/>
                <w:vertAlign w:val="superscript"/>
              </w:rPr>
              <w:t>(</w:t>
            </w:r>
            <w:proofErr w:type="gramEnd"/>
            <w:r w:rsidRPr="00B632FB">
              <w:rPr>
                <w:rFonts w:ascii="BancoDoBrasil Textos" w:eastAsia="BancoDoBrasil Textos" w:hAnsi="BancoDoBrasil Textos" w:cs="BancoDoBrasil Textos"/>
                <w:color w:val="000000"/>
                <w:kern w:val="0"/>
                <w:sz w:val="16"/>
                <w:szCs w:val="22"/>
                <w:vertAlign w:val="superscript"/>
              </w:rPr>
              <w:t>1)</w:t>
            </w:r>
          </w:p>
        </w:tc>
        <w:tc>
          <w:tcPr>
            <w:tcW w:w="1650" w:type="dxa"/>
            <w:tcBorders>
              <w:top w:val="nil"/>
              <w:left w:val="nil"/>
              <w:bottom w:val="nil"/>
              <w:right w:val="nil"/>
              <w:tl2br w:val="nil"/>
              <w:tr2bl w:val="nil"/>
            </w:tcBorders>
            <w:tcMar>
              <w:left w:w="40" w:type="dxa"/>
              <w:right w:w="40" w:type="dxa"/>
            </w:tcMar>
            <w:vAlign w:val="center"/>
          </w:tcPr>
          <w:p w14:paraId="729BB77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(1.797)</w:t>
            </w:r>
          </w:p>
        </w:tc>
        <w:tc>
          <w:tcPr>
            <w:tcW w:w="1650" w:type="dxa"/>
            <w:tcBorders>
              <w:top w:val="nil"/>
              <w:left w:val="nil"/>
              <w:bottom w:val="nil"/>
              <w:right w:val="nil"/>
              <w:tl2br w:val="nil"/>
              <w:tr2bl w:val="nil"/>
            </w:tcBorders>
            <w:tcMar>
              <w:left w:w="40" w:type="dxa"/>
              <w:right w:w="40" w:type="dxa"/>
            </w:tcMar>
            <w:vAlign w:val="center"/>
          </w:tcPr>
          <w:p w14:paraId="5ADB00B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(1.500)</w:t>
            </w:r>
          </w:p>
        </w:tc>
      </w:tr>
      <w:tr w:rsidR="00425623" w:rsidRPr="00B632FB" w14:paraId="1AE8E6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BA3EFC2"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Outras</w:t>
            </w:r>
          </w:p>
        </w:tc>
        <w:tc>
          <w:tcPr>
            <w:tcW w:w="1650" w:type="dxa"/>
            <w:tcBorders>
              <w:top w:val="nil"/>
              <w:left w:val="nil"/>
              <w:bottom w:val="nil"/>
              <w:right w:val="nil"/>
              <w:tl2br w:val="nil"/>
              <w:tr2bl w:val="nil"/>
            </w:tcBorders>
            <w:noWrap/>
            <w:tcMar>
              <w:left w:w="40" w:type="dxa"/>
              <w:right w:w="40" w:type="dxa"/>
            </w:tcMar>
            <w:vAlign w:val="center"/>
          </w:tcPr>
          <w:p w14:paraId="7B31B2E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w:t>
            </w:r>
          </w:p>
        </w:tc>
        <w:tc>
          <w:tcPr>
            <w:tcW w:w="1650" w:type="dxa"/>
            <w:tcBorders>
              <w:top w:val="nil"/>
              <w:left w:val="nil"/>
              <w:bottom w:val="nil"/>
              <w:right w:val="nil"/>
              <w:tl2br w:val="nil"/>
              <w:tr2bl w:val="nil"/>
            </w:tcBorders>
            <w:noWrap/>
            <w:tcMar>
              <w:left w:w="40" w:type="dxa"/>
              <w:right w:w="40" w:type="dxa"/>
            </w:tcMar>
            <w:vAlign w:val="center"/>
          </w:tcPr>
          <w:p w14:paraId="3CA82D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(635)</w:t>
            </w:r>
          </w:p>
        </w:tc>
      </w:tr>
      <w:tr w:rsidR="00425623" w:rsidRPr="00B632FB" w14:paraId="40C3CD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73E43E8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163F6F9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(12.867)</w:t>
            </w:r>
          </w:p>
        </w:tc>
        <w:tc>
          <w:tcPr>
            <w:tcW w:w="1650" w:type="dxa"/>
            <w:tcBorders>
              <w:top w:val="nil"/>
              <w:left w:val="nil"/>
              <w:bottom w:val="single" w:sz="4" w:space="0" w:color="000000"/>
              <w:right w:val="nil"/>
              <w:tl2br w:val="nil"/>
              <w:tr2bl w:val="nil"/>
            </w:tcBorders>
            <w:tcMar>
              <w:left w:w="40" w:type="dxa"/>
              <w:right w:w="40" w:type="dxa"/>
            </w:tcMar>
            <w:vAlign w:val="center"/>
          </w:tcPr>
          <w:p w14:paraId="1AA82C9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(11.367)</w:t>
            </w:r>
          </w:p>
        </w:tc>
      </w:tr>
    </w:tbl>
    <w:p w14:paraId="32AB26B5" w14:textId="77777777" w:rsidR="0070265E" w:rsidRPr="00B632FB" w:rsidRDefault="00657371" w:rsidP="0070265E">
      <w:pPr>
        <w:pStyle w:val="07-Legenda"/>
        <w:numPr>
          <w:ilvl w:val="0"/>
          <w:numId w:val="21"/>
        </w:numPr>
        <w:pBdr>
          <w:top w:val="nil"/>
          <w:left w:val="nil"/>
          <w:bottom w:val="nil"/>
          <w:right w:val="nil"/>
          <w:between w:val="nil"/>
          <w:bar w:val="nil"/>
        </w:pBdr>
        <w:rPr>
          <w:rFonts w:ascii="BancoDoBrasil Textos" w:hAnsi="BancoDoBrasil Textos"/>
          <w:bdr w:val="nil"/>
        </w:rPr>
      </w:pPr>
      <w:r w:rsidRPr="00B632FB">
        <w:rPr>
          <w:rFonts w:ascii="BancoDoBrasil Textos" w:hAnsi="BancoDoBrasil Textos"/>
        </w:rPr>
        <w:t>Deduções da receita bruta.</w:t>
      </w:r>
    </w:p>
    <w:p w14:paraId="6AF8BC20" w14:textId="77777777" w:rsidR="00A76B19" w:rsidRPr="00B632FB"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635617AD" w14:textId="77777777" w:rsidR="00FD0BB8" w:rsidRPr="00B632FB" w:rsidRDefault="00657371"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bdr w:val="nil"/>
        </w:rPr>
      </w:pPr>
      <w:r w:rsidRPr="00B632FB">
        <w:rPr>
          <w:rFonts w:ascii="BancoDoBrasil Textos" w:hAnsi="BancoDoBrasil Textos" w:cs="Arial"/>
          <w:b/>
          <w:sz w:val="18"/>
          <w:szCs w:val="18"/>
        </w:rPr>
        <w:t>Ativo fiscal diferido (crédito tributário)</w:t>
      </w:r>
    </w:p>
    <w:p w14:paraId="78D73205" w14:textId="77777777" w:rsidR="000E7A66" w:rsidRPr="00B632FB" w:rsidRDefault="00657371"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B632FB">
        <w:rPr>
          <w:rFonts w:ascii="BancoDoBrasil Textos" w:eastAsia="Arial" w:hAnsi="BancoDoBrasil Textos" w:cs="Arial"/>
          <w:b/>
        </w:rPr>
        <w:t>Ativado</w:t>
      </w:r>
    </w:p>
    <w:tbl>
      <w:tblPr>
        <w:tblW w:w="9825" w:type="dxa"/>
        <w:tblLayout w:type="fixed"/>
        <w:tblLook w:val="0600" w:firstRow="0" w:lastRow="0" w:firstColumn="0" w:lastColumn="0" w:noHBand="1" w:noVBand="1"/>
        <w:tblCaption w:val="NETRIBUTOSAnoFiscDif"/>
      </w:tblPr>
      <w:tblGrid>
        <w:gridCol w:w="4665"/>
        <w:gridCol w:w="1260"/>
        <w:gridCol w:w="60"/>
        <w:gridCol w:w="1260"/>
        <w:gridCol w:w="1260"/>
        <w:gridCol w:w="60"/>
        <w:gridCol w:w="1260"/>
      </w:tblGrid>
      <w:tr w:rsidR="00425623" w:rsidRPr="00B632FB" w14:paraId="20F55973" w14:textId="77777777">
        <w:trPr>
          <w:cantSplit/>
          <w:trHeight w:hRule="exact" w:val="270"/>
        </w:trPr>
        <w:tc>
          <w:tcPr>
            <w:tcW w:w="4665" w:type="dxa"/>
            <w:tcBorders>
              <w:top w:val="nil"/>
              <w:left w:val="nil"/>
              <w:bottom w:val="single" w:sz="4" w:space="0" w:color="000000"/>
              <w:right w:val="nil"/>
              <w:tl2br w:val="nil"/>
              <w:tr2bl w:val="nil"/>
            </w:tcBorders>
            <w:tcMar>
              <w:left w:w="0" w:type="dxa"/>
              <w:right w:w="0" w:type="dxa"/>
            </w:tcMar>
            <w:vAlign w:val="center"/>
          </w:tcPr>
          <w:p w14:paraId="72A6D26A"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04E31C3B"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single" w:sz="4" w:space="0" w:color="000000"/>
              <w:right w:val="nil"/>
              <w:tl2br w:val="nil"/>
              <w:tr2bl w:val="nil"/>
            </w:tcBorders>
            <w:tcMar>
              <w:left w:w="0" w:type="dxa"/>
              <w:right w:w="0" w:type="dxa"/>
            </w:tcMar>
            <w:vAlign w:val="center"/>
          </w:tcPr>
          <w:p w14:paraId="17BEB052"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20" w:type="dxa"/>
            <w:gridSpan w:val="2"/>
            <w:tcBorders>
              <w:top w:val="nil"/>
              <w:left w:val="nil"/>
              <w:bottom w:val="single" w:sz="4" w:space="0" w:color="000000"/>
              <w:right w:val="nil"/>
              <w:tl2br w:val="nil"/>
              <w:tr2bl w:val="nil"/>
            </w:tcBorders>
            <w:tcMar>
              <w:left w:w="0" w:type="dxa"/>
              <w:right w:w="0" w:type="dxa"/>
            </w:tcMar>
            <w:vAlign w:val="center"/>
          </w:tcPr>
          <w:p w14:paraId="097EE5B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60" w:type="dxa"/>
            <w:tcBorders>
              <w:top w:val="nil"/>
              <w:left w:val="nil"/>
              <w:bottom w:val="single" w:sz="4" w:space="0" w:color="000000"/>
              <w:right w:val="nil"/>
              <w:tl2br w:val="nil"/>
              <w:tr2bl w:val="nil"/>
            </w:tcBorders>
            <w:tcMar>
              <w:left w:w="0" w:type="dxa"/>
              <w:right w:w="0" w:type="dxa"/>
            </w:tcMar>
            <w:vAlign w:val="center"/>
          </w:tcPr>
          <w:p w14:paraId="643EC86F"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single" w:sz="4" w:space="0" w:color="000000"/>
              <w:right w:val="nil"/>
              <w:tl2br w:val="nil"/>
              <w:tr2bl w:val="nil"/>
            </w:tcBorders>
            <w:tcMar>
              <w:left w:w="0" w:type="dxa"/>
              <w:right w:w="0" w:type="dxa"/>
            </w:tcMar>
            <w:vAlign w:val="center"/>
          </w:tcPr>
          <w:p w14:paraId="579C444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48A8E1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single" w:sz="4" w:space="0" w:color="000000"/>
              <w:left w:val="nil"/>
              <w:bottom w:val="nil"/>
              <w:right w:val="nil"/>
              <w:tl2br w:val="nil"/>
              <w:tr2bl w:val="nil"/>
            </w:tcBorders>
            <w:tcMar>
              <w:left w:w="0" w:type="dxa"/>
              <w:right w:w="0" w:type="dxa"/>
            </w:tcMar>
            <w:vAlign w:val="center"/>
          </w:tcPr>
          <w:p w14:paraId="7F7566F1"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5FB276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c>
          <w:tcPr>
            <w:tcW w:w="60" w:type="dxa"/>
            <w:tcBorders>
              <w:top w:val="single" w:sz="4" w:space="0" w:color="000000"/>
              <w:left w:val="nil"/>
              <w:bottom w:val="nil"/>
              <w:right w:val="nil"/>
              <w:tl2br w:val="nil"/>
              <w:tr2bl w:val="nil"/>
            </w:tcBorders>
            <w:tcMar>
              <w:left w:w="0" w:type="dxa"/>
              <w:right w:w="0" w:type="dxa"/>
            </w:tcMar>
            <w:vAlign w:val="center"/>
          </w:tcPr>
          <w:p w14:paraId="1F23A45D"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252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565469F"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60" w:type="dxa"/>
            <w:tcBorders>
              <w:top w:val="single" w:sz="4" w:space="0" w:color="000000"/>
              <w:left w:val="nil"/>
              <w:bottom w:val="nil"/>
              <w:right w:val="nil"/>
              <w:tl2br w:val="nil"/>
              <w:tr2bl w:val="nil"/>
            </w:tcBorders>
            <w:tcMar>
              <w:left w:w="0" w:type="dxa"/>
              <w:right w:w="0" w:type="dxa"/>
            </w:tcMar>
            <w:vAlign w:val="center"/>
          </w:tcPr>
          <w:p w14:paraId="09531C81"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479331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r>
      <w:tr w:rsidR="00425623" w:rsidRPr="00B632FB" w14:paraId="62C4F7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665" w:type="dxa"/>
            <w:tcBorders>
              <w:top w:val="nil"/>
              <w:left w:val="nil"/>
              <w:bottom w:val="single" w:sz="4" w:space="0" w:color="000000"/>
              <w:right w:val="nil"/>
              <w:tl2br w:val="nil"/>
              <w:tr2bl w:val="nil"/>
            </w:tcBorders>
            <w:tcMar>
              <w:left w:w="0" w:type="dxa"/>
              <w:right w:w="0" w:type="dxa"/>
            </w:tcMar>
            <w:vAlign w:val="center"/>
          </w:tcPr>
          <w:p w14:paraId="11DED80B"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D12E5D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w:t>
            </w:r>
          </w:p>
        </w:tc>
        <w:tc>
          <w:tcPr>
            <w:tcW w:w="60" w:type="dxa"/>
            <w:tcBorders>
              <w:top w:val="nil"/>
              <w:left w:val="nil"/>
              <w:bottom w:val="single" w:sz="4" w:space="0" w:color="000000"/>
              <w:right w:val="nil"/>
              <w:tl2br w:val="nil"/>
              <w:tr2bl w:val="nil"/>
            </w:tcBorders>
            <w:tcMar>
              <w:left w:w="0" w:type="dxa"/>
              <w:right w:w="0" w:type="dxa"/>
            </w:tcMar>
            <w:vAlign w:val="center"/>
          </w:tcPr>
          <w:p w14:paraId="4908BD74"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F58DC2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Constituição</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F02121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Baixa</w:t>
            </w:r>
          </w:p>
        </w:tc>
        <w:tc>
          <w:tcPr>
            <w:tcW w:w="60" w:type="dxa"/>
            <w:tcBorders>
              <w:top w:val="nil"/>
              <w:left w:val="nil"/>
              <w:bottom w:val="single" w:sz="4" w:space="0" w:color="000000"/>
              <w:right w:val="nil"/>
              <w:tl2br w:val="nil"/>
              <w:tr2bl w:val="nil"/>
            </w:tcBorders>
            <w:tcMar>
              <w:left w:w="0" w:type="dxa"/>
              <w:right w:w="0" w:type="dxa"/>
            </w:tcMar>
            <w:vAlign w:val="center"/>
          </w:tcPr>
          <w:p w14:paraId="4D7DD5D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F81D49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w:t>
            </w:r>
          </w:p>
        </w:tc>
      </w:tr>
      <w:tr w:rsidR="00425623" w:rsidRPr="00B632FB" w14:paraId="59DF31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single" w:sz="4" w:space="0" w:color="000000"/>
              <w:left w:val="nil"/>
              <w:bottom w:val="nil"/>
              <w:right w:val="nil"/>
              <w:tl2br w:val="nil"/>
              <w:tr2bl w:val="nil"/>
            </w:tcBorders>
            <w:tcMar>
              <w:left w:w="40" w:type="dxa"/>
              <w:right w:w="40" w:type="dxa"/>
            </w:tcMar>
            <w:vAlign w:val="center"/>
          </w:tcPr>
          <w:p w14:paraId="39476E7E"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Diferenças temporárias</w:t>
            </w: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0466A26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27.838</w:t>
            </w:r>
          </w:p>
        </w:tc>
        <w:tc>
          <w:tcPr>
            <w:tcW w:w="60" w:type="dxa"/>
            <w:tcBorders>
              <w:top w:val="single" w:sz="4" w:space="0" w:color="000000"/>
              <w:left w:val="nil"/>
              <w:bottom w:val="nil"/>
              <w:right w:val="nil"/>
              <w:tl2br w:val="nil"/>
              <w:tr2bl w:val="nil"/>
            </w:tcBorders>
            <w:noWrap/>
            <w:tcMar>
              <w:left w:w="0" w:type="dxa"/>
              <w:right w:w="0" w:type="dxa"/>
            </w:tcMar>
            <w:vAlign w:val="center"/>
          </w:tcPr>
          <w:p w14:paraId="70711FF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3EE3F25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4.451</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49D4C2A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(3.474)</w:t>
            </w:r>
          </w:p>
        </w:tc>
        <w:tc>
          <w:tcPr>
            <w:tcW w:w="60" w:type="dxa"/>
            <w:tcBorders>
              <w:top w:val="single" w:sz="4" w:space="0" w:color="000000"/>
              <w:left w:val="nil"/>
              <w:bottom w:val="nil"/>
              <w:right w:val="nil"/>
              <w:tl2br w:val="nil"/>
              <w:tr2bl w:val="nil"/>
            </w:tcBorders>
            <w:noWrap/>
            <w:tcMar>
              <w:left w:w="0" w:type="dxa"/>
              <w:right w:w="0" w:type="dxa"/>
            </w:tcMar>
            <w:vAlign w:val="center"/>
          </w:tcPr>
          <w:p w14:paraId="023C72B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single" w:sz="4" w:space="0" w:color="000000"/>
              <w:left w:val="nil"/>
              <w:bottom w:val="nil"/>
              <w:right w:val="nil"/>
              <w:tl2br w:val="nil"/>
              <w:tr2bl w:val="nil"/>
            </w:tcBorders>
            <w:noWrap/>
            <w:tcMar>
              <w:left w:w="40" w:type="dxa"/>
              <w:right w:w="115" w:type="dxa"/>
            </w:tcMar>
            <w:vAlign w:val="center"/>
          </w:tcPr>
          <w:p w14:paraId="6409752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28.815</w:t>
            </w:r>
          </w:p>
        </w:tc>
      </w:tr>
      <w:tr w:rsidR="00425623" w:rsidRPr="00B632FB" w14:paraId="36137C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627FD8A2"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Provisões passivas</w:t>
            </w:r>
          </w:p>
        </w:tc>
        <w:tc>
          <w:tcPr>
            <w:tcW w:w="1260" w:type="dxa"/>
            <w:tcBorders>
              <w:top w:val="nil"/>
              <w:left w:val="nil"/>
              <w:bottom w:val="nil"/>
              <w:right w:val="nil"/>
              <w:tl2br w:val="nil"/>
              <w:tr2bl w:val="nil"/>
            </w:tcBorders>
            <w:noWrap/>
            <w:tcMar>
              <w:left w:w="40" w:type="dxa"/>
              <w:right w:w="115" w:type="dxa"/>
            </w:tcMar>
            <w:vAlign w:val="center"/>
          </w:tcPr>
          <w:p w14:paraId="5DA6B55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27.838</w:t>
            </w:r>
          </w:p>
        </w:tc>
        <w:tc>
          <w:tcPr>
            <w:tcW w:w="60" w:type="dxa"/>
            <w:tcBorders>
              <w:top w:val="nil"/>
              <w:left w:val="nil"/>
              <w:bottom w:val="nil"/>
              <w:right w:val="nil"/>
              <w:tl2br w:val="nil"/>
              <w:tr2bl w:val="nil"/>
            </w:tcBorders>
            <w:noWrap/>
            <w:tcMar>
              <w:left w:w="0" w:type="dxa"/>
              <w:right w:w="0" w:type="dxa"/>
            </w:tcMar>
            <w:vAlign w:val="center"/>
          </w:tcPr>
          <w:p w14:paraId="5F869E9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4A7E1F1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4.451</w:t>
            </w:r>
          </w:p>
        </w:tc>
        <w:tc>
          <w:tcPr>
            <w:tcW w:w="1260" w:type="dxa"/>
            <w:tcBorders>
              <w:top w:val="nil"/>
              <w:left w:val="nil"/>
              <w:bottom w:val="nil"/>
              <w:right w:val="nil"/>
              <w:tl2br w:val="nil"/>
              <w:tr2bl w:val="nil"/>
            </w:tcBorders>
            <w:noWrap/>
            <w:tcMar>
              <w:left w:w="40" w:type="dxa"/>
              <w:right w:w="40" w:type="dxa"/>
            </w:tcMar>
            <w:vAlign w:val="center"/>
          </w:tcPr>
          <w:p w14:paraId="637B2C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(3.474)</w:t>
            </w:r>
          </w:p>
        </w:tc>
        <w:tc>
          <w:tcPr>
            <w:tcW w:w="60" w:type="dxa"/>
            <w:tcBorders>
              <w:top w:val="nil"/>
              <w:left w:val="nil"/>
              <w:bottom w:val="nil"/>
              <w:right w:val="nil"/>
              <w:tl2br w:val="nil"/>
              <w:tr2bl w:val="nil"/>
            </w:tcBorders>
            <w:noWrap/>
            <w:tcMar>
              <w:left w:w="0" w:type="dxa"/>
              <w:right w:w="0" w:type="dxa"/>
            </w:tcMar>
            <w:vAlign w:val="center"/>
          </w:tcPr>
          <w:p w14:paraId="07678D29"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2A9F232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28.815</w:t>
            </w:r>
          </w:p>
        </w:tc>
      </w:tr>
      <w:tr w:rsidR="00425623" w:rsidRPr="00B632FB" w14:paraId="0FEB84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249D5B8E"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 dos créditos tributários ativados</w:t>
            </w:r>
          </w:p>
        </w:tc>
        <w:tc>
          <w:tcPr>
            <w:tcW w:w="1260" w:type="dxa"/>
            <w:tcBorders>
              <w:top w:val="nil"/>
              <w:left w:val="nil"/>
              <w:bottom w:val="nil"/>
              <w:right w:val="nil"/>
              <w:tl2br w:val="nil"/>
              <w:tr2bl w:val="nil"/>
            </w:tcBorders>
            <w:noWrap/>
            <w:tcMar>
              <w:left w:w="40" w:type="dxa"/>
              <w:right w:w="115" w:type="dxa"/>
            </w:tcMar>
            <w:vAlign w:val="center"/>
          </w:tcPr>
          <w:p w14:paraId="43CE0A8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27.838</w:t>
            </w:r>
          </w:p>
        </w:tc>
        <w:tc>
          <w:tcPr>
            <w:tcW w:w="60" w:type="dxa"/>
            <w:tcBorders>
              <w:top w:val="nil"/>
              <w:left w:val="nil"/>
              <w:bottom w:val="nil"/>
              <w:right w:val="nil"/>
              <w:tl2br w:val="nil"/>
              <w:tr2bl w:val="nil"/>
            </w:tcBorders>
            <w:noWrap/>
            <w:tcMar>
              <w:left w:w="0" w:type="dxa"/>
              <w:right w:w="0" w:type="dxa"/>
            </w:tcMar>
            <w:vAlign w:val="center"/>
          </w:tcPr>
          <w:p w14:paraId="527618B5"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179EBEC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4.452</w:t>
            </w:r>
          </w:p>
        </w:tc>
        <w:tc>
          <w:tcPr>
            <w:tcW w:w="1260" w:type="dxa"/>
            <w:tcBorders>
              <w:top w:val="nil"/>
              <w:left w:val="nil"/>
              <w:bottom w:val="nil"/>
              <w:right w:val="nil"/>
              <w:tl2br w:val="nil"/>
              <w:tr2bl w:val="nil"/>
            </w:tcBorders>
            <w:noWrap/>
            <w:tcMar>
              <w:left w:w="40" w:type="dxa"/>
              <w:right w:w="40" w:type="dxa"/>
            </w:tcMar>
            <w:vAlign w:val="center"/>
          </w:tcPr>
          <w:p w14:paraId="4009CF2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(3.475)</w:t>
            </w:r>
          </w:p>
        </w:tc>
        <w:tc>
          <w:tcPr>
            <w:tcW w:w="60" w:type="dxa"/>
            <w:tcBorders>
              <w:top w:val="nil"/>
              <w:left w:val="nil"/>
              <w:bottom w:val="nil"/>
              <w:right w:val="nil"/>
              <w:tl2br w:val="nil"/>
              <w:tr2bl w:val="nil"/>
            </w:tcBorders>
            <w:noWrap/>
            <w:tcMar>
              <w:left w:w="0" w:type="dxa"/>
              <w:right w:w="0" w:type="dxa"/>
            </w:tcMar>
            <w:vAlign w:val="center"/>
          </w:tcPr>
          <w:p w14:paraId="535C01F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0BC4974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28.815</w:t>
            </w:r>
          </w:p>
        </w:tc>
      </w:tr>
      <w:tr w:rsidR="00425623" w:rsidRPr="00B632FB" w14:paraId="47C894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nil"/>
              <w:right w:val="nil"/>
              <w:tl2br w:val="nil"/>
              <w:tr2bl w:val="nil"/>
            </w:tcBorders>
            <w:tcMar>
              <w:left w:w="40" w:type="dxa"/>
              <w:right w:w="40" w:type="dxa"/>
            </w:tcMar>
            <w:vAlign w:val="center"/>
          </w:tcPr>
          <w:p w14:paraId="594FFE41"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IR</w:t>
            </w:r>
          </w:p>
        </w:tc>
        <w:tc>
          <w:tcPr>
            <w:tcW w:w="1260" w:type="dxa"/>
            <w:tcBorders>
              <w:top w:val="nil"/>
              <w:left w:val="nil"/>
              <w:bottom w:val="nil"/>
              <w:right w:val="nil"/>
              <w:tl2br w:val="nil"/>
              <w:tr2bl w:val="nil"/>
            </w:tcBorders>
            <w:noWrap/>
            <w:tcMar>
              <w:left w:w="40" w:type="dxa"/>
              <w:right w:w="115" w:type="dxa"/>
            </w:tcMar>
            <w:vAlign w:val="center"/>
          </w:tcPr>
          <w:p w14:paraId="6CD9FB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20.284</w:t>
            </w:r>
          </w:p>
        </w:tc>
        <w:tc>
          <w:tcPr>
            <w:tcW w:w="60" w:type="dxa"/>
            <w:tcBorders>
              <w:top w:val="nil"/>
              <w:left w:val="nil"/>
              <w:bottom w:val="nil"/>
              <w:right w:val="nil"/>
              <w:tl2br w:val="nil"/>
              <w:tr2bl w:val="nil"/>
            </w:tcBorders>
            <w:noWrap/>
            <w:tcMar>
              <w:left w:w="0" w:type="dxa"/>
              <w:right w:w="0" w:type="dxa"/>
            </w:tcMar>
            <w:vAlign w:val="center"/>
          </w:tcPr>
          <w:p w14:paraId="0189895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1466B17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3.242</w:t>
            </w:r>
          </w:p>
        </w:tc>
        <w:tc>
          <w:tcPr>
            <w:tcW w:w="1260" w:type="dxa"/>
            <w:tcBorders>
              <w:top w:val="nil"/>
              <w:left w:val="nil"/>
              <w:bottom w:val="nil"/>
              <w:right w:val="nil"/>
              <w:tl2br w:val="nil"/>
              <w:tr2bl w:val="nil"/>
            </w:tcBorders>
            <w:noWrap/>
            <w:tcMar>
              <w:left w:w="40" w:type="dxa"/>
              <w:right w:w="40" w:type="dxa"/>
            </w:tcMar>
            <w:vAlign w:val="center"/>
          </w:tcPr>
          <w:p w14:paraId="42B1DF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(2.555)</w:t>
            </w:r>
          </w:p>
        </w:tc>
        <w:tc>
          <w:tcPr>
            <w:tcW w:w="60" w:type="dxa"/>
            <w:tcBorders>
              <w:top w:val="nil"/>
              <w:left w:val="nil"/>
              <w:bottom w:val="nil"/>
              <w:right w:val="nil"/>
              <w:tl2br w:val="nil"/>
              <w:tr2bl w:val="nil"/>
            </w:tcBorders>
            <w:noWrap/>
            <w:tcMar>
              <w:left w:w="0" w:type="dxa"/>
              <w:right w:w="0" w:type="dxa"/>
            </w:tcMar>
            <w:vAlign w:val="center"/>
          </w:tcPr>
          <w:p w14:paraId="3CDAA6C3"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nil"/>
              <w:right w:val="nil"/>
              <w:tl2br w:val="nil"/>
              <w:tr2bl w:val="nil"/>
            </w:tcBorders>
            <w:noWrap/>
            <w:tcMar>
              <w:left w:w="40" w:type="dxa"/>
              <w:right w:w="115" w:type="dxa"/>
            </w:tcMar>
            <w:vAlign w:val="center"/>
          </w:tcPr>
          <w:p w14:paraId="2B3C6A5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20.971</w:t>
            </w:r>
          </w:p>
        </w:tc>
      </w:tr>
      <w:tr w:rsidR="00425623" w:rsidRPr="00B632FB" w14:paraId="662325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65" w:type="dxa"/>
            <w:tcBorders>
              <w:top w:val="nil"/>
              <w:left w:val="nil"/>
              <w:bottom w:val="single" w:sz="4" w:space="0" w:color="000000"/>
              <w:right w:val="nil"/>
              <w:tl2br w:val="nil"/>
              <w:tr2bl w:val="nil"/>
            </w:tcBorders>
            <w:tcMar>
              <w:left w:w="40" w:type="dxa"/>
              <w:right w:w="40" w:type="dxa"/>
            </w:tcMar>
            <w:vAlign w:val="center"/>
          </w:tcPr>
          <w:p w14:paraId="74EA4762"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CSLL</w:t>
            </w: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5AC1792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7.554</w:t>
            </w:r>
          </w:p>
        </w:tc>
        <w:tc>
          <w:tcPr>
            <w:tcW w:w="60" w:type="dxa"/>
            <w:tcBorders>
              <w:top w:val="nil"/>
              <w:left w:val="nil"/>
              <w:bottom w:val="single" w:sz="4" w:space="0" w:color="000000"/>
              <w:right w:val="nil"/>
              <w:tl2br w:val="nil"/>
              <w:tr2bl w:val="nil"/>
            </w:tcBorders>
            <w:noWrap/>
            <w:tcMar>
              <w:left w:w="0" w:type="dxa"/>
              <w:right w:w="0" w:type="dxa"/>
            </w:tcMar>
            <w:vAlign w:val="center"/>
          </w:tcPr>
          <w:p w14:paraId="4B51C56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1B0FD4E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1.210</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4967170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(920)</w:t>
            </w:r>
          </w:p>
        </w:tc>
        <w:tc>
          <w:tcPr>
            <w:tcW w:w="60" w:type="dxa"/>
            <w:tcBorders>
              <w:top w:val="nil"/>
              <w:left w:val="nil"/>
              <w:bottom w:val="single" w:sz="4" w:space="0" w:color="000000"/>
              <w:right w:val="nil"/>
              <w:tl2br w:val="nil"/>
              <w:tr2bl w:val="nil"/>
            </w:tcBorders>
            <w:noWrap/>
            <w:tcMar>
              <w:left w:w="0" w:type="dxa"/>
              <w:right w:w="0" w:type="dxa"/>
            </w:tcMar>
            <w:vAlign w:val="center"/>
          </w:tcPr>
          <w:p w14:paraId="12EC40F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60" w:type="dxa"/>
            <w:tcBorders>
              <w:top w:val="nil"/>
              <w:left w:val="nil"/>
              <w:bottom w:val="single" w:sz="4" w:space="0" w:color="000000"/>
              <w:right w:val="nil"/>
              <w:tl2br w:val="nil"/>
              <w:tr2bl w:val="nil"/>
            </w:tcBorders>
            <w:noWrap/>
            <w:tcMar>
              <w:left w:w="40" w:type="dxa"/>
              <w:right w:w="115" w:type="dxa"/>
            </w:tcMar>
            <w:vAlign w:val="center"/>
          </w:tcPr>
          <w:p w14:paraId="0C85052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7.844</w:t>
            </w:r>
          </w:p>
        </w:tc>
      </w:tr>
    </w:tbl>
    <w:p w14:paraId="6D70B626" w14:textId="77777777" w:rsidR="000E7A66" w:rsidRPr="00B632FB" w:rsidRDefault="00657371" w:rsidP="00561B28">
      <w:pPr>
        <w:pStyle w:val="03-SubttulodeNota6"/>
        <w:pBdr>
          <w:top w:val="nil"/>
          <w:left w:val="nil"/>
          <w:bottom w:val="nil"/>
          <w:right w:val="nil"/>
          <w:between w:val="nil"/>
          <w:bar w:val="nil"/>
        </w:pBdr>
        <w:rPr>
          <w:rFonts w:ascii="BancoDoBrasil Textos" w:eastAsia="Arial" w:hAnsi="BancoDoBrasil Textos"/>
          <w:bdr w:val="nil"/>
        </w:rPr>
      </w:pPr>
      <w:r w:rsidRPr="00B632FB">
        <w:rPr>
          <w:rFonts w:ascii="BancoDoBrasil Textos" w:eastAsia="Arial" w:hAnsi="BancoDoBrasil Textos"/>
        </w:rPr>
        <w:t>Expectativa de realização</w:t>
      </w:r>
    </w:p>
    <w:p w14:paraId="1808BD5A" w14:textId="59E044B9" w:rsidR="000E7A66" w:rsidRPr="00B632FB" w:rsidRDefault="00657371"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B632FB">
        <w:rPr>
          <w:rFonts w:ascii="BancoDoBrasil Textos" w:eastAsia="Arial" w:hAnsi="BancoDoBrasil Textos" w:cs="Arial"/>
          <w:sz w:val="18"/>
          <w:szCs w:val="18"/>
        </w:rPr>
        <w:t xml:space="preserve">A expectativa de realização dos ativos fiscais diferidos (créditos tributários) respalda-se em estudo técnico, atualizado por ocasião da publicação de </w:t>
      </w:r>
      <w:r w:rsidRPr="00201137">
        <w:rPr>
          <w:rFonts w:ascii="BancoDoBrasil Textos" w:eastAsia="Arial" w:hAnsi="BancoDoBrasil Textos" w:cs="Arial"/>
          <w:sz w:val="18"/>
          <w:szCs w:val="18"/>
        </w:rPr>
        <w:t>31</w:t>
      </w:r>
      <w:r w:rsidR="0054527C">
        <w:rPr>
          <w:rFonts w:ascii="BancoDoBrasil Textos" w:eastAsia="Arial" w:hAnsi="BancoDoBrasil Textos" w:cs="Arial"/>
          <w:sz w:val="18"/>
          <w:szCs w:val="18"/>
        </w:rPr>
        <w:t>/</w:t>
      </w:r>
      <w:r w:rsidR="007D1502" w:rsidRPr="00201137">
        <w:rPr>
          <w:rFonts w:ascii="BancoDoBrasil Textos" w:eastAsia="Arial" w:hAnsi="BancoDoBrasil Textos" w:cs="Arial"/>
          <w:sz w:val="18"/>
          <w:szCs w:val="18"/>
        </w:rPr>
        <w:t>12</w:t>
      </w:r>
      <w:r w:rsidR="0054527C">
        <w:rPr>
          <w:rFonts w:ascii="BancoDoBrasil Textos" w:eastAsia="Arial" w:hAnsi="BancoDoBrasil Textos" w:cs="Arial"/>
          <w:sz w:val="18"/>
          <w:szCs w:val="18"/>
        </w:rPr>
        <w:t>/</w:t>
      </w:r>
      <w:r w:rsidRPr="00201137">
        <w:rPr>
          <w:rFonts w:ascii="BancoDoBrasil Textos" w:eastAsia="Arial" w:hAnsi="BancoDoBrasil Textos" w:cs="Arial"/>
          <w:sz w:val="18"/>
          <w:szCs w:val="18"/>
        </w:rPr>
        <w:t>202</w:t>
      </w:r>
      <w:r w:rsidR="007D1502" w:rsidRPr="00201137">
        <w:rPr>
          <w:rFonts w:ascii="BancoDoBrasil Textos" w:eastAsia="Arial" w:hAnsi="BancoDoBrasil Textos" w:cs="Arial"/>
          <w:sz w:val="18"/>
          <w:szCs w:val="18"/>
        </w:rPr>
        <w:t>5</w:t>
      </w:r>
      <w:r w:rsidRPr="00B632FB">
        <w:rPr>
          <w:rFonts w:ascii="BancoDoBrasil Textos" w:eastAsia="Arial" w:hAnsi="BancoDoBrasil Textos" w:cs="Arial"/>
          <w:sz w:val="18"/>
          <w:szCs w:val="18"/>
        </w:rPr>
        <w:t>, sendo o valor presente apurado com base na taxa média do CDI.</w:t>
      </w:r>
    </w:p>
    <w:p w14:paraId="2254EEC1" w14:textId="77777777" w:rsidR="00007775" w:rsidRPr="00B632FB" w:rsidRDefault="00007775" w:rsidP="000832DD">
      <w:pPr>
        <w:pStyle w:val="07-Legenda"/>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425623" w:rsidRPr="00B632FB" w14:paraId="1B6C99E5"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2F581969"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1D3ACE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09E13DC"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5972FE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305897CC"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1C42A0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Valor Nominal</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D8D1BD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Valor Presente</w:t>
            </w:r>
          </w:p>
        </w:tc>
      </w:tr>
      <w:tr w:rsidR="00425623" w:rsidRPr="00B632FB" w14:paraId="0FE4FA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2BA8882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Em 2026</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7B7C238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9.238</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646B9FF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8.168</w:t>
            </w:r>
          </w:p>
        </w:tc>
      </w:tr>
      <w:tr w:rsidR="00425623" w:rsidRPr="00B632FB" w14:paraId="41095D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5E6FF74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Em 2027</w:t>
            </w:r>
          </w:p>
        </w:tc>
        <w:tc>
          <w:tcPr>
            <w:tcW w:w="1650" w:type="dxa"/>
            <w:tcBorders>
              <w:top w:val="nil"/>
              <w:left w:val="nil"/>
              <w:bottom w:val="nil"/>
              <w:right w:val="nil"/>
              <w:tl2br w:val="nil"/>
              <w:tr2bl w:val="nil"/>
            </w:tcBorders>
            <w:noWrap/>
            <w:tcMar>
              <w:left w:w="40" w:type="dxa"/>
              <w:right w:w="115" w:type="dxa"/>
            </w:tcMar>
            <w:vAlign w:val="center"/>
          </w:tcPr>
          <w:p w14:paraId="086D9A1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6.623</w:t>
            </w:r>
          </w:p>
        </w:tc>
        <w:tc>
          <w:tcPr>
            <w:tcW w:w="1650" w:type="dxa"/>
            <w:tcBorders>
              <w:top w:val="nil"/>
              <w:left w:val="nil"/>
              <w:bottom w:val="nil"/>
              <w:right w:val="nil"/>
              <w:tl2br w:val="nil"/>
              <w:tr2bl w:val="nil"/>
            </w:tcBorders>
            <w:noWrap/>
            <w:tcMar>
              <w:left w:w="40" w:type="dxa"/>
              <w:right w:w="115" w:type="dxa"/>
            </w:tcMar>
            <w:vAlign w:val="center"/>
          </w:tcPr>
          <w:p w14:paraId="6FBD022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5.286</w:t>
            </w:r>
          </w:p>
        </w:tc>
      </w:tr>
      <w:tr w:rsidR="00425623" w:rsidRPr="00B632FB" w14:paraId="3C8C39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F51F9C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Em 2028</w:t>
            </w:r>
          </w:p>
        </w:tc>
        <w:tc>
          <w:tcPr>
            <w:tcW w:w="1650" w:type="dxa"/>
            <w:tcBorders>
              <w:top w:val="nil"/>
              <w:left w:val="nil"/>
              <w:bottom w:val="nil"/>
              <w:right w:val="nil"/>
              <w:tl2br w:val="nil"/>
              <w:tr2bl w:val="nil"/>
            </w:tcBorders>
            <w:noWrap/>
            <w:tcMar>
              <w:left w:w="40" w:type="dxa"/>
              <w:right w:w="115" w:type="dxa"/>
            </w:tcMar>
            <w:vAlign w:val="center"/>
          </w:tcPr>
          <w:p w14:paraId="26E8700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6.758</w:t>
            </w:r>
          </w:p>
        </w:tc>
        <w:tc>
          <w:tcPr>
            <w:tcW w:w="1650" w:type="dxa"/>
            <w:tcBorders>
              <w:top w:val="nil"/>
              <w:left w:val="nil"/>
              <w:bottom w:val="nil"/>
              <w:right w:val="nil"/>
              <w:tl2br w:val="nil"/>
              <w:tr2bl w:val="nil"/>
            </w:tcBorders>
            <w:noWrap/>
            <w:tcMar>
              <w:left w:w="40" w:type="dxa"/>
              <w:right w:w="115" w:type="dxa"/>
            </w:tcMar>
            <w:vAlign w:val="center"/>
          </w:tcPr>
          <w:p w14:paraId="3E1EBED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4.938</w:t>
            </w:r>
          </w:p>
        </w:tc>
      </w:tr>
      <w:tr w:rsidR="00425623" w:rsidRPr="00B632FB" w14:paraId="266E47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A8456C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Em 2029</w:t>
            </w:r>
          </w:p>
        </w:tc>
        <w:tc>
          <w:tcPr>
            <w:tcW w:w="1650" w:type="dxa"/>
            <w:tcBorders>
              <w:top w:val="nil"/>
              <w:left w:val="nil"/>
              <w:bottom w:val="nil"/>
              <w:right w:val="nil"/>
              <w:tl2br w:val="nil"/>
              <w:tr2bl w:val="nil"/>
            </w:tcBorders>
            <w:noWrap/>
            <w:tcMar>
              <w:left w:w="40" w:type="dxa"/>
              <w:right w:w="115" w:type="dxa"/>
            </w:tcMar>
            <w:vAlign w:val="center"/>
          </w:tcPr>
          <w:p w14:paraId="7201E90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2.776</w:t>
            </w:r>
          </w:p>
        </w:tc>
        <w:tc>
          <w:tcPr>
            <w:tcW w:w="1650" w:type="dxa"/>
            <w:tcBorders>
              <w:top w:val="nil"/>
              <w:left w:val="nil"/>
              <w:bottom w:val="nil"/>
              <w:right w:val="nil"/>
              <w:tl2br w:val="nil"/>
              <w:tr2bl w:val="nil"/>
            </w:tcBorders>
            <w:noWrap/>
            <w:tcMar>
              <w:left w:w="40" w:type="dxa"/>
              <w:right w:w="115" w:type="dxa"/>
            </w:tcMar>
            <w:vAlign w:val="center"/>
          </w:tcPr>
          <w:p w14:paraId="4E54CDF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1.864</w:t>
            </w:r>
          </w:p>
        </w:tc>
      </w:tr>
      <w:tr w:rsidR="00425623" w:rsidRPr="00B632FB" w14:paraId="6854FA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FB18B1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Em 2030</w:t>
            </w:r>
          </w:p>
        </w:tc>
        <w:tc>
          <w:tcPr>
            <w:tcW w:w="1650" w:type="dxa"/>
            <w:tcBorders>
              <w:top w:val="nil"/>
              <w:left w:val="nil"/>
              <w:bottom w:val="nil"/>
              <w:right w:val="nil"/>
              <w:tl2br w:val="nil"/>
              <w:tr2bl w:val="nil"/>
            </w:tcBorders>
            <w:noWrap/>
            <w:tcMar>
              <w:left w:w="40" w:type="dxa"/>
              <w:right w:w="115" w:type="dxa"/>
            </w:tcMar>
            <w:vAlign w:val="center"/>
          </w:tcPr>
          <w:p w14:paraId="0931EDD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1.231</w:t>
            </w:r>
          </w:p>
        </w:tc>
        <w:tc>
          <w:tcPr>
            <w:tcW w:w="1650" w:type="dxa"/>
            <w:tcBorders>
              <w:top w:val="nil"/>
              <w:left w:val="nil"/>
              <w:bottom w:val="nil"/>
              <w:right w:val="nil"/>
              <w:tl2br w:val="nil"/>
              <w:tr2bl w:val="nil"/>
            </w:tcBorders>
            <w:noWrap/>
            <w:tcMar>
              <w:left w:w="40" w:type="dxa"/>
              <w:right w:w="115" w:type="dxa"/>
            </w:tcMar>
            <w:vAlign w:val="center"/>
          </w:tcPr>
          <w:p w14:paraId="5B7D132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760</w:t>
            </w:r>
          </w:p>
        </w:tc>
      </w:tr>
      <w:tr w:rsidR="00425623" w:rsidRPr="00B632FB" w14:paraId="579B8A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F1A6B2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Em 2031</w:t>
            </w:r>
          </w:p>
        </w:tc>
        <w:tc>
          <w:tcPr>
            <w:tcW w:w="1650" w:type="dxa"/>
            <w:tcBorders>
              <w:top w:val="nil"/>
              <w:left w:val="nil"/>
              <w:bottom w:val="nil"/>
              <w:right w:val="nil"/>
              <w:tl2br w:val="nil"/>
              <w:tr2bl w:val="nil"/>
            </w:tcBorders>
            <w:noWrap/>
            <w:tcMar>
              <w:left w:w="40" w:type="dxa"/>
              <w:right w:w="115" w:type="dxa"/>
            </w:tcMar>
            <w:vAlign w:val="center"/>
          </w:tcPr>
          <w:p w14:paraId="538D4D32" w14:textId="59DB8854" w:rsidR="00425623" w:rsidRPr="00201137"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201137">
              <w:rPr>
                <w:rFonts w:ascii="BancoDoBrasil Textos" w:eastAsia="BancoDoBrasil Textos" w:hAnsi="BancoDoBrasil Textos" w:cs="BancoDoBrasil Textos"/>
                <w:color w:val="000000"/>
                <w:kern w:val="0"/>
                <w:sz w:val="16"/>
                <w:szCs w:val="22"/>
              </w:rPr>
              <w:t>1.21</w:t>
            </w:r>
            <w:r w:rsidR="00201137" w:rsidRPr="00201137">
              <w:rPr>
                <w:rFonts w:ascii="BancoDoBrasil Textos" w:eastAsia="BancoDoBrasil Textos" w:hAnsi="BancoDoBrasil Textos" w:cs="BancoDoBrasil Textos"/>
                <w:color w:val="000000"/>
                <w:kern w:val="0"/>
                <w:sz w:val="16"/>
                <w:szCs w:val="22"/>
              </w:rPr>
              <w:t>2</w:t>
            </w:r>
          </w:p>
        </w:tc>
        <w:tc>
          <w:tcPr>
            <w:tcW w:w="1650" w:type="dxa"/>
            <w:tcBorders>
              <w:top w:val="nil"/>
              <w:left w:val="nil"/>
              <w:bottom w:val="nil"/>
              <w:right w:val="nil"/>
              <w:tl2br w:val="nil"/>
              <w:tr2bl w:val="nil"/>
            </w:tcBorders>
            <w:noWrap/>
            <w:tcMar>
              <w:left w:w="40" w:type="dxa"/>
              <w:right w:w="115" w:type="dxa"/>
            </w:tcMar>
            <w:vAlign w:val="center"/>
          </w:tcPr>
          <w:p w14:paraId="6ED7607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688</w:t>
            </w:r>
          </w:p>
        </w:tc>
      </w:tr>
      <w:tr w:rsidR="00425623" w:rsidRPr="00B632FB" w14:paraId="2C2685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05191924" w14:textId="6937F3CD"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 de créditos tributários em 31.</w:t>
            </w:r>
            <w:r w:rsidR="00201137">
              <w:rPr>
                <w:rFonts w:ascii="BancoDoBrasil Textos" w:eastAsia="BancoDoBrasil Textos" w:hAnsi="BancoDoBrasil Textos" w:cs="BancoDoBrasil Textos"/>
                <w:b/>
                <w:color w:val="000000"/>
                <w:kern w:val="0"/>
                <w:sz w:val="16"/>
                <w:szCs w:val="22"/>
              </w:rPr>
              <w:t>12</w:t>
            </w:r>
            <w:r w:rsidRPr="00B632FB">
              <w:rPr>
                <w:rFonts w:ascii="BancoDoBrasil Textos" w:eastAsia="BancoDoBrasil Textos" w:hAnsi="BancoDoBrasil Textos" w:cs="BancoDoBrasil Textos"/>
                <w:b/>
                <w:color w:val="000000"/>
                <w:kern w:val="0"/>
                <w:sz w:val="16"/>
                <w:szCs w:val="22"/>
              </w:rPr>
              <w:t>.202</w:t>
            </w:r>
            <w:r w:rsidR="00201137">
              <w:rPr>
                <w:rFonts w:ascii="BancoDoBrasil Textos" w:eastAsia="BancoDoBrasil Textos" w:hAnsi="BancoDoBrasil Textos" w:cs="BancoDoBrasil Textos"/>
                <w:b/>
                <w:color w:val="000000"/>
                <w:kern w:val="0"/>
                <w:sz w:val="16"/>
                <w:szCs w:val="22"/>
              </w:rPr>
              <w:t>5</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2EE62264" w14:textId="5721DA2A" w:rsidR="00425623" w:rsidRPr="00201137"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201137">
              <w:rPr>
                <w:rFonts w:ascii="BancoDoBrasil Textos" w:eastAsia="BancoDoBrasil Textos" w:hAnsi="BancoDoBrasil Textos" w:cs="BancoDoBrasil Textos"/>
                <w:b/>
                <w:color w:val="000000"/>
                <w:kern w:val="0"/>
                <w:sz w:val="16"/>
                <w:szCs w:val="22"/>
              </w:rPr>
              <w:t>27.83</w:t>
            </w:r>
            <w:r w:rsidR="00201137" w:rsidRPr="00201137">
              <w:rPr>
                <w:rFonts w:ascii="BancoDoBrasil Textos" w:eastAsia="BancoDoBrasil Textos" w:hAnsi="BancoDoBrasil Textos" w:cs="BancoDoBrasil Textos"/>
                <w:b/>
                <w:color w:val="000000"/>
                <w:kern w:val="0"/>
                <w:sz w:val="16"/>
                <w:szCs w:val="22"/>
              </w:rPr>
              <w:t>8</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4DC2258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21.704</w:t>
            </w:r>
          </w:p>
        </w:tc>
      </w:tr>
    </w:tbl>
    <w:p w14:paraId="5CE26129" w14:textId="47301BDA" w:rsidR="006A66A3" w:rsidRPr="00B632FB" w:rsidRDefault="00657371"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B632FB">
        <w:rPr>
          <w:rFonts w:ascii="BancoDoBrasil Textos" w:eastAsia="Arial" w:hAnsi="BancoDoBrasil Textos" w:cs="Arial"/>
          <w:sz w:val="18"/>
          <w:szCs w:val="18"/>
        </w:rPr>
        <w:t xml:space="preserve">No 1º Trimestre/2026, </w:t>
      </w:r>
      <w:r w:rsidR="00E174F8" w:rsidRPr="00B632FB">
        <w:rPr>
          <w:rFonts w:ascii="BancoDoBrasil Textos" w:eastAsia="Arial" w:hAnsi="BancoDoBrasil Textos" w:cs="Arial"/>
          <w:sz w:val="18"/>
          <w:szCs w:val="18"/>
        </w:rPr>
        <w:t xml:space="preserve">houve realização de créditos tributários na </w:t>
      </w:r>
      <w:r w:rsidR="009442D5" w:rsidRPr="00B632FB">
        <w:rPr>
          <w:rFonts w:ascii="BancoDoBrasil Textos" w:eastAsia="Arial" w:hAnsi="BancoDoBrasil Textos" w:cs="Arial"/>
          <w:sz w:val="18"/>
          <w:szCs w:val="18"/>
        </w:rPr>
        <w:t>Ativos</w:t>
      </w:r>
      <w:r w:rsidR="00E174F8" w:rsidRPr="00B632FB">
        <w:rPr>
          <w:rFonts w:ascii="BancoDoBrasil Textos" w:eastAsia="Arial" w:hAnsi="BancoDoBrasil Textos" w:cs="Arial"/>
          <w:sz w:val="18"/>
          <w:szCs w:val="18"/>
        </w:rPr>
        <w:t xml:space="preserve"> no montante de R$ </w:t>
      </w:r>
      <w:r w:rsidRPr="00B632FB">
        <w:rPr>
          <w:rFonts w:ascii="BancoDoBrasil Textos" w:eastAsia="Arial" w:hAnsi="BancoDoBrasil Textos" w:cs="Arial"/>
          <w:sz w:val="18"/>
          <w:szCs w:val="18"/>
        </w:rPr>
        <w:t>3.474</w:t>
      </w:r>
      <w:r w:rsidR="00E174F8" w:rsidRPr="00B632FB">
        <w:rPr>
          <w:rFonts w:ascii="BancoDoBrasil Textos" w:eastAsia="Arial" w:hAnsi="BancoDoBrasil Textos" w:cs="Arial"/>
          <w:sz w:val="18"/>
          <w:szCs w:val="18"/>
        </w:rPr>
        <w:t xml:space="preserve"> mil</w:t>
      </w:r>
      <w:r w:rsidRPr="00B632FB">
        <w:rPr>
          <w:rFonts w:ascii="BancoDoBrasil Textos" w:eastAsia="Arial" w:hAnsi="BancoDoBrasil Textos" w:cs="Arial"/>
          <w:sz w:val="18"/>
          <w:szCs w:val="18"/>
        </w:rPr>
        <w:t>.</w:t>
      </w:r>
    </w:p>
    <w:p w14:paraId="73B647A5" w14:textId="77777777" w:rsidR="00AF6B0B" w:rsidRPr="00B632FB"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01E146BD" w14:textId="77777777" w:rsidR="009442D5" w:rsidRPr="00B632FB" w:rsidRDefault="009442D5" w:rsidP="009442D5">
      <w:pPr>
        <w:keepNext/>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rPr>
      </w:pPr>
      <w:bookmarkStart w:id="31" w:name="RG_MARKER_395728"/>
    </w:p>
    <w:p w14:paraId="32E77868" w14:textId="1F4DAC8C" w:rsidR="00221720" w:rsidRPr="00B632FB" w:rsidRDefault="00657371" w:rsidP="009442D5">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B632FB">
        <w:rPr>
          <w:rFonts w:ascii="BancoDoBrasil Textos" w:eastAsia="Calibri" w:hAnsi="BancoDoBrasil Textos" w:cs="Times New Roman"/>
          <w:b/>
          <w:bCs/>
          <w:kern w:val="0"/>
          <w:sz w:val="20"/>
          <w:szCs w:val="20"/>
        </w:rPr>
        <w:t>20 - Partes relacionadas</w:t>
      </w:r>
      <w:bookmarkEnd w:id="31"/>
    </w:p>
    <w:p w14:paraId="7503042C" w14:textId="77777777" w:rsidR="006C189F" w:rsidRPr="00B632FB" w:rsidRDefault="00657371" w:rsidP="009442D5">
      <w:pPr>
        <w:pStyle w:val="01-Textonormal"/>
        <w:keepNext/>
        <w:keepLines/>
        <w:pBdr>
          <w:top w:val="nil"/>
          <w:left w:val="nil"/>
          <w:bottom w:val="nil"/>
          <w:right w:val="nil"/>
          <w:between w:val="nil"/>
          <w:bar w:val="nil"/>
        </w:pBdr>
        <w:spacing w:line="276" w:lineRule="auto"/>
        <w:rPr>
          <w:rFonts w:ascii="BancoDoBrasil Textos" w:hAnsi="BancoDoBrasil Textos"/>
          <w:b/>
          <w:bdr w:val="nil"/>
        </w:rPr>
      </w:pPr>
      <w:r w:rsidRPr="00B632FB">
        <w:rPr>
          <w:rFonts w:ascii="BancoDoBrasil Textos" w:hAnsi="BancoDoBrasil Textos"/>
          <w:b/>
        </w:rPr>
        <w:t>Custos com as remunerações e benefícios de curto prazo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425623" w:rsidRPr="00B632FB" w14:paraId="21873061" w14:textId="77777777">
        <w:trPr>
          <w:cantSplit/>
          <w:trHeight w:hRule="exact" w:val="300"/>
        </w:trPr>
        <w:tc>
          <w:tcPr>
            <w:tcW w:w="6405" w:type="dxa"/>
            <w:tcBorders>
              <w:top w:val="nil"/>
              <w:left w:val="nil"/>
              <w:bottom w:val="single" w:sz="4" w:space="0" w:color="000000"/>
              <w:right w:val="nil"/>
              <w:tl2br w:val="nil"/>
              <w:tr2bl w:val="nil"/>
            </w:tcBorders>
            <w:tcMar>
              <w:left w:w="0" w:type="dxa"/>
              <w:right w:w="0" w:type="dxa"/>
            </w:tcMar>
            <w:vAlign w:val="bottom"/>
          </w:tcPr>
          <w:p w14:paraId="0FC3F663"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3300" w:type="dxa"/>
            <w:gridSpan w:val="2"/>
            <w:tcBorders>
              <w:top w:val="nil"/>
              <w:left w:val="nil"/>
              <w:bottom w:val="single" w:sz="4" w:space="0" w:color="000000"/>
              <w:right w:val="nil"/>
              <w:tl2br w:val="nil"/>
              <w:tr2bl w:val="nil"/>
            </w:tcBorders>
            <w:tcMar>
              <w:left w:w="0" w:type="dxa"/>
              <w:right w:w="0" w:type="dxa"/>
            </w:tcMar>
            <w:vAlign w:val="center"/>
          </w:tcPr>
          <w:p w14:paraId="6BCFE4BE"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32D16C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A57CDA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57A813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7BD437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08CC2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tcMar>
              <w:left w:w="40" w:type="dxa"/>
              <w:right w:w="40" w:type="dxa"/>
            </w:tcMar>
            <w:vAlign w:val="center"/>
          </w:tcPr>
          <w:p w14:paraId="273AFB6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Honorários e encargos sociais</w:t>
            </w:r>
          </w:p>
        </w:tc>
        <w:tc>
          <w:tcPr>
            <w:tcW w:w="1650" w:type="dxa"/>
            <w:tcBorders>
              <w:top w:val="single" w:sz="4" w:space="0" w:color="000000"/>
              <w:left w:val="nil"/>
              <w:bottom w:val="nil"/>
              <w:right w:val="nil"/>
              <w:tl2br w:val="nil"/>
              <w:tr2bl w:val="nil"/>
            </w:tcBorders>
            <w:tcMar>
              <w:left w:w="40" w:type="dxa"/>
              <w:right w:w="40" w:type="dxa"/>
            </w:tcMar>
            <w:vAlign w:val="center"/>
          </w:tcPr>
          <w:p w14:paraId="1CCB870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1.165</w:t>
            </w:r>
          </w:p>
        </w:tc>
        <w:tc>
          <w:tcPr>
            <w:tcW w:w="1650" w:type="dxa"/>
            <w:tcBorders>
              <w:top w:val="single" w:sz="4" w:space="0" w:color="000000"/>
              <w:left w:val="nil"/>
              <w:bottom w:val="nil"/>
              <w:right w:val="nil"/>
              <w:tl2br w:val="nil"/>
              <w:tr2bl w:val="nil"/>
            </w:tcBorders>
            <w:tcMar>
              <w:left w:w="40" w:type="dxa"/>
              <w:right w:w="40" w:type="dxa"/>
            </w:tcMar>
            <w:vAlign w:val="center"/>
          </w:tcPr>
          <w:p w14:paraId="4707942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834</w:t>
            </w:r>
          </w:p>
        </w:tc>
      </w:tr>
      <w:tr w:rsidR="00425623" w:rsidRPr="00B632FB" w14:paraId="16A945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220" w:type="dxa"/>
              <w:right w:w="40" w:type="dxa"/>
            </w:tcMar>
            <w:vAlign w:val="center"/>
          </w:tcPr>
          <w:p w14:paraId="1C39DCD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Diretoria</w:t>
            </w:r>
          </w:p>
        </w:tc>
        <w:tc>
          <w:tcPr>
            <w:tcW w:w="1650" w:type="dxa"/>
            <w:tcBorders>
              <w:top w:val="nil"/>
              <w:left w:val="nil"/>
              <w:bottom w:val="nil"/>
              <w:right w:val="nil"/>
              <w:tl2br w:val="nil"/>
              <w:tr2bl w:val="nil"/>
            </w:tcBorders>
            <w:tcMar>
              <w:left w:w="40" w:type="dxa"/>
              <w:right w:w="40" w:type="dxa"/>
            </w:tcMar>
            <w:vAlign w:val="center"/>
          </w:tcPr>
          <w:p w14:paraId="72D9C64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1.029</w:t>
            </w:r>
          </w:p>
        </w:tc>
        <w:tc>
          <w:tcPr>
            <w:tcW w:w="1650" w:type="dxa"/>
            <w:tcBorders>
              <w:top w:val="nil"/>
              <w:left w:val="nil"/>
              <w:bottom w:val="nil"/>
              <w:right w:val="nil"/>
              <w:tl2br w:val="nil"/>
              <w:tr2bl w:val="nil"/>
            </w:tcBorders>
            <w:tcMar>
              <w:left w:w="40" w:type="dxa"/>
              <w:right w:w="40" w:type="dxa"/>
            </w:tcMar>
            <w:vAlign w:val="center"/>
          </w:tcPr>
          <w:p w14:paraId="27983EA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739</w:t>
            </w:r>
          </w:p>
        </w:tc>
      </w:tr>
      <w:tr w:rsidR="00425623" w:rsidRPr="00B632FB" w14:paraId="159579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220" w:type="dxa"/>
              <w:right w:w="40" w:type="dxa"/>
            </w:tcMar>
            <w:vAlign w:val="center"/>
          </w:tcPr>
          <w:p w14:paraId="76D05A8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Conselho de Administração</w:t>
            </w:r>
          </w:p>
        </w:tc>
        <w:tc>
          <w:tcPr>
            <w:tcW w:w="1650" w:type="dxa"/>
            <w:tcBorders>
              <w:top w:val="nil"/>
              <w:left w:val="nil"/>
              <w:bottom w:val="nil"/>
              <w:right w:val="nil"/>
              <w:tl2br w:val="nil"/>
              <w:tr2bl w:val="nil"/>
            </w:tcBorders>
            <w:tcMar>
              <w:left w:w="40" w:type="dxa"/>
              <w:right w:w="40" w:type="dxa"/>
            </w:tcMar>
            <w:vAlign w:val="center"/>
          </w:tcPr>
          <w:p w14:paraId="322E55F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136</w:t>
            </w:r>
          </w:p>
        </w:tc>
        <w:tc>
          <w:tcPr>
            <w:tcW w:w="1650" w:type="dxa"/>
            <w:tcBorders>
              <w:top w:val="nil"/>
              <w:left w:val="nil"/>
              <w:bottom w:val="nil"/>
              <w:right w:val="nil"/>
              <w:tl2br w:val="nil"/>
              <w:tr2bl w:val="nil"/>
            </w:tcBorders>
            <w:shd w:val="clear" w:color="FFFFFF" w:fill="FFFFFF"/>
            <w:tcMar>
              <w:left w:w="40" w:type="dxa"/>
              <w:right w:w="40" w:type="dxa"/>
            </w:tcMar>
            <w:vAlign w:val="center"/>
          </w:tcPr>
          <w:p w14:paraId="36A5E6D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95</w:t>
            </w:r>
          </w:p>
        </w:tc>
      </w:tr>
      <w:tr w:rsidR="00425623" w:rsidRPr="00B632FB" w14:paraId="4484FE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225D7B3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Outros </w:t>
            </w:r>
            <w:r w:rsidRPr="00B632FB">
              <w:rPr>
                <w:rFonts w:ascii="BancoDoBrasil Textos" w:eastAsia="BancoDoBrasil Textos" w:hAnsi="BancoDoBrasil Textos" w:cs="BancoDoBrasil Textos"/>
                <w:b/>
                <w:color w:val="000000"/>
                <w:kern w:val="0"/>
                <w:sz w:val="16"/>
                <w:szCs w:val="22"/>
                <w:vertAlign w:val="superscript"/>
              </w:rPr>
              <w:t>(1)</w:t>
            </w:r>
          </w:p>
        </w:tc>
        <w:tc>
          <w:tcPr>
            <w:tcW w:w="1650" w:type="dxa"/>
            <w:tcBorders>
              <w:top w:val="nil"/>
              <w:left w:val="nil"/>
              <w:bottom w:val="nil"/>
              <w:right w:val="nil"/>
              <w:tl2br w:val="nil"/>
              <w:tr2bl w:val="nil"/>
            </w:tcBorders>
            <w:tcMar>
              <w:left w:w="40" w:type="dxa"/>
              <w:right w:w="40" w:type="dxa"/>
            </w:tcMar>
            <w:vAlign w:val="center"/>
          </w:tcPr>
          <w:p w14:paraId="774BC63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148</w:t>
            </w:r>
          </w:p>
        </w:tc>
        <w:tc>
          <w:tcPr>
            <w:tcW w:w="1650" w:type="dxa"/>
            <w:tcBorders>
              <w:top w:val="nil"/>
              <w:left w:val="nil"/>
              <w:bottom w:val="nil"/>
              <w:right w:val="nil"/>
              <w:tl2br w:val="nil"/>
              <w:tr2bl w:val="nil"/>
            </w:tcBorders>
            <w:tcMar>
              <w:left w:w="40" w:type="dxa"/>
              <w:right w:w="40" w:type="dxa"/>
            </w:tcMar>
            <w:vAlign w:val="center"/>
          </w:tcPr>
          <w:p w14:paraId="30FF12E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112</w:t>
            </w:r>
          </w:p>
        </w:tc>
      </w:tr>
      <w:tr w:rsidR="00425623" w:rsidRPr="00B632FB" w14:paraId="2CF919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tcMar>
              <w:left w:w="40" w:type="dxa"/>
              <w:right w:w="40" w:type="dxa"/>
            </w:tcMar>
            <w:vAlign w:val="center"/>
          </w:tcPr>
          <w:p w14:paraId="3D1D071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1DA6213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1.313</w:t>
            </w:r>
          </w:p>
        </w:tc>
        <w:tc>
          <w:tcPr>
            <w:tcW w:w="1650" w:type="dxa"/>
            <w:tcBorders>
              <w:top w:val="nil"/>
              <w:left w:val="nil"/>
              <w:bottom w:val="single" w:sz="4" w:space="0" w:color="000000"/>
              <w:right w:val="nil"/>
              <w:tl2br w:val="nil"/>
              <w:tr2bl w:val="nil"/>
            </w:tcBorders>
            <w:tcMar>
              <w:left w:w="40" w:type="dxa"/>
              <w:right w:w="40" w:type="dxa"/>
            </w:tcMar>
            <w:vAlign w:val="center"/>
          </w:tcPr>
          <w:p w14:paraId="09556B1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946</w:t>
            </w:r>
          </w:p>
        </w:tc>
      </w:tr>
    </w:tbl>
    <w:p w14:paraId="6B4507E8" w14:textId="77777777" w:rsidR="005F0AB8" w:rsidRPr="00B632FB" w:rsidRDefault="00657371" w:rsidP="005F0AB8">
      <w:pPr>
        <w:pStyle w:val="07-Legenda"/>
        <w:keepNext/>
        <w:numPr>
          <w:ilvl w:val="0"/>
          <w:numId w:val="22"/>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B632FB">
        <w:rPr>
          <w:rFonts w:ascii="BancoDoBrasil Textos" w:eastAsia="BancoDoBrasil Textos" w:hAnsi="BancoDoBrasil Textos" w:cs="BancoDoBrasil Textos"/>
          <w:bdr w:val="none" w:sz="0" w:space="0" w:color="auto" w:frame="1"/>
        </w:rPr>
        <w:t>Referem-se às contribuições patronais aos planos de saúde e previdência complementar, auxílio moradia, vantagens de remoção, seguro de vida em grupo, entre outros.</w:t>
      </w:r>
    </w:p>
    <w:p w14:paraId="524D4D16" w14:textId="77777777" w:rsidR="006C189F" w:rsidRPr="00B632FB" w:rsidRDefault="006C189F" w:rsidP="001517BC">
      <w:pPr>
        <w:pStyle w:val="07-Legenda"/>
        <w:pBdr>
          <w:top w:val="nil"/>
          <w:left w:val="nil"/>
          <w:bottom w:val="nil"/>
          <w:right w:val="nil"/>
          <w:between w:val="nil"/>
          <w:bar w:val="nil"/>
        </w:pBdr>
        <w:rPr>
          <w:rFonts w:ascii="BancoDoBrasil Textos" w:hAnsi="BancoDoBrasil Textos"/>
          <w:bdr w:val="nil"/>
        </w:rPr>
      </w:pPr>
    </w:p>
    <w:p w14:paraId="7A931DEE" w14:textId="77777777" w:rsidR="00362A69" w:rsidRPr="00B632FB" w:rsidRDefault="00657371"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A Ativos não concede empréstimos aos seus Diretores e membros do seu Conselho de Administração.</w:t>
      </w:r>
    </w:p>
    <w:p w14:paraId="78F02499" w14:textId="77777777" w:rsidR="00362A69" w:rsidRPr="00B632FB" w:rsidRDefault="00657371"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 Ativos realiza, principalmente com o Banco do Brasil S.A., transações bancárias, tais como depósitos em conta corrente (não remunerados). Há, ainda, contrato de prestação de serviços e convênio para rateio/ressarcimento de despesas e custos diretos e indiretos. </w:t>
      </w:r>
    </w:p>
    <w:p w14:paraId="2FB90C93" w14:textId="77777777" w:rsidR="00362A69" w:rsidRPr="00B632FB" w:rsidRDefault="00657371"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69243B24" w14:textId="77777777" w:rsidR="00362A69" w:rsidRPr="00B632FB" w:rsidRDefault="00657371"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B632FB">
        <w:rPr>
          <w:rFonts w:ascii="BancoDoBrasil Textos" w:hAnsi="BancoDoBrasil Textos"/>
          <w:b/>
        </w:rPr>
        <w:t>Sumário das transações com partes relacionadas</w:t>
      </w:r>
    </w:p>
    <w:p w14:paraId="2DFDC8D1" w14:textId="77777777" w:rsidR="00362A69" w:rsidRPr="00B632FB" w:rsidRDefault="00657371" w:rsidP="00B6629C">
      <w:pPr>
        <w:pStyle w:val="Rodap"/>
        <w:keepNext/>
        <w:keepLines/>
        <w:pBdr>
          <w:top w:val="nil"/>
          <w:left w:val="nil"/>
          <w:bottom w:val="nil"/>
          <w:right w:val="nil"/>
          <w:between w:val="nil"/>
          <w:bar w:val="nil"/>
        </w:pBdr>
        <w:tabs>
          <w:tab w:val="left" w:pos="708"/>
        </w:tabs>
        <w:jc w:val="both"/>
        <w:rPr>
          <w:rFonts w:ascii="BancoDoBrasil Textos" w:eastAsia="Calibri" w:hAnsi="BancoDoBrasil Textos" w:cs="Times New Roman"/>
          <w:kern w:val="0"/>
          <w:sz w:val="18"/>
          <w:szCs w:val="18"/>
          <w:bdr w:val="nil"/>
        </w:rPr>
      </w:pPr>
      <w:r w:rsidRPr="00B632FB">
        <w:rPr>
          <w:rFonts w:ascii="BancoDoBrasil Textos" w:eastAsia="Calibri" w:hAnsi="BancoDoBrasil Textos" w:cs="Times New Roman"/>
          <w:kern w:val="0"/>
          <w:sz w:val="18"/>
          <w:szCs w:val="18"/>
        </w:rPr>
        <w:t>Saldos das operações ativas e passivas da Ativos com as partes relacionadas e seus respectivos resultados.</w:t>
      </w:r>
    </w:p>
    <w:tbl>
      <w:tblPr>
        <w:tblW w:w="9690" w:type="dxa"/>
        <w:tblLayout w:type="fixed"/>
        <w:tblLook w:val="0600" w:firstRow="0" w:lastRow="0" w:firstColumn="0" w:lastColumn="0" w:noHBand="1" w:noVBand="1"/>
        <w:tblCaption w:val="NEPARTESRELACIONADASPatr"/>
      </w:tblPr>
      <w:tblGrid>
        <w:gridCol w:w="4290"/>
        <w:gridCol w:w="480"/>
        <w:gridCol w:w="1200"/>
        <w:gridCol w:w="1350"/>
        <w:gridCol w:w="1200"/>
        <w:gridCol w:w="1170"/>
      </w:tblGrid>
      <w:tr w:rsidR="00425623" w:rsidRPr="00B632FB" w14:paraId="43E67614" w14:textId="77777777">
        <w:trPr>
          <w:cantSplit/>
          <w:trHeight w:hRule="exact" w:val="270"/>
        </w:trPr>
        <w:tc>
          <w:tcPr>
            <w:tcW w:w="4290" w:type="dxa"/>
            <w:tcBorders>
              <w:top w:val="nil"/>
              <w:left w:val="nil"/>
              <w:bottom w:val="single" w:sz="4" w:space="0" w:color="000000"/>
              <w:right w:val="nil"/>
              <w:tl2br w:val="nil"/>
              <w:tr2bl w:val="nil"/>
            </w:tcBorders>
            <w:tcMar>
              <w:left w:w="0" w:type="dxa"/>
              <w:right w:w="0" w:type="dxa"/>
            </w:tcMar>
            <w:vAlign w:val="center"/>
          </w:tcPr>
          <w:p w14:paraId="7C0DD39D"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0" w:type="dxa"/>
              <w:right w:w="0" w:type="dxa"/>
            </w:tcMar>
            <w:vAlign w:val="center"/>
          </w:tcPr>
          <w:p w14:paraId="397C1822"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center"/>
          </w:tcPr>
          <w:p w14:paraId="68B6B1F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350" w:type="dxa"/>
            <w:tcBorders>
              <w:top w:val="nil"/>
              <w:left w:val="nil"/>
              <w:bottom w:val="single" w:sz="4" w:space="0" w:color="000000"/>
              <w:right w:val="nil"/>
              <w:tl2br w:val="nil"/>
              <w:tr2bl w:val="nil"/>
            </w:tcBorders>
            <w:tcMar>
              <w:left w:w="0" w:type="dxa"/>
              <w:right w:w="0" w:type="dxa"/>
            </w:tcMar>
            <w:vAlign w:val="center"/>
          </w:tcPr>
          <w:p w14:paraId="43D6DE06"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single" w:sz="4" w:space="0" w:color="000000"/>
              <w:right w:val="nil"/>
              <w:tl2br w:val="nil"/>
              <w:tr2bl w:val="nil"/>
            </w:tcBorders>
            <w:tcMar>
              <w:left w:w="0" w:type="dxa"/>
              <w:right w:w="0" w:type="dxa"/>
            </w:tcMar>
            <w:vAlign w:val="center"/>
          </w:tcPr>
          <w:p w14:paraId="25105EFA"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170" w:type="dxa"/>
            <w:tcBorders>
              <w:top w:val="nil"/>
              <w:left w:val="nil"/>
              <w:bottom w:val="single" w:sz="4" w:space="0" w:color="000000"/>
              <w:right w:val="nil"/>
              <w:tl2br w:val="nil"/>
              <w:tr2bl w:val="nil"/>
            </w:tcBorders>
            <w:tcMar>
              <w:left w:w="0" w:type="dxa"/>
              <w:right w:w="0" w:type="dxa"/>
            </w:tcMar>
            <w:vAlign w:val="center"/>
          </w:tcPr>
          <w:p w14:paraId="00186BA6"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5B4970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000000"/>
              <w:left w:val="nil"/>
              <w:bottom w:val="nil"/>
              <w:right w:val="nil"/>
              <w:tl2br w:val="nil"/>
              <w:tr2bl w:val="nil"/>
            </w:tcBorders>
            <w:tcMar>
              <w:left w:w="0" w:type="dxa"/>
              <w:right w:w="0" w:type="dxa"/>
            </w:tcMar>
            <w:vAlign w:val="center"/>
          </w:tcPr>
          <w:p w14:paraId="7B4CAEA3"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center"/>
          </w:tcPr>
          <w:p w14:paraId="47D494BB"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single" w:sz="4" w:space="0" w:color="000000"/>
              <w:right w:val="nil"/>
              <w:tl2br w:val="nil"/>
              <w:tr2bl w:val="nil"/>
            </w:tcBorders>
            <w:noWrap/>
            <w:tcMar>
              <w:left w:w="0" w:type="dxa"/>
              <w:right w:w="0" w:type="dxa"/>
            </w:tcMar>
            <w:vAlign w:val="bottom"/>
          </w:tcPr>
          <w:p w14:paraId="415AAAF7"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4E5DA83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31/03/2026</w:t>
            </w:r>
          </w:p>
        </w:tc>
        <w:tc>
          <w:tcPr>
            <w:tcW w:w="1200" w:type="dxa"/>
            <w:tcBorders>
              <w:top w:val="single" w:sz="4" w:space="0" w:color="000000"/>
              <w:left w:val="nil"/>
              <w:bottom w:val="single" w:sz="4" w:space="0" w:color="000000"/>
              <w:right w:val="nil"/>
              <w:tl2br w:val="nil"/>
              <w:tr2bl w:val="nil"/>
            </w:tcBorders>
            <w:noWrap/>
            <w:tcMar>
              <w:left w:w="0" w:type="dxa"/>
              <w:right w:w="0" w:type="dxa"/>
            </w:tcMar>
            <w:vAlign w:val="bottom"/>
          </w:tcPr>
          <w:p w14:paraId="7A0A06D6"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6DB531E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13570F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000000"/>
              <w:right w:val="nil"/>
              <w:tl2br w:val="nil"/>
              <w:tr2bl w:val="nil"/>
            </w:tcBorders>
            <w:tcMar>
              <w:left w:w="0" w:type="dxa"/>
              <w:right w:w="0" w:type="dxa"/>
            </w:tcMar>
            <w:vAlign w:val="center"/>
          </w:tcPr>
          <w:p w14:paraId="2B781267"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3866D548"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C10F92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Banco do Brasil S.A.</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123350B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Outras Partes Relacionadas </w:t>
            </w:r>
            <w:r w:rsidRPr="00B632FB">
              <w:rPr>
                <w:rFonts w:ascii="BancoDoBrasil Textos" w:eastAsia="BancoDoBrasil Textos" w:hAnsi="BancoDoBrasil Textos" w:cs="BancoDoBrasil Textos"/>
                <w:b/>
                <w:color w:val="000000"/>
                <w:kern w:val="0"/>
                <w:sz w:val="16"/>
                <w:szCs w:val="22"/>
                <w:vertAlign w:val="superscript"/>
              </w:rPr>
              <w:t>(4)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5AD615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777D0C8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r>
      <w:tr w:rsidR="00425623" w:rsidRPr="00B632FB" w14:paraId="3EA299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000000"/>
              <w:left w:val="nil"/>
              <w:bottom w:val="nil"/>
              <w:right w:val="nil"/>
              <w:tl2br w:val="nil"/>
              <w:tr2bl w:val="nil"/>
            </w:tcBorders>
            <w:tcMar>
              <w:left w:w="40" w:type="dxa"/>
              <w:right w:w="40" w:type="dxa"/>
            </w:tcMar>
            <w:vAlign w:val="center"/>
          </w:tcPr>
          <w:p w14:paraId="0DFD8DF1"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533AFC9D"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18F9F75E"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single" w:sz="4" w:space="0" w:color="000000"/>
              <w:left w:val="nil"/>
              <w:bottom w:val="nil"/>
              <w:right w:val="nil"/>
              <w:tl2br w:val="nil"/>
              <w:tr2bl w:val="nil"/>
            </w:tcBorders>
            <w:tcMar>
              <w:left w:w="0" w:type="dxa"/>
              <w:right w:w="0" w:type="dxa"/>
            </w:tcMar>
            <w:vAlign w:val="center"/>
          </w:tcPr>
          <w:p w14:paraId="48938CF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single" w:sz="4" w:space="0" w:color="000000"/>
              <w:left w:val="nil"/>
              <w:bottom w:val="nil"/>
              <w:right w:val="nil"/>
              <w:tl2br w:val="nil"/>
              <w:tr2bl w:val="nil"/>
            </w:tcBorders>
            <w:tcMar>
              <w:left w:w="0" w:type="dxa"/>
              <w:right w:w="0" w:type="dxa"/>
            </w:tcMar>
            <w:vAlign w:val="center"/>
          </w:tcPr>
          <w:p w14:paraId="5F92D17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nil"/>
              <w:right w:val="nil"/>
              <w:tl2br w:val="nil"/>
              <w:tr2bl w:val="nil"/>
            </w:tcBorders>
            <w:tcMar>
              <w:left w:w="0" w:type="dxa"/>
              <w:right w:w="0" w:type="dxa"/>
            </w:tcMar>
            <w:vAlign w:val="center"/>
          </w:tcPr>
          <w:p w14:paraId="1E79B85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4CECFF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7EDD5747"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Disponibilidades</w:t>
            </w:r>
          </w:p>
        </w:tc>
        <w:tc>
          <w:tcPr>
            <w:tcW w:w="480" w:type="dxa"/>
            <w:tcBorders>
              <w:top w:val="nil"/>
              <w:left w:val="nil"/>
              <w:bottom w:val="nil"/>
              <w:right w:val="nil"/>
              <w:tl2br w:val="nil"/>
              <w:tr2bl w:val="nil"/>
            </w:tcBorders>
            <w:tcMar>
              <w:left w:w="40" w:type="dxa"/>
              <w:right w:w="40" w:type="dxa"/>
            </w:tcMar>
            <w:vAlign w:val="center"/>
          </w:tcPr>
          <w:p w14:paraId="0C6A3FBF"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w:t>
            </w:r>
          </w:p>
        </w:tc>
        <w:tc>
          <w:tcPr>
            <w:tcW w:w="1200" w:type="dxa"/>
            <w:tcBorders>
              <w:top w:val="nil"/>
              <w:left w:val="nil"/>
              <w:bottom w:val="nil"/>
              <w:right w:val="nil"/>
              <w:tl2br w:val="nil"/>
              <w:tr2bl w:val="nil"/>
            </w:tcBorders>
            <w:tcMar>
              <w:left w:w="40" w:type="dxa"/>
              <w:right w:w="115" w:type="dxa"/>
            </w:tcMar>
            <w:vAlign w:val="center"/>
          </w:tcPr>
          <w:p w14:paraId="631C4D1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1.391</w:t>
            </w:r>
          </w:p>
        </w:tc>
        <w:tc>
          <w:tcPr>
            <w:tcW w:w="1350" w:type="dxa"/>
            <w:tcBorders>
              <w:top w:val="nil"/>
              <w:left w:val="nil"/>
              <w:bottom w:val="nil"/>
              <w:right w:val="nil"/>
              <w:tl2br w:val="nil"/>
              <w:tr2bl w:val="nil"/>
            </w:tcBorders>
            <w:tcMar>
              <w:left w:w="40" w:type="dxa"/>
              <w:right w:w="115" w:type="dxa"/>
            </w:tcMar>
            <w:vAlign w:val="center"/>
          </w:tcPr>
          <w:p w14:paraId="4FC648D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04E63A8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1.391</w:t>
            </w:r>
          </w:p>
        </w:tc>
        <w:tc>
          <w:tcPr>
            <w:tcW w:w="1170" w:type="dxa"/>
            <w:tcBorders>
              <w:top w:val="nil"/>
              <w:left w:val="nil"/>
              <w:bottom w:val="nil"/>
              <w:right w:val="nil"/>
              <w:tl2br w:val="nil"/>
              <w:tr2bl w:val="nil"/>
            </w:tcBorders>
            <w:tcMar>
              <w:left w:w="40" w:type="dxa"/>
              <w:right w:w="115" w:type="dxa"/>
            </w:tcMar>
            <w:vAlign w:val="center"/>
          </w:tcPr>
          <w:p w14:paraId="0F5F0FC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3.433</w:t>
            </w:r>
          </w:p>
        </w:tc>
      </w:tr>
      <w:tr w:rsidR="00425623" w:rsidRPr="00B632FB" w14:paraId="1D282B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3B132399"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68498AB5"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w:t>
            </w:r>
          </w:p>
        </w:tc>
        <w:tc>
          <w:tcPr>
            <w:tcW w:w="1200" w:type="dxa"/>
            <w:tcBorders>
              <w:top w:val="nil"/>
              <w:left w:val="nil"/>
              <w:bottom w:val="nil"/>
              <w:right w:val="nil"/>
              <w:tl2br w:val="nil"/>
              <w:tr2bl w:val="nil"/>
            </w:tcBorders>
            <w:tcMar>
              <w:left w:w="40" w:type="dxa"/>
              <w:right w:w="115" w:type="dxa"/>
            </w:tcMar>
            <w:vAlign w:val="center"/>
          </w:tcPr>
          <w:p w14:paraId="685B31B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2.933</w:t>
            </w:r>
          </w:p>
        </w:tc>
        <w:tc>
          <w:tcPr>
            <w:tcW w:w="1350" w:type="dxa"/>
            <w:tcBorders>
              <w:top w:val="nil"/>
              <w:left w:val="nil"/>
              <w:bottom w:val="nil"/>
              <w:right w:val="nil"/>
              <w:tl2br w:val="nil"/>
              <w:tr2bl w:val="nil"/>
            </w:tcBorders>
            <w:tcMar>
              <w:left w:w="40" w:type="dxa"/>
              <w:right w:w="115" w:type="dxa"/>
            </w:tcMar>
            <w:vAlign w:val="center"/>
          </w:tcPr>
          <w:p w14:paraId="0D8E61B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2A4874F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2.933</w:t>
            </w:r>
          </w:p>
        </w:tc>
        <w:tc>
          <w:tcPr>
            <w:tcW w:w="1170" w:type="dxa"/>
            <w:tcBorders>
              <w:top w:val="nil"/>
              <w:left w:val="nil"/>
              <w:bottom w:val="nil"/>
              <w:right w:val="nil"/>
              <w:tl2br w:val="nil"/>
              <w:tr2bl w:val="nil"/>
            </w:tcBorders>
            <w:tcMar>
              <w:left w:w="40" w:type="dxa"/>
              <w:right w:w="115" w:type="dxa"/>
            </w:tcMar>
            <w:vAlign w:val="center"/>
          </w:tcPr>
          <w:p w14:paraId="38BBF16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3.246</w:t>
            </w:r>
          </w:p>
        </w:tc>
      </w:tr>
      <w:tr w:rsidR="00425623" w:rsidRPr="00B632FB" w14:paraId="68FB18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291F3A20"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Créditos adquiridos empresas ligadas</w:t>
            </w:r>
          </w:p>
        </w:tc>
        <w:tc>
          <w:tcPr>
            <w:tcW w:w="480" w:type="dxa"/>
            <w:tcBorders>
              <w:top w:val="nil"/>
              <w:left w:val="nil"/>
              <w:bottom w:val="nil"/>
              <w:right w:val="nil"/>
              <w:tl2br w:val="nil"/>
              <w:tr2bl w:val="nil"/>
            </w:tcBorders>
            <w:tcMar>
              <w:left w:w="0" w:type="dxa"/>
              <w:right w:w="0" w:type="dxa"/>
            </w:tcMar>
            <w:vAlign w:val="center"/>
          </w:tcPr>
          <w:p w14:paraId="2E05A7A8"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40" w:type="dxa"/>
              <w:right w:w="115" w:type="dxa"/>
            </w:tcMar>
            <w:vAlign w:val="center"/>
          </w:tcPr>
          <w:p w14:paraId="29FD9D3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1.403.160</w:t>
            </w:r>
          </w:p>
        </w:tc>
        <w:tc>
          <w:tcPr>
            <w:tcW w:w="1350" w:type="dxa"/>
            <w:tcBorders>
              <w:top w:val="nil"/>
              <w:left w:val="nil"/>
              <w:bottom w:val="nil"/>
              <w:right w:val="nil"/>
              <w:tl2br w:val="nil"/>
              <w:tr2bl w:val="nil"/>
            </w:tcBorders>
            <w:tcMar>
              <w:left w:w="40" w:type="dxa"/>
              <w:right w:w="115" w:type="dxa"/>
            </w:tcMar>
            <w:vAlign w:val="center"/>
          </w:tcPr>
          <w:p w14:paraId="01842D6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24.577</w:t>
            </w:r>
          </w:p>
        </w:tc>
        <w:tc>
          <w:tcPr>
            <w:tcW w:w="1200" w:type="dxa"/>
            <w:tcBorders>
              <w:top w:val="nil"/>
              <w:left w:val="nil"/>
              <w:bottom w:val="nil"/>
              <w:right w:val="nil"/>
              <w:tl2br w:val="nil"/>
              <w:tr2bl w:val="nil"/>
            </w:tcBorders>
            <w:tcMar>
              <w:left w:w="40" w:type="dxa"/>
              <w:right w:w="115" w:type="dxa"/>
            </w:tcMar>
            <w:vAlign w:val="center"/>
          </w:tcPr>
          <w:p w14:paraId="46CDAE2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1.427.737</w:t>
            </w:r>
          </w:p>
        </w:tc>
        <w:tc>
          <w:tcPr>
            <w:tcW w:w="1170" w:type="dxa"/>
            <w:tcBorders>
              <w:top w:val="nil"/>
              <w:left w:val="nil"/>
              <w:bottom w:val="nil"/>
              <w:right w:val="nil"/>
              <w:tl2br w:val="nil"/>
              <w:tr2bl w:val="nil"/>
            </w:tcBorders>
            <w:tcMar>
              <w:left w:w="40" w:type="dxa"/>
              <w:right w:w="115" w:type="dxa"/>
            </w:tcMar>
            <w:vAlign w:val="center"/>
          </w:tcPr>
          <w:p w14:paraId="5B9E74F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1.508.284</w:t>
            </w:r>
          </w:p>
        </w:tc>
      </w:tr>
      <w:tr w:rsidR="00425623" w:rsidRPr="00B632FB" w14:paraId="4EC9B3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03E30E7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Dividendos e bonificações a receber</w:t>
            </w:r>
          </w:p>
        </w:tc>
        <w:tc>
          <w:tcPr>
            <w:tcW w:w="480" w:type="dxa"/>
            <w:tcBorders>
              <w:top w:val="nil"/>
              <w:left w:val="nil"/>
              <w:bottom w:val="nil"/>
              <w:right w:val="nil"/>
              <w:tl2br w:val="nil"/>
              <w:tr2bl w:val="nil"/>
            </w:tcBorders>
            <w:tcMar>
              <w:left w:w="40" w:type="dxa"/>
              <w:right w:w="40" w:type="dxa"/>
            </w:tcMar>
            <w:vAlign w:val="center"/>
          </w:tcPr>
          <w:p w14:paraId="38AFB5AA"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w:t>
            </w:r>
          </w:p>
        </w:tc>
        <w:tc>
          <w:tcPr>
            <w:tcW w:w="1200" w:type="dxa"/>
            <w:tcBorders>
              <w:top w:val="nil"/>
              <w:left w:val="nil"/>
              <w:bottom w:val="nil"/>
              <w:right w:val="nil"/>
              <w:tl2br w:val="nil"/>
              <w:tr2bl w:val="nil"/>
            </w:tcBorders>
            <w:tcMar>
              <w:left w:w="40" w:type="dxa"/>
              <w:right w:w="115" w:type="dxa"/>
            </w:tcMar>
            <w:vAlign w:val="center"/>
          </w:tcPr>
          <w:p w14:paraId="47D915F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center"/>
          </w:tcPr>
          <w:p w14:paraId="6E2BC0E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4.031</w:t>
            </w:r>
          </w:p>
        </w:tc>
        <w:tc>
          <w:tcPr>
            <w:tcW w:w="1200" w:type="dxa"/>
            <w:tcBorders>
              <w:top w:val="nil"/>
              <w:left w:val="nil"/>
              <w:bottom w:val="nil"/>
              <w:right w:val="nil"/>
              <w:tl2br w:val="nil"/>
              <w:tr2bl w:val="nil"/>
            </w:tcBorders>
            <w:tcMar>
              <w:left w:w="40" w:type="dxa"/>
              <w:right w:w="115" w:type="dxa"/>
            </w:tcMar>
            <w:vAlign w:val="center"/>
          </w:tcPr>
          <w:p w14:paraId="1F95200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4.031</w:t>
            </w:r>
          </w:p>
        </w:tc>
        <w:tc>
          <w:tcPr>
            <w:tcW w:w="1170" w:type="dxa"/>
            <w:tcBorders>
              <w:top w:val="nil"/>
              <w:left w:val="nil"/>
              <w:bottom w:val="nil"/>
              <w:right w:val="nil"/>
              <w:tl2br w:val="nil"/>
              <w:tr2bl w:val="nil"/>
            </w:tcBorders>
            <w:tcMar>
              <w:left w:w="40" w:type="dxa"/>
              <w:right w:w="115" w:type="dxa"/>
            </w:tcMar>
            <w:vAlign w:val="center"/>
          </w:tcPr>
          <w:p w14:paraId="36FACE5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3.898</w:t>
            </w:r>
          </w:p>
        </w:tc>
      </w:tr>
      <w:tr w:rsidR="00425623" w:rsidRPr="00B632FB" w14:paraId="556E95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2AE980DB"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Valores a receber de sociedades ligadas </w:t>
            </w:r>
          </w:p>
        </w:tc>
        <w:tc>
          <w:tcPr>
            <w:tcW w:w="480" w:type="dxa"/>
            <w:tcBorders>
              <w:top w:val="nil"/>
              <w:left w:val="nil"/>
              <w:bottom w:val="nil"/>
              <w:right w:val="nil"/>
              <w:tl2br w:val="nil"/>
              <w:tr2bl w:val="nil"/>
            </w:tcBorders>
            <w:tcMar>
              <w:left w:w="40" w:type="dxa"/>
              <w:right w:w="40" w:type="dxa"/>
            </w:tcMar>
            <w:vAlign w:val="center"/>
          </w:tcPr>
          <w:p w14:paraId="5B012E2B"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w:t>
            </w:r>
          </w:p>
        </w:tc>
        <w:tc>
          <w:tcPr>
            <w:tcW w:w="1200" w:type="dxa"/>
            <w:tcBorders>
              <w:top w:val="nil"/>
              <w:left w:val="nil"/>
              <w:bottom w:val="nil"/>
              <w:right w:val="nil"/>
              <w:tl2br w:val="nil"/>
              <w:tr2bl w:val="nil"/>
            </w:tcBorders>
            <w:tcMar>
              <w:left w:w="40" w:type="dxa"/>
              <w:right w:w="115" w:type="dxa"/>
            </w:tcMar>
            <w:vAlign w:val="center"/>
          </w:tcPr>
          <w:p w14:paraId="575514F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center"/>
          </w:tcPr>
          <w:p w14:paraId="76113BE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w:t>
            </w:r>
          </w:p>
        </w:tc>
        <w:tc>
          <w:tcPr>
            <w:tcW w:w="1200" w:type="dxa"/>
            <w:tcBorders>
              <w:top w:val="nil"/>
              <w:left w:val="nil"/>
              <w:bottom w:val="nil"/>
              <w:right w:val="nil"/>
              <w:tl2br w:val="nil"/>
              <w:tr2bl w:val="nil"/>
            </w:tcBorders>
            <w:tcMar>
              <w:left w:w="40" w:type="dxa"/>
              <w:right w:w="115" w:type="dxa"/>
            </w:tcMar>
            <w:vAlign w:val="center"/>
          </w:tcPr>
          <w:p w14:paraId="0E345C1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w:t>
            </w:r>
          </w:p>
        </w:tc>
        <w:tc>
          <w:tcPr>
            <w:tcW w:w="1170" w:type="dxa"/>
            <w:tcBorders>
              <w:top w:val="nil"/>
              <w:left w:val="nil"/>
              <w:bottom w:val="nil"/>
              <w:right w:val="nil"/>
              <w:tl2br w:val="nil"/>
              <w:tr2bl w:val="nil"/>
            </w:tcBorders>
            <w:tcMar>
              <w:left w:w="40" w:type="dxa"/>
              <w:right w:w="115" w:type="dxa"/>
            </w:tcMar>
            <w:vAlign w:val="center"/>
          </w:tcPr>
          <w:p w14:paraId="09BDE7B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101</w:t>
            </w:r>
          </w:p>
        </w:tc>
      </w:tr>
      <w:tr w:rsidR="00425623" w:rsidRPr="00B632FB" w14:paraId="0F38E7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0E7754D1"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Ativo de direito de uso - Arrendamento</w:t>
            </w:r>
          </w:p>
        </w:tc>
        <w:tc>
          <w:tcPr>
            <w:tcW w:w="480" w:type="dxa"/>
            <w:tcBorders>
              <w:top w:val="nil"/>
              <w:left w:val="nil"/>
              <w:bottom w:val="nil"/>
              <w:right w:val="nil"/>
              <w:tl2br w:val="nil"/>
              <w:tr2bl w:val="nil"/>
            </w:tcBorders>
            <w:tcMar>
              <w:left w:w="40" w:type="dxa"/>
              <w:right w:w="40" w:type="dxa"/>
            </w:tcMar>
            <w:vAlign w:val="center"/>
          </w:tcPr>
          <w:p w14:paraId="12FD8522"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10.a</w:t>
            </w:r>
          </w:p>
        </w:tc>
        <w:tc>
          <w:tcPr>
            <w:tcW w:w="1200" w:type="dxa"/>
            <w:tcBorders>
              <w:top w:val="nil"/>
              <w:left w:val="nil"/>
              <w:bottom w:val="nil"/>
              <w:right w:val="nil"/>
              <w:tl2br w:val="nil"/>
              <w:tr2bl w:val="nil"/>
            </w:tcBorders>
            <w:tcMar>
              <w:left w:w="40" w:type="dxa"/>
              <w:right w:w="115" w:type="dxa"/>
            </w:tcMar>
            <w:vAlign w:val="center"/>
          </w:tcPr>
          <w:p w14:paraId="22E92D7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2.135</w:t>
            </w:r>
          </w:p>
        </w:tc>
        <w:tc>
          <w:tcPr>
            <w:tcW w:w="1350" w:type="dxa"/>
            <w:tcBorders>
              <w:top w:val="nil"/>
              <w:left w:val="nil"/>
              <w:bottom w:val="nil"/>
              <w:right w:val="nil"/>
              <w:tl2br w:val="nil"/>
              <w:tr2bl w:val="nil"/>
            </w:tcBorders>
            <w:tcMar>
              <w:left w:w="40" w:type="dxa"/>
              <w:right w:w="115" w:type="dxa"/>
            </w:tcMar>
            <w:vAlign w:val="center"/>
          </w:tcPr>
          <w:p w14:paraId="6681E5F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2060870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2.135</w:t>
            </w:r>
          </w:p>
        </w:tc>
        <w:tc>
          <w:tcPr>
            <w:tcW w:w="1170" w:type="dxa"/>
            <w:tcBorders>
              <w:top w:val="nil"/>
              <w:left w:val="nil"/>
              <w:bottom w:val="nil"/>
              <w:right w:val="nil"/>
              <w:tl2br w:val="nil"/>
              <w:tr2bl w:val="nil"/>
            </w:tcBorders>
            <w:tcMar>
              <w:left w:w="40" w:type="dxa"/>
              <w:right w:w="115" w:type="dxa"/>
            </w:tcMar>
            <w:vAlign w:val="center"/>
          </w:tcPr>
          <w:p w14:paraId="3229F8C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2.440</w:t>
            </w:r>
          </w:p>
        </w:tc>
      </w:tr>
      <w:tr w:rsidR="00425623" w:rsidRPr="00B632FB" w14:paraId="520E7E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151D5A81"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Outros ativos </w:t>
            </w:r>
            <w:r w:rsidRPr="00B632FB">
              <w:rPr>
                <w:rFonts w:ascii="BancoDoBrasil Textos" w:eastAsia="BancoDoBrasil Textos" w:hAnsi="BancoDoBrasil Textos" w:cs="BancoDoBrasil Textos"/>
                <w:color w:val="000000"/>
                <w:kern w:val="0"/>
                <w:sz w:val="16"/>
                <w:szCs w:val="22"/>
                <w:vertAlign w:val="superscript"/>
              </w:rPr>
              <w:t>(1)</w:t>
            </w:r>
          </w:p>
        </w:tc>
        <w:tc>
          <w:tcPr>
            <w:tcW w:w="480" w:type="dxa"/>
            <w:tcBorders>
              <w:top w:val="nil"/>
              <w:left w:val="nil"/>
              <w:bottom w:val="nil"/>
              <w:right w:val="nil"/>
              <w:tl2br w:val="nil"/>
              <w:tr2bl w:val="nil"/>
            </w:tcBorders>
            <w:tcMar>
              <w:left w:w="40" w:type="dxa"/>
              <w:right w:w="40" w:type="dxa"/>
            </w:tcMar>
            <w:vAlign w:val="center"/>
          </w:tcPr>
          <w:p w14:paraId="2225BB3E"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w:t>
            </w:r>
          </w:p>
        </w:tc>
        <w:tc>
          <w:tcPr>
            <w:tcW w:w="1200" w:type="dxa"/>
            <w:tcBorders>
              <w:top w:val="nil"/>
              <w:left w:val="nil"/>
              <w:bottom w:val="nil"/>
              <w:right w:val="nil"/>
              <w:tl2br w:val="nil"/>
              <w:tr2bl w:val="nil"/>
            </w:tcBorders>
            <w:tcMar>
              <w:left w:w="40" w:type="dxa"/>
              <w:right w:w="115" w:type="dxa"/>
            </w:tcMar>
            <w:vAlign w:val="center"/>
          </w:tcPr>
          <w:p w14:paraId="1C8CEBB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center"/>
          </w:tcPr>
          <w:p w14:paraId="653C0CD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584</w:t>
            </w:r>
          </w:p>
        </w:tc>
        <w:tc>
          <w:tcPr>
            <w:tcW w:w="1200" w:type="dxa"/>
            <w:tcBorders>
              <w:top w:val="nil"/>
              <w:left w:val="nil"/>
              <w:bottom w:val="nil"/>
              <w:right w:val="nil"/>
              <w:tl2br w:val="nil"/>
              <w:tr2bl w:val="nil"/>
            </w:tcBorders>
            <w:tcMar>
              <w:left w:w="40" w:type="dxa"/>
              <w:right w:w="115" w:type="dxa"/>
            </w:tcMar>
            <w:vAlign w:val="center"/>
          </w:tcPr>
          <w:p w14:paraId="4BC699B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584</w:t>
            </w:r>
          </w:p>
        </w:tc>
        <w:tc>
          <w:tcPr>
            <w:tcW w:w="1170" w:type="dxa"/>
            <w:tcBorders>
              <w:top w:val="nil"/>
              <w:left w:val="nil"/>
              <w:bottom w:val="nil"/>
              <w:right w:val="nil"/>
              <w:tl2br w:val="nil"/>
              <w:tr2bl w:val="nil"/>
            </w:tcBorders>
            <w:tcMar>
              <w:left w:w="40" w:type="dxa"/>
              <w:right w:w="115" w:type="dxa"/>
            </w:tcMar>
            <w:vAlign w:val="center"/>
          </w:tcPr>
          <w:p w14:paraId="1D04892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614</w:t>
            </w:r>
          </w:p>
        </w:tc>
      </w:tr>
      <w:tr w:rsidR="00425623" w:rsidRPr="00B632FB" w14:paraId="6935BE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1114EC99"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Passivos</w:t>
            </w:r>
          </w:p>
        </w:tc>
        <w:tc>
          <w:tcPr>
            <w:tcW w:w="480" w:type="dxa"/>
            <w:tcBorders>
              <w:top w:val="nil"/>
              <w:left w:val="nil"/>
              <w:bottom w:val="nil"/>
              <w:right w:val="nil"/>
              <w:tl2br w:val="nil"/>
              <w:tr2bl w:val="nil"/>
            </w:tcBorders>
            <w:tcMar>
              <w:left w:w="0" w:type="dxa"/>
              <w:right w:w="0" w:type="dxa"/>
            </w:tcMar>
            <w:vAlign w:val="center"/>
          </w:tcPr>
          <w:p w14:paraId="6AC56A9E"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329822B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tcMar>
              <w:left w:w="0" w:type="dxa"/>
              <w:right w:w="0" w:type="dxa"/>
            </w:tcMar>
            <w:vAlign w:val="center"/>
          </w:tcPr>
          <w:p w14:paraId="11788EF0"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center"/>
          </w:tcPr>
          <w:p w14:paraId="59105977"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nil"/>
              <w:left w:val="nil"/>
              <w:bottom w:val="nil"/>
              <w:right w:val="nil"/>
              <w:tl2br w:val="nil"/>
              <w:tr2bl w:val="nil"/>
            </w:tcBorders>
            <w:tcMar>
              <w:left w:w="0" w:type="dxa"/>
              <w:right w:w="0" w:type="dxa"/>
            </w:tcMar>
            <w:vAlign w:val="center"/>
          </w:tcPr>
          <w:p w14:paraId="6345009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4F723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4DCD0209"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Debêntures</w:t>
            </w:r>
          </w:p>
        </w:tc>
        <w:tc>
          <w:tcPr>
            <w:tcW w:w="480" w:type="dxa"/>
            <w:tcBorders>
              <w:top w:val="nil"/>
              <w:left w:val="nil"/>
              <w:bottom w:val="nil"/>
              <w:right w:val="nil"/>
              <w:tl2br w:val="nil"/>
              <w:tr2bl w:val="nil"/>
            </w:tcBorders>
            <w:tcMar>
              <w:left w:w="40" w:type="dxa"/>
              <w:right w:w="40" w:type="dxa"/>
            </w:tcMar>
            <w:vAlign w:val="center"/>
          </w:tcPr>
          <w:p w14:paraId="4CD3F6A0" w14:textId="04F45CA2"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w:t>
            </w:r>
            <w:r w:rsidR="00AA62C9" w:rsidRPr="00B632FB">
              <w:rPr>
                <w:rFonts w:ascii="BancoDoBrasil Textos" w:eastAsia="BancoDoBrasil Textos" w:hAnsi="BancoDoBrasil Textos" w:cs="BancoDoBrasil Textos"/>
                <w:color w:val="000000"/>
                <w:kern w:val="0"/>
                <w:sz w:val="16"/>
                <w:szCs w:val="22"/>
              </w:rPr>
              <w:t>2</w:t>
            </w:r>
          </w:p>
        </w:tc>
        <w:tc>
          <w:tcPr>
            <w:tcW w:w="1200" w:type="dxa"/>
            <w:tcBorders>
              <w:top w:val="nil"/>
              <w:left w:val="nil"/>
              <w:bottom w:val="nil"/>
              <w:right w:val="nil"/>
              <w:tl2br w:val="nil"/>
              <w:tr2bl w:val="nil"/>
            </w:tcBorders>
            <w:tcMar>
              <w:left w:w="40" w:type="dxa"/>
              <w:right w:w="115" w:type="dxa"/>
            </w:tcMar>
            <w:vAlign w:val="center"/>
          </w:tcPr>
          <w:p w14:paraId="7AA92C6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center"/>
          </w:tcPr>
          <w:p w14:paraId="4719EBF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503.691</w:t>
            </w:r>
          </w:p>
        </w:tc>
        <w:tc>
          <w:tcPr>
            <w:tcW w:w="1200" w:type="dxa"/>
            <w:tcBorders>
              <w:top w:val="nil"/>
              <w:left w:val="nil"/>
              <w:bottom w:val="nil"/>
              <w:right w:val="nil"/>
              <w:tl2br w:val="nil"/>
              <w:tr2bl w:val="nil"/>
            </w:tcBorders>
            <w:tcMar>
              <w:left w:w="40" w:type="dxa"/>
              <w:right w:w="115" w:type="dxa"/>
            </w:tcMar>
            <w:vAlign w:val="center"/>
          </w:tcPr>
          <w:p w14:paraId="487E86E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503.691</w:t>
            </w:r>
          </w:p>
        </w:tc>
        <w:tc>
          <w:tcPr>
            <w:tcW w:w="1170" w:type="dxa"/>
            <w:tcBorders>
              <w:top w:val="nil"/>
              <w:left w:val="nil"/>
              <w:bottom w:val="nil"/>
              <w:right w:val="nil"/>
              <w:tl2br w:val="nil"/>
              <w:tr2bl w:val="nil"/>
            </w:tcBorders>
            <w:tcMar>
              <w:left w:w="40" w:type="dxa"/>
              <w:right w:w="115" w:type="dxa"/>
            </w:tcMar>
            <w:vAlign w:val="center"/>
          </w:tcPr>
          <w:p w14:paraId="3909FE6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503.387</w:t>
            </w:r>
          </w:p>
        </w:tc>
      </w:tr>
      <w:tr w:rsidR="00425623" w:rsidRPr="00B632FB" w14:paraId="68649A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C034398"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Dividendos a pagar</w:t>
            </w:r>
          </w:p>
        </w:tc>
        <w:tc>
          <w:tcPr>
            <w:tcW w:w="480" w:type="dxa"/>
            <w:tcBorders>
              <w:top w:val="nil"/>
              <w:left w:val="nil"/>
              <w:bottom w:val="nil"/>
              <w:right w:val="nil"/>
              <w:tl2br w:val="nil"/>
              <w:tr2bl w:val="nil"/>
            </w:tcBorders>
            <w:tcMar>
              <w:left w:w="40" w:type="dxa"/>
              <w:right w:w="40" w:type="dxa"/>
            </w:tcMar>
            <w:vAlign w:val="center"/>
          </w:tcPr>
          <w:p w14:paraId="54450DF0"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13.a</w:t>
            </w:r>
          </w:p>
        </w:tc>
        <w:tc>
          <w:tcPr>
            <w:tcW w:w="1200" w:type="dxa"/>
            <w:tcBorders>
              <w:top w:val="nil"/>
              <w:left w:val="nil"/>
              <w:bottom w:val="nil"/>
              <w:right w:val="nil"/>
              <w:tl2br w:val="nil"/>
              <w:tr2bl w:val="nil"/>
            </w:tcBorders>
            <w:tcMar>
              <w:left w:w="40" w:type="dxa"/>
              <w:right w:w="115" w:type="dxa"/>
            </w:tcMar>
            <w:vAlign w:val="center"/>
          </w:tcPr>
          <w:p w14:paraId="7834836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center"/>
          </w:tcPr>
          <w:p w14:paraId="11A30B9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315.716</w:t>
            </w:r>
          </w:p>
        </w:tc>
        <w:tc>
          <w:tcPr>
            <w:tcW w:w="1200" w:type="dxa"/>
            <w:tcBorders>
              <w:top w:val="nil"/>
              <w:left w:val="nil"/>
              <w:bottom w:val="nil"/>
              <w:right w:val="nil"/>
              <w:tl2br w:val="nil"/>
              <w:tr2bl w:val="nil"/>
            </w:tcBorders>
            <w:tcMar>
              <w:left w:w="40" w:type="dxa"/>
              <w:right w:w="115" w:type="dxa"/>
            </w:tcMar>
            <w:vAlign w:val="center"/>
          </w:tcPr>
          <w:p w14:paraId="3700B12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315.716</w:t>
            </w:r>
          </w:p>
        </w:tc>
        <w:tc>
          <w:tcPr>
            <w:tcW w:w="1170" w:type="dxa"/>
            <w:tcBorders>
              <w:top w:val="nil"/>
              <w:left w:val="nil"/>
              <w:bottom w:val="nil"/>
              <w:right w:val="nil"/>
              <w:tl2br w:val="nil"/>
              <w:tr2bl w:val="nil"/>
            </w:tcBorders>
            <w:tcMar>
              <w:left w:w="40" w:type="dxa"/>
              <w:right w:w="115" w:type="dxa"/>
            </w:tcMar>
            <w:vAlign w:val="center"/>
          </w:tcPr>
          <w:p w14:paraId="309893A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305.299</w:t>
            </w:r>
          </w:p>
        </w:tc>
      </w:tr>
      <w:tr w:rsidR="00425623" w:rsidRPr="00B632FB" w14:paraId="21BD57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7690821F"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Valores a pagar a sociedades ligadas</w:t>
            </w:r>
            <w:r w:rsidRPr="00B632FB">
              <w:rPr>
                <w:rFonts w:ascii="BancoDoBrasil Textos" w:eastAsia="BancoDoBrasil Textos" w:hAnsi="BancoDoBrasil Textos" w:cs="BancoDoBrasil Textos"/>
                <w:color w:val="000000"/>
                <w:kern w:val="0"/>
                <w:sz w:val="16"/>
                <w:szCs w:val="22"/>
                <w:vertAlign w:val="superscript"/>
              </w:rPr>
              <w:t xml:space="preserve"> (2)</w:t>
            </w:r>
          </w:p>
        </w:tc>
        <w:tc>
          <w:tcPr>
            <w:tcW w:w="480" w:type="dxa"/>
            <w:tcBorders>
              <w:top w:val="nil"/>
              <w:left w:val="nil"/>
              <w:bottom w:val="nil"/>
              <w:right w:val="nil"/>
              <w:tl2br w:val="nil"/>
              <w:tr2bl w:val="nil"/>
            </w:tcBorders>
            <w:tcMar>
              <w:left w:w="40" w:type="dxa"/>
              <w:right w:w="40" w:type="dxa"/>
            </w:tcMar>
            <w:vAlign w:val="center"/>
          </w:tcPr>
          <w:p w14:paraId="20DCD414"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13.c</w:t>
            </w:r>
          </w:p>
        </w:tc>
        <w:tc>
          <w:tcPr>
            <w:tcW w:w="1200" w:type="dxa"/>
            <w:tcBorders>
              <w:top w:val="nil"/>
              <w:left w:val="nil"/>
              <w:bottom w:val="nil"/>
              <w:right w:val="nil"/>
              <w:tl2br w:val="nil"/>
              <w:tr2bl w:val="nil"/>
            </w:tcBorders>
            <w:tcMar>
              <w:left w:w="40" w:type="dxa"/>
              <w:right w:w="115" w:type="dxa"/>
            </w:tcMar>
            <w:vAlign w:val="center"/>
          </w:tcPr>
          <w:p w14:paraId="52C0BDA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3.086</w:t>
            </w:r>
          </w:p>
        </w:tc>
        <w:tc>
          <w:tcPr>
            <w:tcW w:w="1350" w:type="dxa"/>
            <w:tcBorders>
              <w:top w:val="nil"/>
              <w:left w:val="nil"/>
              <w:bottom w:val="nil"/>
              <w:right w:val="nil"/>
              <w:tl2br w:val="nil"/>
              <w:tr2bl w:val="nil"/>
            </w:tcBorders>
            <w:tcMar>
              <w:left w:w="40" w:type="dxa"/>
              <w:right w:w="115" w:type="dxa"/>
            </w:tcMar>
            <w:vAlign w:val="center"/>
          </w:tcPr>
          <w:p w14:paraId="4737DCC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00" w:type="dxa"/>
            <w:tcBorders>
              <w:top w:val="nil"/>
              <w:left w:val="nil"/>
              <w:bottom w:val="nil"/>
              <w:right w:val="nil"/>
              <w:tl2br w:val="nil"/>
              <w:tr2bl w:val="nil"/>
            </w:tcBorders>
            <w:tcMar>
              <w:left w:w="40" w:type="dxa"/>
              <w:right w:w="115" w:type="dxa"/>
            </w:tcMar>
            <w:vAlign w:val="center"/>
          </w:tcPr>
          <w:p w14:paraId="451E5BF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3.086</w:t>
            </w:r>
          </w:p>
        </w:tc>
        <w:tc>
          <w:tcPr>
            <w:tcW w:w="1170" w:type="dxa"/>
            <w:tcBorders>
              <w:top w:val="nil"/>
              <w:left w:val="nil"/>
              <w:bottom w:val="nil"/>
              <w:right w:val="nil"/>
              <w:tl2br w:val="nil"/>
              <w:tr2bl w:val="nil"/>
            </w:tcBorders>
            <w:tcMar>
              <w:left w:w="40" w:type="dxa"/>
              <w:right w:w="115" w:type="dxa"/>
            </w:tcMar>
            <w:vAlign w:val="center"/>
          </w:tcPr>
          <w:p w14:paraId="38BC0FF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2.656</w:t>
            </w:r>
          </w:p>
        </w:tc>
      </w:tr>
      <w:tr w:rsidR="00425623" w:rsidRPr="00B632FB" w14:paraId="61D687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tcMar>
              <w:left w:w="40" w:type="dxa"/>
              <w:right w:w="40" w:type="dxa"/>
            </w:tcMar>
            <w:vAlign w:val="center"/>
          </w:tcPr>
          <w:p w14:paraId="77DCB64B"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Arrendamento</w:t>
            </w:r>
          </w:p>
        </w:tc>
        <w:tc>
          <w:tcPr>
            <w:tcW w:w="480" w:type="dxa"/>
            <w:tcBorders>
              <w:top w:val="nil"/>
              <w:left w:val="nil"/>
              <w:bottom w:val="single" w:sz="4" w:space="0" w:color="000000"/>
              <w:right w:val="nil"/>
              <w:tl2br w:val="nil"/>
              <w:tr2bl w:val="nil"/>
            </w:tcBorders>
            <w:tcMar>
              <w:left w:w="40" w:type="dxa"/>
              <w:right w:w="40" w:type="dxa"/>
            </w:tcMar>
            <w:vAlign w:val="center"/>
          </w:tcPr>
          <w:p w14:paraId="694A4F02"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10.b</w:t>
            </w:r>
          </w:p>
        </w:tc>
        <w:tc>
          <w:tcPr>
            <w:tcW w:w="1200" w:type="dxa"/>
            <w:tcBorders>
              <w:top w:val="nil"/>
              <w:left w:val="nil"/>
              <w:bottom w:val="single" w:sz="4" w:space="0" w:color="000000"/>
              <w:right w:val="nil"/>
              <w:tl2br w:val="nil"/>
              <w:tr2bl w:val="nil"/>
            </w:tcBorders>
            <w:tcMar>
              <w:left w:w="40" w:type="dxa"/>
              <w:right w:w="115" w:type="dxa"/>
            </w:tcMar>
            <w:vAlign w:val="center"/>
          </w:tcPr>
          <w:p w14:paraId="62C5F1F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2.610</w:t>
            </w:r>
          </w:p>
        </w:tc>
        <w:tc>
          <w:tcPr>
            <w:tcW w:w="1350" w:type="dxa"/>
            <w:tcBorders>
              <w:top w:val="nil"/>
              <w:left w:val="nil"/>
              <w:bottom w:val="single" w:sz="4" w:space="0" w:color="000000"/>
              <w:right w:val="nil"/>
              <w:tl2br w:val="nil"/>
              <w:tr2bl w:val="nil"/>
            </w:tcBorders>
            <w:tcMar>
              <w:left w:w="40" w:type="dxa"/>
              <w:right w:w="115" w:type="dxa"/>
            </w:tcMar>
            <w:vAlign w:val="center"/>
          </w:tcPr>
          <w:p w14:paraId="5EE1773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200" w:type="dxa"/>
            <w:tcBorders>
              <w:top w:val="nil"/>
              <w:left w:val="nil"/>
              <w:bottom w:val="single" w:sz="4" w:space="0" w:color="000000"/>
              <w:right w:val="nil"/>
              <w:tl2br w:val="nil"/>
              <w:tr2bl w:val="nil"/>
            </w:tcBorders>
            <w:tcMar>
              <w:left w:w="40" w:type="dxa"/>
              <w:right w:w="115" w:type="dxa"/>
            </w:tcMar>
            <w:vAlign w:val="center"/>
          </w:tcPr>
          <w:p w14:paraId="0AA6451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2.610</w:t>
            </w:r>
          </w:p>
        </w:tc>
        <w:tc>
          <w:tcPr>
            <w:tcW w:w="1170" w:type="dxa"/>
            <w:tcBorders>
              <w:top w:val="nil"/>
              <w:left w:val="nil"/>
              <w:bottom w:val="single" w:sz="4" w:space="0" w:color="000000"/>
              <w:right w:val="nil"/>
              <w:tl2br w:val="nil"/>
              <w:tr2bl w:val="nil"/>
            </w:tcBorders>
            <w:tcMar>
              <w:left w:w="40" w:type="dxa"/>
              <w:right w:w="115" w:type="dxa"/>
            </w:tcMar>
            <w:vAlign w:val="center"/>
          </w:tcPr>
          <w:p w14:paraId="27B4E58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2.930</w:t>
            </w:r>
          </w:p>
        </w:tc>
      </w:tr>
    </w:tbl>
    <w:p w14:paraId="7E140FBD" w14:textId="77777777" w:rsidR="009E583B" w:rsidRPr="00B632FB" w:rsidRDefault="009E583B" w:rsidP="009E583B">
      <w:pPr>
        <w:widowControl w:val="0"/>
        <w:pBdr>
          <w:top w:val="nil"/>
          <w:left w:val="nil"/>
          <w:bottom w:val="nil"/>
          <w:right w:val="nil"/>
          <w:between w:val="nil"/>
          <w:bar w:val="nil"/>
        </w:pBdr>
        <w:spacing w:after="0" w:line="240" w:lineRule="auto"/>
        <w:jc w:val="both"/>
        <w:rPr>
          <w:rFonts w:ascii="BancoDoBrasil Textos" w:hAnsi="BancoDoBrasil Textos" w:cs="Arial"/>
          <w:kern w:val="0"/>
          <w:sz w:val="18"/>
          <w:szCs w:val="22"/>
          <w:bdr w:val="nil"/>
        </w:rPr>
      </w:pPr>
    </w:p>
    <w:tbl>
      <w:tblPr>
        <w:tblW w:w="9765" w:type="dxa"/>
        <w:tblLayout w:type="fixed"/>
        <w:tblLook w:val="0600" w:firstRow="0" w:lastRow="0" w:firstColumn="0" w:lastColumn="0" w:noHBand="1" w:noVBand="1"/>
        <w:tblCaption w:val="NEPARTESRELACIONADASResult1"/>
      </w:tblPr>
      <w:tblGrid>
        <w:gridCol w:w="4020"/>
        <w:gridCol w:w="480"/>
        <w:gridCol w:w="1200"/>
        <w:gridCol w:w="1350"/>
        <w:gridCol w:w="1170"/>
        <w:gridCol w:w="1545"/>
      </w:tblGrid>
      <w:tr w:rsidR="00425623" w:rsidRPr="00B632FB" w14:paraId="7115D283" w14:textId="77777777">
        <w:trPr>
          <w:cantSplit/>
          <w:trHeight w:hRule="exact" w:val="315"/>
        </w:trPr>
        <w:tc>
          <w:tcPr>
            <w:tcW w:w="4020" w:type="dxa"/>
            <w:tcBorders>
              <w:top w:val="single" w:sz="4" w:space="0" w:color="000000"/>
              <w:left w:val="nil"/>
              <w:bottom w:val="nil"/>
              <w:right w:val="nil"/>
              <w:tl2br w:val="nil"/>
              <w:tr2bl w:val="nil"/>
            </w:tcBorders>
            <w:tcMar>
              <w:left w:w="0" w:type="dxa"/>
              <w:right w:w="0" w:type="dxa"/>
            </w:tcMar>
            <w:vAlign w:val="center"/>
          </w:tcPr>
          <w:p w14:paraId="62ACC9C2"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single" w:sz="4" w:space="0" w:color="000000"/>
              <w:left w:val="nil"/>
              <w:bottom w:val="nil"/>
              <w:right w:val="nil"/>
              <w:tl2br w:val="nil"/>
              <w:tr2bl w:val="nil"/>
            </w:tcBorders>
            <w:tcMar>
              <w:left w:w="0" w:type="dxa"/>
              <w:right w:w="0" w:type="dxa"/>
            </w:tcMar>
            <w:vAlign w:val="bottom"/>
          </w:tcPr>
          <w:p w14:paraId="19C4FA4F"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372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34C37294"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90F755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3DADDA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20" w:type="dxa"/>
            <w:tcBorders>
              <w:top w:val="nil"/>
              <w:left w:val="nil"/>
              <w:bottom w:val="single" w:sz="4" w:space="0" w:color="000000"/>
              <w:right w:val="nil"/>
              <w:tl2br w:val="nil"/>
              <w:tr2bl w:val="nil"/>
            </w:tcBorders>
            <w:tcMar>
              <w:left w:w="0" w:type="dxa"/>
              <w:right w:w="0" w:type="dxa"/>
            </w:tcMar>
            <w:vAlign w:val="center"/>
          </w:tcPr>
          <w:p w14:paraId="6D39DD1B" w14:textId="77777777" w:rsidR="00425623" w:rsidRPr="00B632FB" w:rsidRDefault="00425623">
            <w:pPr>
              <w:keepNext/>
              <w:spacing w:after="0" w:line="240" w:lineRule="auto"/>
              <w:jc w:val="both"/>
              <w:rPr>
                <w:rFonts w:ascii="BancoDoBrasil Textos" w:eastAsia="BancoDoBrasil Textos" w:hAnsi="BancoDoBrasil Textos" w:cs="BancoDoBrasil Textos"/>
                <w:color w:val="000000"/>
                <w:kern w:val="0"/>
                <w:sz w:val="16"/>
                <w:szCs w:val="22"/>
                <w:bdr w:val="nil"/>
              </w:rPr>
            </w:pPr>
          </w:p>
        </w:tc>
        <w:tc>
          <w:tcPr>
            <w:tcW w:w="480" w:type="dxa"/>
            <w:tcBorders>
              <w:top w:val="nil"/>
              <w:left w:val="nil"/>
              <w:bottom w:val="single" w:sz="4" w:space="0" w:color="000000"/>
              <w:right w:val="nil"/>
              <w:tl2br w:val="nil"/>
              <w:tr2bl w:val="nil"/>
            </w:tcBorders>
            <w:tcMar>
              <w:left w:w="40" w:type="dxa"/>
              <w:right w:w="40" w:type="dxa"/>
            </w:tcMar>
            <w:vAlign w:val="center"/>
          </w:tcPr>
          <w:p w14:paraId="5FE435D7"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0F25BA3"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Banco do      Brasil S.A.</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7CB25095"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 xml:space="preserve">Outras Partes Relacionadas </w:t>
            </w:r>
            <w:r w:rsidRPr="00B632FB">
              <w:rPr>
                <w:rFonts w:ascii="BancoDoBrasil Textos" w:eastAsia="BancoDoBrasil Textos" w:hAnsi="BancoDoBrasil Textos" w:cs="BancoDoBrasil Textos"/>
                <w:b/>
                <w:color w:val="000000"/>
                <w:kern w:val="0"/>
                <w:sz w:val="16"/>
                <w:szCs w:val="22"/>
                <w:vertAlign w:val="superscript"/>
              </w:rPr>
              <w:t>(4)</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5FCA523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FC041E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r>
      <w:tr w:rsidR="00425623" w:rsidRPr="00B632FB" w14:paraId="4E8065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single" w:sz="4" w:space="0" w:color="000000"/>
              <w:left w:val="nil"/>
              <w:bottom w:val="nil"/>
              <w:right w:val="nil"/>
              <w:tl2br w:val="nil"/>
              <w:tr2bl w:val="nil"/>
            </w:tcBorders>
            <w:tcMar>
              <w:left w:w="40" w:type="dxa"/>
              <w:right w:w="40" w:type="dxa"/>
            </w:tcMar>
            <w:vAlign w:val="center"/>
          </w:tcPr>
          <w:p w14:paraId="51B5321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Receitas</w:t>
            </w:r>
          </w:p>
        </w:tc>
        <w:tc>
          <w:tcPr>
            <w:tcW w:w="480" w:type="dxa"/>
            <w:tcBorders>
              <w:top w:val="single" w:sz="4" w:space="0" w:color="000000"/>
              <w:left w:val="nil"/>
              <w:bottom w:val="nil"/>
              <w:right w:val="nil"/>
              <w:tl2br w:val="nil"/>
              <w:tr2bl w:val="nil"/>
            </w:tcBorders>
            <w:tcMar>
              <w:left w:w="0" w:type="dxa"/>
              <w:right w:w="0" w:type="dxa"/>
            </w:tcMar>
            <w:vAlign w:val="bottom"/>
          </w:tcPr>
          <w:p w14:paraId="2F4F2400"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200" w:type="dxa"/>
            <w:tcBorders>
              <w:top w:val="single" w:sz="4" w:space="0" w:color="000000"/>
              <w:left w:val="nil"/>
              <w:bottom w:val="nil"/>
              <w:right w:val="nil"/>
              <w:tl2br w:val="nil"/>
              <w:tr2bl w:val="nil"/>
            </w:tcBorders>
            <w:noWrap/>
            <w:tcMar>
              <w:left w:w="0" w:type="dxa"/>
              <w:right w:w="0" w:type="dxa"/>
            </w:tcMar>
            <w:vAlign w:val="bottom"/>
          </w:tcPr>
          <w:p w14:paraId="0A24DBB6"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350" w:type="dxa"/>
            <w:tcBorders>
              <w:top w:val="single" w:sz="4" w:space="0" w:color="000000"/>
              <w:left w:val="nil"/>
              <w:bottom w:val="nil"/>
              <w:right w:val="nil"/>
              <w:tl2br w:val="nil"/>
              <w:tr2bl w:val="nil"/>
            </w:tcBorders>
            <w:noWrap/>
            <w:tcMar>
              <w:left w:w="0" w:type="dxa"/>
              <w:right w:w="0" w:type="dxa"/>
            </w:tcMar>
            <w:vAlign w:val="bottom"/>
          </w:tcPr>
          <w:p w14:paraId="430D8213"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170" w:type="dxa"/>
            <w:tcBorders>
              <w:top w:val="single" w:sz="4" w:space="0" w:color="000000"/>
              <w:left w:val="nil"/>
              <w:bottom w:val="nil"/>
              <w:right w:val="nil"/>
              <w:tl2br w:val="nil"/>
              <w:tr2bl w:val="nil"/>
            </w:tcBorders>
            <w:noWrap/>
            <w:tcMar>
              <w:left w:w="0" w:type="dxa"/>
              <w:right w:w="0" w:type="dxa"/>
            </w:tcMar>
            <w:vAlign w:val="bottom"/>
          </w:tcPr>
          <w:p w14:paraId="7843EC24"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545" w:type="dxa"/>
            <w:tcBorders>
              <w:top w:val="single" w:sz="4" w:space="0" w:color="000000"/>
              <w:left w:val="nil"/>
              <w:bottom w:val="nil"/>
              <w:right w:val="nil"/>
              <w:tl2br w:val="nil"/>
              <w:tr2bl w:val="nil"/>
            </w:tcBorders>
            <w:noWrap/>
            <w:tcMar>
              <w:left w:w="0" w:type="dxa"/>
              <w:right w:w="0" w:type="dxa"/>
            </w:tcMar>
            <w:vAlign w:val="bottom"/>
          </w:tcPr>
          <w:p w14:paraId="60C707BA"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3D7C7F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2EB2896F"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Ressarcimento de custos</w:t>
            </w:r>
          </w:p>
        </w:tc>
        <w:tc>
          <w:tcPr>
            <w:tcW w:w="480" w:type="dxa"/>
            <w:tcBorders>
              <w:top w:val="nil"/>
              <w:left w:val="nil"/>
              <w:bottom w:val="nil"/>
              <w:right w:val="nil"/>
              <w:tl2br w:val="nil"/>
              <w:tr2bl w:val="nil"/>
            </w:tcBorders>
            <w:tcMar>
              <w:left w:w="40" w:type="dxa"/>
              <w:right w:w="40" w:type="dxa"/>
            </w:tcMar>
            <w:vAlign w:val="bottom"/>
          </w:tcPr>
          <w:p w14:paraId="124F20A6"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16.b </w:t>
            </w:r>
          </w:p>
        </w:tc>
        <w:tc>
          <w:tcPr>
            <w:tcW w:w="1200" w:type="dxa"/>
            <w:tcBorders>
              <w:top w:val="nil"/>
              <w:left w:val="nil"/>
              <w:bottom w:val="nil"/>
              <w:right w:val="nil"/>
              <w:tl2br w:val="nil"/>
              <w:tr2bl w:val="nil"/>
            </w:tcBorders>
            <w:tcMar>
              <w:left w:w="40" w:type="dxa"/>
              <w:right w:w="115" w:type="dxa"/>
            </w:tcMar>
            <w:vAlign w:val="bottom"/>
          </w:tcPr>
          <w:p w14:paraId="00A4321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bottom"/>
          </w:tcPr>
          <w:p w14:paraId="3621344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302</w:t>
            </w:r>
          </w:p>
        </w:tc>
        <w:tc>
          <w:tcPr>
            <w:tcW w:w="1170" w:type="dxa"/>
            <w:tcBorders>
              <w:top w:val="nil"/>
              <w:left w:val="nil"/>
              <w:bottom w:val="nil"/>
              <w:right w:val="nil"/>
              <w:tl2br w:val="nil"/>
              <w:tr2bl w:val="nil"/>
            </w:tcBorders>
            <w:tcMar>
              <w:left w:w="40" w:type="dxa"/>
              <w:right w:w="115" w:type="dxa"/>
            </w:tcMar>
            <w:vAlign w:val="bottom"/>
          </w:tcPr>
          <w:p w14:paraId="32E0596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302</w:t>
            </w:r>
          </w:p>
        </w:tc>
        <w:tc>
          <w:tcPr>
            <w:tcW w:w="1545" w:type="dxa"/>
            <w:tcBorders>
              <w:top w:val="nil"/>
              <w:left w:val="nil"/>
              <w:bottom w:val="nil"/>
              <w:right w:val="nil"/>
              <w:tl2br w:val="nil"/>
              <w:tr2bl w:val="nil"/>
            </w:tcBorders>
            <w:tcMar>
              <w:left w:w="40" w:type="dxa"/>
              <w:right w:w="115" w:type="dxa"/>
            </w:tcMar>
            <w:vAlign w:val="bottom"/>
          </w:tcPr>
          <w:p w14:paraId="63D3554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184</w:t>
            </w:r>
          </w:p>
        </w:tc>
      </w:tr>
      <w:tr w:rsidR="00425623" w:rsidRPr="00B632FB" w14:paraId="731FC7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6C3C0B9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Atualização monetária dos dividendos a receber</w:t>
            </w:r>
          </w:p>
        </w:tc>
        <w:tc>
          <w:tcPr>
            <w:tcW w:w="480" w:type="dxa"/>
            <w:tcBorders>
              <w:top w:val="nil"/>
              <w:left w:val="nil"/>
              <w:bottom w:val="nil"/>
              <w:right w:val="nil"/>
              <w:tl2br w:val="nil"/>
              <w:tr2bl w:val="nil"/>
            </w:tcBorders>
            <w:tcMar>
              <w:left w:w="40" w:type="dxa"/>
              <w:right w:w="40" w:type="dxa"/>
            </w:tcMar>
            <w:vAlign w:val="bottom"/>
          </w:tcPr>
          <w:p w14:paraId="5695423F"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16.b </w:t>
            </w:r>
          </w:p>
        </w:tc>
        <w:tc>
          <w:tcPr>
            <w:tcW w:w="1200" w:type="dxa"/>
            <w:tcBorders>
              <w:top w:val="nil"/>
              <w:left w:val="nil"/>
              <w:bottom w:val="nil"/>
              <w:right w:val="nil"/>
              <w:tl2br w:val="nil"/>
              <w:tr2bl w:val="nil"/>
            </w:tcBorders>
            <w:tcMar>
              <w:left w:w="40" w:type="dxa"/>
              <w:right w:w="115" w:type="dxa"/>
            </w:tcMar>
            <w:vAlign w:val="bottom"/>
          </w:tcPr>
          <w:p w14:paraId="371B531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tcMar>
              <w:left w:w="40" w:type="dxa"/>
              <w:right w:w="115" w:type="dxa"/>
            </w:tcMar>
            <w:vAlign w:val="bottom"/>
          </w:tcPr>
          <w:p w14:paraId="2E504C6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133</w:t>
            </w:r>
          </w:p>
        </w:tc>
        <w:tc>
          <w:tcPr>
            <w:tcW w:w="1170" w:type="dxa"/>
            <w:tcBorders>
              <w:top w:val="nil"/>
              <w:left w:val="nil"/>
              <w:bottom w:val="nil"/>
              <w:right w:val="nil"/>
              <w:tl2br w:val="nil"/>
              <w:tr2bl w:val="nil"/>
            </w:tcBorders>
            <w:tcMar>
              <w:left w:w="40" w:type="dxa"/>
              <w:right w:w="115" w:type="dxa"/>
            </w:tcMar>
            <w:vAlign w:val="bottom"/>
          </w:tcPr>
          <w:p w14:paraId="59903FE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133</w:t>
            </w:r>
          </w:p>
        </w:tc>
        <w:tc>
          <w:tcPr>
            <w:tcW w:w="1545" w:type="dxa"/>
            <w:tcBorders>
              <w:top w:val="nil"/>
              <w:left w:val="nil"/>
              <w:bottom w:val="nil"/>
              <w:right w:val="nil"/>
              <w:tl2br w:val="nil"/>
              <w:tr2bl w:val="nil"/>
            </w:tcBorders>
            <w:tcMar>
              <w:left w:w="40" w:type="dxa"/>
              <w:right w:w="115" w:type="dxa"/>
            </w:tcMar>
            <w:vAlign w:val="bottom"/>
          </w:tcPr>
          <w:p w14:paraId="0DF10A2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153</w:t>
            </w:r>
          </w:p>
        </w:tc>
      </w:tr>
      <w:tr w:rsidR="00425623" w:rsidRPr="00B632FB" w14:paraId="6B2013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25315B3D"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Despesas</w:t>
            </w:r>
          </w:p>
        </w:tc>
        <w:tc>
          <w:tcPr>
            <w:tcW w:w="480" w:type="dxa"/>
            <w:tcBorders>
              <w:top w:val="nil"/>
              <w:left w:val="nil"/>
              <w:bottom w:val="nil"/>
              <w:right w:val="nil"/>
              <w:tl2br w:val="nil"/>
              <w:tr2bl w:val="nil"/>
            </w:tcBorders>
            <w:tcMar>
              <w:left w:w="0" w:type="dxa"/>
              <w:right w:w="0" w:type="dxa"/>
            </w:tcMar>
            <w:vAlign w:val="bottom"/>
          </w:tcPr>
          <w:p w14:paraId="7185FC36" w14:textId="77777777" w:rsidR="00425623" w:rsidRPr="00B632FB" w:rsidRDefault="00425623">
            <w:pPr>
              <w:keepNext/>
              <w:spacing w:after="0" w:line="240" w:lineRule="auto"/>
              <w:jc w:val="center"/>
              <w:rPr>
                <w:rFonts w:ascii="BancoDoBrasil Textos" w:eastAsia="BancoDoBrasil Textos" w:hAnsi="BancoDoBrasil Textos" w:cs="BancoDoBrasil Textos"/>
                <w:b/>
                <w:color w:val="000000"/>
                <w:kern w:val="0"/>
                <w:sz w:val="16"/>
                <w:szCs w:val="22"/>
                <w:bdr w:val="nil"/>
              </w:rPr>
            </w:pPr>
          </w:p>
        </w:tc>
        <w:tc>
          <w:tcPr>
            <w:tcW w:w="1200" w:type="dxa"/>
            <w:tcBorders>
              <w:top w:val="nil"/>
              <w:left w:val="nil"/>
              <w:bottom w:val="nil"/>
              <w:right w:val="nil"/>
              <w:tl2br w:val="nil"/>
              <w:tr2bl w:val="nil"/>
            </w:tcBorders>
            <w:tcMar>
              <w:left w:w="0" w:type="dxa"/>
              <w:right w:w="0" w:type="dxa"/>
            </w:tcMar>
            <w:vAlign w:val="bottom"/>
          </w:tcPr>
          <w:p w14:paraId="3C29A7A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350" w:type="dxa"/>
            <w:tcBorders>
              <w:top w:val="nil"/>
              <w:left w:val="nil"/>
              <w:bottom w:val="nil"/>
              <w:right w:val="nil"/>
              <w:tl2br w:val="nil"/>
              <w:tr2bl w:val="nil"/>
            </w:tcBorders>
            <w:tcMar>
              <w:left w:w="0" w:type="dxa"/>
              <w:right w:w="0" w:type="dxa"/>
            </w:tcMar>
            <w:vAlign w:val="bottom"/>
          </w:tcPr>
          <w:p w14:paraId="25111A8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170" w:type="dxa"/>
            <w:tcBorders>
              <w:top w:val="nil"/>
              <w:left w:val="nil"/>
              <w:bottom w:val="nil"/>
              <w:right w:val="nil"/>
              <w:tl2br w:val="nil"/>
              <w:tr2bl w:val="nil"/>
            </w:tcBorders>
            <w:tcMar>
              <w:left w:w="0" w:type="dxa"/>
              <w:right w:w="0" w:type="dxa"/>
            </w:tcMar>
            <w:vAlign w:val="bottom"/>
          </w:tcPr>
          <w:p w14:paraId="1C330EED"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545" w:type="dxa"/>
            <w:tcBorders>
              <w:top w:val="nil"/>
              <w:left w:val="nil"/>
              <w:bottom w:val="nil"/>
              <w:right w:val="nil"/>
              <w:tl2br w:val="nil"/>
              <w:tr2bl w:val="nil"/>
            </w:tcBorders>
            <w:tcMar>
              <w:left w:w="0" w:type="dxa"/>
              <w:right w:w="0" w:type="dxa"/>
            </w:tcMar>
            <w:vAlign w:val="bottom"/>
          </w:tcPr>
          <w:p w14:paraId="6DD04CD2"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5FF87F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4893D96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Despesas de captação na emissão de debêntures</w:t>
            </w:r>
          </w:p>
        </w:tc>
        <w:tc>
          <w:tcPr>
            <w:tcW w:w="480" w:type="dxa"/>
            <w:tcBorders>
              <w:top w:val="nil"/>
              <w:left w:val="nil"/>
              <w:bottom w:val="nil"/>
              <w:right w:val="nil"/>
              <w:tl2br w:val="nil"/>
              <w:tr2bl w:val="nil"/>
            </w:tcBorders>
            <w:tcMar>
              <w:left w:w="40" w:type="dxa"/>
              <w:right w:w="40" w:type="dxa"/>
            </w:tcMar>
            <w:vAlign w:val="bottom"/>
          </w:tcPr>
          <w:p w14:paraId="6B077584" w14:textId="348B2BE5"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w:t>
            </w:r>
            <w:r w:rsidR="00AA62C9" w:rsidRPr="00B632FB">
              <w:rPr>
                <w:rFonts w:ascii="BancoDoBrasil Textos" w:eastAsia="BancoDoBrasil Textos" w:hAnsi="BancoDoBrasil Textos" w:cs="BancoDoBrasil Textos"/>
                <w:color w:val="000000"/>
                <w:kern w:val="0"/>
                <w:sz w:val="16"/>
                <w:szCs w:val="22"/>
              </w:rPr>
              <w:t>7</w:t>
            </w:r>
            <w:r w:rsidR="00201137">
              <w:rPr>
                <w:rFonts w:ascii="BancoDoBrasil Textos" w:eastAsia="BancoDoBrasil Textos" w:hAnsi="BancoDoBrasil Textos" w:cs="BancoDoBrasil Textos"/>
                <w:color w:val="000000"/>
                <w:kern w:val="0"/>
                <w:sz w:val="16"/>
                <w:szCs w:val="22"/>
              </w:rPr>
              <w:t>.b</w:t>
            </w:r>
          </w:p>
        </w:tc>
        <w:tc>
          <w:tcPr>
            <w:tcW w:w="1200" w:type="dxa"/>
            <w:tcBorders>
              <w:top w:val="nil"/>
              <w:left w:val="nil"/>
              <w:bottom w:val="nil"/>
              <w:right w:val="nil"/>
              <w:tl2br w:val="nil"/>
              <w:tr2bl w:val="nil"/>
            </w:tcBorders>
            <w:tcMar>
              <w:left w:w="0" w:type="dxa"/>
              <w:right w:w="0" w:type="dxa"/>
            </w:tcMar>
            <w:vAlign w:val="bottom"/>
          </w:tcPr>
          <w:p w14:paraId="18343EE5" w14:textId="704B3658" w:rsidR="00425623" w:rsidRPr="00B632FB" w:rsidRDefault="004F029D" w:rsidP="004F029D">
            <w:pPr>
              <w:keepNext/>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bdr w:val="nil"/>
              </w:rPr>
              <w:t xml:space="preserve">                     --</w:t>
            </w:r>
          </w:p>
        </w:tc>
        <w:tc>
          <w:tcPr>
            <w:tcW w:w="1350" w:type="dxa"/>
            <w:tcBorders>
              <w:top w:val="nil"/>
              <w:left w:val="nil"/>
              <w:bottom w:val="nil"/>
              <w:right w:val="nil"/>
              <w:tl2br w:val="nil"/>
              <w:tr2bl w:val="nil"/>
            </w:tcBorders>
            <w:tcMar>
              <w:left w:w="0" w:type="dxa"/>
              <w:right w:w="0" w:type="dxa"/>
            </w:tcMar>
            <w:vAlign w:val="bottom"/>
          </w:tcPr>
          <w:p w14:paraId="275D8713" w14:textId="65892950" w:rsidR="00425623" w:rsidRPr="00B632FB" w:rsidRDefault="004F029D">
            <w:pPr>
              <w:keepNext/>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bdr w:val="nil"/>
              </w:rPr>
              <w:t>(17.541)</w:t>
            </w:r>
          </w:p>
        </w:tc>
        <w:tc>
          <w:tcPr>
            <w:tcW w:w="1170" w:type="dxa"/>
            <w:tcBorders>
              <w:top w:val="nil"/>
              <w:left w:val="nil"/>
              <w:bottom w:val="nil"/>
              <w:right w:val="nil"/>
              <w:tl2br w:val="nil"/>
              <w:tr2bl w:val="nil"/>
            </w:tcBorders>
            <w:tcMar>
              <w:left w:w="0" w:type="dxa"/>
              <w:right w:w="0" w:type="dxa"/>
            </w:tcMar>
            <w:vAlign w:val="bottom"/>
          </w:tcPr>
          <w:p w14:paraId="4A139A00" w14:textId="45477F9F" w:rsidR="00425623" w:rsidRPr="00B632FB" w:rsidRDefault="004F029D">
            <w:pPr>
              <w:keepNext/>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bdr w:val="nil"/>
              </w:rPr>
              <w:t>(17.541)</w:t>
            </w:r>
          </w:p>
        </w:tc>
        <w:tc>
          <w:tcPr>
            <w:tcW w:w="1545" w:type="dxa"/>
            <w:tcBorders>
              <w:top w:val="nil"/>
              <w:left w:val="nil"/>
              <w:bottom w:val="nil"/>
              <w:right w:val="nil"/>
              <w:tl2br w:val="nil"/>
              <w:tr2bl w:val="nil"/>
            </w:tcBorders>
            <w:tcMar>
              <w:left w:w="0" w:type="dxa"/>
              <w:right w:w="0" w:type="dxa"/>
            </w:tcMar>
            <w:vAlign w:val="bottom"/>
          </w:tcPr>
          <w:p w14:paraId="6D07D162" w14:textId="7AF4E313" w:rsidR="00425623" w:rsidRPr="00B632FB" w:rsidRDefault="004F029D" w:rsidP="004F029D">
            <w:pPr>
              <w:keepNext/>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bdr w:val="nil"/>
              </w:rPr>
              <w:t xml:space="preserve">                              --</w:t>
            </w:r>
          </w:p>
        </w:tc>
      </w:tr>
      <w:tr w:rsidR="00425623" w:rsidRPr="00B632FB" w14:paraId="0588CB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B34EF97"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Despesas de pessoal</w:t>
            </w:r>
          </w:p>
        </w:tc>
        <w:tc>
          <w:tcPr>
            <w:tcW w:w="480" w:type="dxa"/>
            <w:tcBorders>
              <w:top w:val="nil"/>
              <w:left w:val="nil"/>
              <w:bottom w:val="nil"/>
              <w:right w:val="nil"/>
              <w:tl2br w:val="nil"/>
              <w:tr2bl w:val="nil"/>
            </w:tcBorders>
            <w:tcMar>
              <w:left w:w="0" w:type="dxa"/>
              <w:right w:w="0" w:type="dxa"/>
            </w:tcMar>
            <w:vAlign w:val="bottom"/>
          </w:tcPr>
          <w:p w14:paraId="18D85DCF"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40" w:type="dxa"/>
              <w:right w:w="40" w:type="dxa"/>
            </w:tcMar>
            <w:vAlign w:val="bottom"/>
          </w:tcPr>
          <w:p w14:paraId="3F937B8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(5.766)</w:t>
            </w:r>
          </w:p>
        </w:tc>
        <w:tc>
          <w:tcPr>
            <w:tcW w:w="1350" w:type="dxa"/>
            <w:tcBorders>
              <w:top w:val="nil"/>
              <w:left w:val="nil"/>
              <w:bottom w:val="nil"/>
              <w:right w:val="nil"/>
              <w:tl2br w:val="nil"/>
              <w:tr2bl w:val="nil"/>
            </w:tcBorders>
            <w:tcMar>
              <w:left w:w="40" w:type="dxa"/>
              <w:right w:w="115" w:type="dxa"/>
            </w:tcMar>
            <w:vAlign w:val="bottom"/>
          </w:tcPr>
          <w:p w14:paraId="17F6E62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40" w:type="dxa"/>
            </w:tcMar>
            <w:vAlign w:val="bottom"/>
          </w:tcPr>
          <w:p w14:paraId="75E72BA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(5.766)</w:t>
            </w:r>
          </w:p>
        </w:tc>
        <w:tc>
          <w:tcPr>
            <w:tcW w:w="1545" w:type="dxa"/>
            <w:tcBorders>
              <w:top w:val="nil"/>
              <w:left w:val="nil"/>
              <w:bottom w:val="nil"/>
              <w:right w:val="nil"/>
              <w:tl2br w:val="nil"/>
              <w:tr2bl w:val="nil"/>
            </w:tcBorders>
            <w:tcMar>
              <w:left w:w="40" w:type="dxa"/>
              <w:right w:w="40" w:type="dxa"/>
            </w:tcMar>
            <w:vAlign w:val="bottom"/>
          </w:tcPr>
          <w:p w14:paraId="40833B5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(3.254)</w:t>
            </w:r>
          </w:p>
        </w:tc>
      </w:tr>
      <w:tr w:rsidR="00425623" w:rsidRPr="00B632FB" w14:paraId="60633D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6C005F93"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Suporte operacional e custos indiretos BB</w:t>
            </w:r>
          </w:p>
        </w:tc>
        <w:tc>
          <w:tcPr>
            <w:tcW w:w="480" w:type="dxa"/>
            <w:tcBorders>
              <w:top w:val="nil"/>
              <w:left w:val="nil"/>
              <w:bottom w:val="nil"/>
              <w:right w:val="nil"/>
              <w:tl2br w:val="nil"/>
              <w:tr2bl w:val="nil"/>
            </w:tcBorders>
            <w:tcMar>
              <w:left w:w="40" w:type="dxa"/>
              <w:right w:w="40" w:type="dxa"/>
            </w:tcMar>
            <w:vAlign w:val="bottom"/>
          </w:tcPr>
          <w:p w14:paraId="655F8941"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16.a</w:t>
            </w:r>
          </w:p>
        </w:tc>
        <w:tc>
          <w:tcPr>
            <w:tcW w:w="1200" w:type="dxa"/>
            <w:tcBorders>
              <w:top w:val="nil"/>
              <w:left w:val="nil"/>
              <w:bottom w:val="nil"/>
              <w:right w:val="nil"/>
              <w:tl2br w:val="nil"/>
              <w:tr2bl w:val="nil"/>
            </w:tcBorders>
            <w:shd w:val="clear" w:color="FFFFFF" w:fill="FFFFFF"/>
            <w:tcMar>
              <w:left w:w="40" w:type="dxa"/>
              <w:right w:w="40" w:type="dxa"/>
            </w:tcMar>
            <w:vAlign w:val="center"/>
          </w:tcPr>
          <w:p w14:paraId="1D21706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w:t>
            </w:r>
          </w:p>
        </w:tc>
        <w:tc>
          <w:tcPr>
            <w:tcW w:w="1350" w:type="dxa"/>
            <w:tcBorders>
              <w:top w:val="nil"/>
              <w:left w:val="nil"/>
              <w:bottom w:val="nil"/>
              <w:right w:val="nil"/>
              <w:tl2br w:val="nil"/>
              <w:tr2bl w:val="nil"/>
            </w:tcBorders>
            <w:shd w:val="clear" w:color="FFFFFF" w:fill="FFFFFF"/>
            <w:tcMar>
              <w:left w:w="40" w:type="dxa"/>
              <w:right w:w="115" w:type="dxa"/>
            </w:tcMar>
            <w:vAlign w:val="center"/>
          </w:tcPr>
          <w:p w14:paraId="26E13D6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29FDCED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8F5FFC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(102)</w:t>
            </w:r>
          </w:p>
        </w:tc>
      </w:tr>
      <w:tr w:rsidR="00425623" w:rsidRPr="00B632FB" w14:paraId="1EDC2A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tcMar>
              <w:left w:w="40" w:type="dxa"/>
              <w:right w:w="40" w:type="dxa"/>
            </w:tcMar>
            <w:vAlign w:val="bottom"/>
          </w:tcPr>
          <w:p w14:paraId="5A3D418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Atualização monetária sobre obrigações sociais e estatutárias </w:t>
            </w:r>
            <w:r w:rsidRPr="00B632FB">
              <w:rPr>
                <w:rFonts w:ascii="BancoDoBrasil Textos" w:eastAsia="BancoDoBrasil Textos" w:hAnsi="BancoDoBrasil Textos" w:cs="BancoDoBrasil Textos"/>
                <w:color w:val="000000"/>
                <w:kern w:val="0"/>
                <w:sz w:val="16"/>
                <w:szCs w:val="22"/>
                <w:vertAlign w:val="superscript"/>
              </w:rPr>
              <w:t>(3)</w:t>
            </w:r>
          </w:p>
        </w:tc>
        <w:tc>
          <w:tcPr>
            <w:tcW w:w="480" w:type="dxa"/>
            <w:tcBorders>
              <w:top w:val="nil"/>
              <w:left w:val="nil"/>
              <w:bottom w:val="nil"/>
              <w:right w:val="nil"/>
              <w:tl2br w:val="nil"/>
              <w:tr2bl w:val="nil"/>
            </w:tcBorders>
            <w:tcMar>
              <w:left w:w="40" w:type="dxa"/>
              <w:right w:w="40" w:type="dxa"/>
            </w:tcMar>
            <w:vAlign w:val="center"/>
          </w:tcPr>
          <w:p w14:paraId="7B06F8A8"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17.b</w:t>
            </w:r>
          </w:p>
        </w:tc>
        <w:tc>
          <w:tcPr>
            <w:tcW w:w="1200" w:type="dxa"/>
            <w:tcBorders>
              <w:top w:val="nil"/>
              <w:left w:val="nil"/>
              <w:bottom w:val="nil"/>
              <w:right w:val="nil"/>
              <w:tl2br w:val="nil"/>
              <w:tr2bl w:val="nil"/>
            </w:tcBorders>
            <w:tcMar>
              <w:left w:w="40" w:type="dxa"/>
              <w:right w:w="115" w:type="dxa"/>
            </w:tcMar>
            <w:vAlign w:val="center"/>
          </w:tcPr>
          <w:p w14:paraId="557E3C7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noWrap/>
            <w:tcMar>
              <w:left w:w="40" w:type="dxa"/>
              <w:right w:w="40" w:type="dxa"/>
            </w:tcMar>
            <w:vAlign w:val="center"/>
          </w:tcPr>
          <w:p w14:paraId="66E28FB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(10.417)</w:t>
            </w:r>
          </w:p>
        </w:tc>
        <w:tc>
          <w:tcPr>
            <w:tcW w:w="1170" w:type="dxa"/>
            <w:tcBorders>
              <w:top w:val="nil"/>
              <w:left w:val="nil"/>
              <w:bottom w:val="nil"/>
              <w:right w:val="nil"/>
              <w:tl2br w:val="nil"/>
              <w:tr2bl w:val="nil"/>
            </w:tcBorders>
            <w:tcMar>
              <w:left w:w="40" w:type="dxa"/>
              <w:right w:w="40" w:type="dxa"/>
            </w:tcMar>
            <w:vAlign w:val="center"/>
          </w:tcPr>
          <w:p w14:paraId="1CB18F8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(10.417)</w:t>
            </w:r>
          </w:p>
        </w:tc>
        <w:tc>
          <w:tcPr>
            <w:tcW w:w="1545" w:type="dxa"/>
            <w:tcBorders>
              <w:top w:val="nil"/>
              <w:left w:val="nil"/>
              <w:bottom w:val="nil"/>
              <w:right w:val="nil"/>
              <w:tl2br w:val="nil"/>
              <w:tr2bl w:val="nil"/>
            </w:tcBorders>
            <w:tcMar>
              <w:left w:w="40" w:type="dxa"/>
              <w:right w:w="40" w:type="dxa"/>
            </w:tcMar>
            <w:vAlign w:val="center"/>
          </w:tcPr>
          <w:p w14:paraId="62DBA1D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(7.361)</w:t>
            </w:r>
          </w:p>
        </w:tc>
      </w:tr>
      <w:tr w:rsidR="00425623" w:rsidRPr="00B632FB" w14:paraId="4BA77F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7F67383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 xml:space="preserve">Depreciação - arrendamento </w:t>
            </w:r>
          </w:p>
        </w:tc>
        <w:tc>
          <w:tcPr>
            <w:tcW w:w="480" w:type="dxa"/>
            <w:tcBorders>
              <w:top w:val="nil"/>
              <w:left w:val="nil"/>
              <w:bottom w:val="nil"/>
              <w:right w:val="nil"/>
              <w:tl2br w:val="nil"/>
              <w:tr2bl w:val="nil"/>
            </w:tcBorders>
            <w:tcMar>
              <w:left w:w="40" w:type="dxa"/>
              <w:right w:w="40" w:type="dxa"/>
            </w:tcMar>
            <w:vAlign w:val="center"/>
          </w:tcPr>
          <w:p w14:paraId="35E53ED9"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16.a</w:t>
            </w:r>
          </w:p>
        </w:tc>
        <w:tc>
          <w:tcPr>
            <w:tcW w:w="1200" w:type="dxa"/>
            <w:tcBorders>
              <w:top w:val="nil"/>
              <w:left w:val="nil"/>
              <w:bottom w:val="nil"/>
              <w:right w:val="nil"/>
              <w:tl2br w:val="nil"/>
              <w:tr2bl w:val="nil"/>
            </w:tcBorders>
            <w:tcMar>
              <w:left w:w="40" w:type="dxa"/>
              <w:right w:w="40" w:type="dxa"/>
            </w:tcMar>
            <w:vAlign w:val="center"/>
          </w:tcPr>
          <w:p w14:paraId="36A8D7C9"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c>
          <w:tcPr>
            <w:tcW w:w="1350" w:type="dxa"/>
            <w:tcBorders>
              <w:top w:val="nil"/>
              <w:left w:val="nil"/>
              <w:bottom w:val="nil"/>
              <w:right w:val="nil"/>
              <w:tl2br w:val="nil"/>
              <w:tr2bl w:val="nil"/>
            </w:tcBorders>
            <w:shd w:val="clear" w:color="FFFFFF" w:fill="FFFFFF"/>
            <w:tcMar>
              <w:left w:w="40" w:type="dxa"/>
              <w:right w:w="115" w:type="dxa"/>
            </w:tcMar>
            <w:vAlign w:val="center"/>
          </w:tcPr>
          <w:p w14:paraId="066B026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40" w:type="dxa"/>
            </w:tcMar>
            <w:vAlign w:val="center"/>
          </w:tcPr>
          <w:p w14:paraId="5247EEB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c>
          <w:tcPr>
            <w:tcW w:w="1545" w:type="dxa"/>
            <w:tcBorders>
              <w:top w:val="nil"/>
              <w:left w:val="nil"/>
              <w:bottom w:val="nil"/>
              <w:right w:val="nil"/>
              <w:tl2br w:val="nil"/>
              <w:tr2bl w:val="nil"/>
            </w:tcBorders>
            <w:tcMar>
              <w:left w:w="40" w:type="dxa"/>
              <w:right w:w="40" w:type="dxa"/>
            </w:tcMar>
            <w:vAlign w:val="center"/>
          </w:tcPr>
          <w:p w14:paraId="2C9E3016"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(305)</w:t>
            </w:r>
          </w:p>
        </w:tc>
      </w:tr>
      <w:tr w:rsidR="00425623" w:rsidRPr="00B632FB" w14:paraId="09ED19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73D9045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Juros - arrendamento</w:t>
            </w:r>
          </w:p>
        </w:tc>
        <w:tc>
          <w:tcPr>
            <w:tcW w:w="480" w:type="dxa"/>
            <w:tcBorders>
              <w:top w:val="nil"/>
              <w:left w:val="nil"/>
              <w:bottom w:val="nil"/>
              <w:right w:val="nil"/>
              <w:tl2br w:val="nil"/>
              <w:tr2bl w:val="nil"/>
            </w:tcBorders>
            <w:tcMar>
              <w:left w:w="40" w:type="dxa"/>
              <w:right w:w="40" w:type="dxa"/>
            </w:tcMar>
            <w:vAlign w:val="center"/>
          </w:tcPr>
          <w:p w14:paraId="67880279"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17.b</w:t>
            </w:r>
          </w:p>
        </w:tc>
        <w:tc>
          <w:tcPr>
            <w:tcW w:w="1200" w:type="dxa"/>
            <w:tcBorders>
              <w:top w:val="nil"/>
              <w:left w:val="nil"/>
              <w:bottom w:val="nil"/>
              <w:right w:val="nil"/>
              <w:tl2br w:val="nil"/>
              <w:tr2bl w:val="nil"/>
            </w:tcBorders>
            <w:tcMar>
              <w:left w:w="40" w:type="dxa"/>
              <w:right w:w="40" w:type="dxa"/>
            </w:tcMar>
            <w:vAlign w:val="center"/>
          </w:tcPr>
          <w:p w14:paraId="67D3D4D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(66)</w:t>
            </w:r>
          </w:p>
        </w:tc>
        <w:tc>
          <w:tcPr>
            <w:tcW w:w="1350" w:type="dxa"/>
            <w:tcBorders>
              <w:top w:val="nil"/>
              <w:left w:val="nil"/>
              <w:bottom w:val="nil"/>
              <w:right w:val="nil"/>
              <w:tl2br w:val="nil"/>
              <w:tr2bl w:val="nil"/>
            </w:tcBorders>
            <w:shd w:val="clear" w:color="FFFFFF" w:fill="FFFFFF"/>
            <w:tcMar>
              <w:left w:w="40" w:type="dxa"/>
              <w:right w:w="115" w:type="dxa"/>
            </w:tcMar>
            <w:vAlign w:val="center"/>
          </w:tcPr>
          <w:p w14:paraId="44982F3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40" w:type="dxa"/>
            </w:tcMar>
            <w:vAlign w:val="center"/>
          </w:tcPr>
          <w:p w14:paraId="1D5924C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(66)</w:t>
            </w:r>
          </w:p>
        </w:tc>
        <w:tc>
          <w:tcPr>
            <w:tcW w:w="1545" w:type="dxa"/>
            <w:tcBorders>
              <w:top w:val="nil"/>
              <w:left w:val="nil"/>
              <w:bottom w:val="nil"/>
              <w:right w:val="nil"/>
              <w:tl2br w:val="nil"/>
              <w:tr2bl w:val="nil"/>
            </w:tcBorders>
            <w:tcMar>
              <w:left w:w="40" w:type="dxa"/>
              <w:right w:w="40" w:type="dxa"/>
            </w:tcMar>
            <w:vAlign w:val="center"/>
          </w:tcPr>
          <w:p w14:paraId="7FE4DC8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(96)</w:t>
            </w:r>
          </w:p>
        </w:tc>
      </w:tr>
      <w:tr w:rsidR="00425623" w:rsidRPr="00B632FB" w14:paraId="55733F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67E5463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Juros empréstimos</w:t>
            </w:r>
          </w:p>
        </w:tc>
        <w:tc>
          <w:tcPr>
            <w:tcW w:w="480" w:type="dxa"/>
            <w:tcBorders>
              <w:top w:val="nil"/>
              <w:left w:val="nil"/>
              <w:bottom w:val="nil"/>
              <w:right w:val="nil"/>
              <w:tl2br w:val="nil"/>
              <w:tr2bl w:val="nil"/>
            </w:tcBorders>
            <w:tcMar>
              <w:left w:w="40" w:type="dxa"/>
              <w:right w:w="40" w:type="dxa"/>
            </w:tcMar>
            <w:vAlign w:val="center"/>
          </w:tcPr>
          <w:p w14:paraId="61C328FB"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17.b</w:t>
            </w:r>
          </w:p>
        </w:tc>
        <w:tc>
          <w:tcPr>
            <w:tcW w:w="1200" w:type="dxa"/>
            <w:tcBorders>
              <w:top w:val="nil"/>
              <w:left w:val="nil"/>
              <w:bottom w:val="nil"/>
              <w:right w:val="nil"/>
              <w:tl2br w:val="nil"/>
              <w:tr2bl w:val="nil"/>
            </w:tcBorders>
            <w:tcMar>
              <w:left w:w="40" w:type="dxa"/>
              <w:right w:w="115" w:type="dxa"/>
            </w:tcMar>
            <w:vAlign w:val="center"/>
          </w:tcPr>
          <w:p w14:paraId="17081B3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350" w:type="dxa"/>
            <w:tcBorders>
              <w:top w:val="nil"/>
              <w:left w:val="nil"/>
              <w:bottom w:val="nil"/>
              <w:right w:val="nil"/>
              <w:tl2br w:val="nil"/>
              <w:tr2bl w:val="nil"/>
            </w:tcBorders>
            <w:shd w:val="clear" w:color="FFFFFF" w:fill="FFFFFF"/>
            <w:tcMar>
              <w:left w:w="40" w:type="dxa"/>
              <w:right w:w="115" w:type="dxa"/>
            </w:tcMar>
            <w:vAlign w:val="center"/>
          </w:tcPr>
          <w:p w14:paraId="2D082A3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115" w:type="dxa"/>
            </w:tcMar>
            <w:vAlign w:val="center"/>
          </w:tcPr>
          <w:p w14:paraId="2D48BD7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545" w:type="dxa"/>
            <w:tcBorders>
              <w:top w:val="nil"/>
              <w:left w:val="nil"/>
              <w:bottom w:val="nil"/>
              <w:right w:val="nil"/>
              <w:tl2br w:val="nil"/>
              <w:tr2bl w:val="nil"/>
            </w:tcBorders>
            <w:tcMar>
              <w:left w:w="40" w:type="dxa"/>
              <w:right w:w="40" w:type="dxa"/>
            </w:tcMar>
            <w:vAlign w:val="center"/>
          </w:tcPr>
          <w:p w14:paraId="5A99B2F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(2.341)</w:t>
            </w:r>
          </w:p>
        </w:tc>
      </w:tr>
      <w:tr w:rsidR="00425623" w:rsidRPr="00B632FB" w14:paraId="757F9A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4151BA6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Serviços técnicos especializados</w:t>
            </w:r>
          </w:p>
        </w:tc>
        <w:tc>
          <w:tcPr>
            <w:tcW w:w="480" w:type="dxa"/>
            <w:tcBorders>
              <w:top w:val="nil"/>
              <w:left w:val="nil"/>
              <w:bottom w:val="nil"/>
              <w:right w:val="nil"/>
              <w:tl2br w:val="nil"/>
              <w:tr2bl w:val="nil"/>
            </w:tcBorders>
            <w:tcMar>
              <w:left w:w="0" w:type="dxa"/>
              <w:right w:w="0" w:type="dxa"/>
            </w:tcMar>
            <w:vAlign w:val="center"/>
          </w:tcPr>
          <w:p w14:paraId="776809E8" w14:textId="77777777" w:rsidR="00425623" w:rsidRPr="00B632FB" w:rsidRDefault="00425623">
            <w:pPr>
              <w:keepNext/>
              <w:spacing w:after="0" w:line="240" w:lineRule="auto"/>
              <w:jc w:val="center"/>
              <w:rPr>
                <w:rFonts w:ascii="BancoDoBrasil Textos" w:eastAsia="BancoDoBrasil Textos" w:hAnsi="BancoDoBrasil Textos" w:cs="BancoDoBrasil Textos"/>
                <w:color w:val="000000"/>
                <w:kern w:val="0"/>
                <w:sz w:val="16"/>
                <w:szCs w:val="22"/>
                <w:bdr w:val="nil"/>
              </w:rPr>
            </w:pPr>
          </w:p>
        </w:tc>
        <w:tc>
          <w:tcPr>
            <w:tcW w:w="1200" w:type="dxa"/>
            <w:tcBorders>
              <w:top w:val="nil"/>
              <w:left w:val="nil"/>
              <w:bottom w:val="nil"/>
              <w:right w:val="nil"/>
              <w:tl2br w:val="nil"/>
              <w:tr2bl w:val="nil"/>
            </w:tcBorders>
            <w:tcMar>
              <w:left w:w="40" w:type="dxa"/>
              <w:right w:w="40" w:type="dxa"/>
            </w:tcMar>
            <w:vAlign w:val="center"/>
          </w:tcPr>
          <w:p w14:paraId="6D50EDF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(41)</w:t>
            </w:r>
          </w:p>
        </w:tc>
        <w:tc>
          <w:tcPr>
            <w:tcW w:w="1350" w:type="dxa"/>
            <w:tcBorders>
              <w:top w:val="nil"/>
              <w:left w:val="nil"/>
              <w:bottom w:val="nil"/>
              <w:right w:val="nil"/>
              <w:tl2br w:val="nil"/>
              <w:tr2bl w:val="nil"/>
            </w:tcBorders>
            <w:shd w:val="clear" w:color="FFFFFF" w:fill="FFFFFF"/>
            <w:tcMar>
              <w:left w:w="40" w:type="dxa"/>
              <w:right w:w="115" w:type="dxa"/>
            </w:tcMar>
            <w:vAlign w:val="center"/>
          </w:tcPr>
          <w:p w14:paraId="54C6BB2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nil"/>
              <w:right w:val="nil"/>
              <w:tl2br w:val="nil"/>
              <w:tr2bl w:val="nil"/>
            </w:tcBorders>
            <w:tcMar>
              <w:left w:w="40" w:type="dxa"/>
              <w:right w:w="40" w:type="dxa"/>
            </w:tcMar>
            <w:vAlign w:val="center"/>
          </w:tcPr>
          <w:p w14:paraId="6707BD6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(41)</w:t>
            </w:r>
          </w:p>
        </w:tc>
        <w:tc>
          <w:tcPr>
            <w:tcW w:w="1545" w:type="dxa"/>
            <w:tcBorders>
              <w:top w:val="nil"/>
              <w:left w:val="nil"/>
              <w:bottom w:val="nil"/>
              <w:right w:val="nil"/>
              <w:tl2br w:val="nil"/>
              <w:tr2bl w:val="nil"/>
            </w:tcBorders>
            <w:tcMar>
              <w:left w:w="40" w:type="dxa"/>
              <w:right w:w="40" w:type="dxa"/>
            </w:tcMar>
            <w:vAlign w:val="center"/>
          </w:tcPr>
          <w:p w14:paraId="2EFB307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(39)</w:t>
            </w:r>
          </w:p>
        </w:tc>
      </w:tr>
      <w:tr w:rsidR="00425623" w:rsidRPr="00B632FB" w14:paraId="0031FB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single" w:sz="4" w:space="0" w:color="000000"/>
              <w:right w:val="nil"/>
              <w:tl2br w:val="nil"/>
              <w:tr2bl w:val="nil"/>
            </w:tcBorders>
            <w:tcMar>
              <w:left w:w="40" w:type="dxa"/>
              <w:right w:w="40" w:type="dxa"/>
            </w:tcMar>
            <w:vAlign w:val="bottom"/>
          </w:tcPr>
          <w:p w14:paraId="3B533257"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Comissões e despesas bancárias</w:t>
            </w:r>
          </w:p>
        </w:tc>
        <w:tc>
          <w:tcPr>
            <w:tcW w:w="480" w:type="dxa"/>
            <w:tcBorders>
              <w:top w:val="nil"/>
              <w:left w:val="nil"/>
              <w:bottom w:val="single" w:sz="4" w:space="0" w:color="000000"/>
              <w:right w:val="nil"/>
              <w:tl2br w:val="nil"/>
              <w:tr2bl w:val="nil"/>
            </w:tcBorders>
            <w:tcMar>
              <w:left w:w="40" w:type="dxa"/>
              <w:right w:w="40" w:type="dxa"/>
            </w:tcMar>
            <w:vAlign w:val="bottom"/>
          </w:tcPr>
          <w:p w14:paraId="01BF140B" w14:textId="77777777" w:rsidR="00425623" w:rsidRPr="00B632FB" w:rsidRDefault="00657371">
            <w:pPr>
              <w:keepNext/>
              <w:pBdr>
                <w:top w:val="nil"/>
                <w:left w:val="nil"/>
                <w:bottom w:val="nil"/>
                <w:right w:val="nil"/>
                <w:between w:val="nil"/>
                <w:bar w:val="nil"/>
              </w:pBdr>
              <w:spacing w:after="0" w:line="240" w:lineRule="auto"/>
              <w:jc w:val="center"/>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17.b</w:t>
            </w:r>
          </w:p>
        </w:tc>
        <w:tc>
          <w:tcPr>
            <w:tcW w:w="1200" w:type="dxa"/>
            <w:tcBorders>
              <w:top w:val="nil"/>
              <w:left w:val="nil"/>
              <w:bottom w:val="single" w:sz="4" w:space="0" w:color="000000"/>
              <w:right w:val="nil"/>
              <w:tl2br w:val="nil"/>
              <w:tr2bl w:val="nil"/>
            </w:tcBorders>
            <w:tcMar>
              <w:left w:w="40" w:type="dxa"/>
              <w:right w:w="40" w:type="dxa"/>
            </w:tcMar>
            <w:vAlign w:val="bottom"/>
          </w:tcPr>
          <w:p w14:paraId="1A7094B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(667)</w:t>
            </w:r>
          </w:p>
        </w:tc>
        <w:tc>
          <w:tcPr>
            <w:tcW w:w="1350" w:type="dxa"/>
            <w:tcBorders>
              <w:top w:val="nil"/>
              <w:left w:val="nil"/>
              <w:bottom w:val="single" w:sz="4" w:space="0" w:color="000000"/>
              <w:right w:val="nil"/>
              <w:tl2br w:val="nil"/>
              <w:tr2bl w:val="nil"/>
            </w:tcBorders>
            <w:tcMar>
              <w:left w:w="40" w:type="dxa"/>
              <w:right w:w="115" w:type="dxa"/>
            </w:tcMar>
            <w:vAlign w:val="bottom"/>
          </w:tcPr>
          <w:p w14:paraId="6C05ABC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170" w:type="dxa"/>
            <w:tcBorders>
              <w:top w:val="nil"/>
              <w:left w:val="nil"/>
              <w:bottom w:val="single" w:sz="4" w:space="0" w:color="000000"/>
              <w:right w:val="nil"/>
              <w:tl2br w:val="nil"/>
              <w:tr2bl w:val="nil"/>
            </w:tcBorders>
            <w:tcMar>
              <w:left w:w="40" w:type="dxa"/>
              <w:right w:w="40" w:type="dxa"/>
            </w:tcMar>
            <w:vAlign w:val="bottom"/>
          </w:tcPr>
          <w:p w14:paraId="309B37A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(667)</w:t>
            </w:r>
          </w:p>
        </w:tc>
        <w:tc>
          <w:tcPr>
            <w:tcW w:w="1545" w:type="dxa"/>
            <w:tcBorders>
              <w:top w:val="nil"/>
              <w:left w:val="nil"/>
              <w:bottom w:val="single" w:sz="4" w:space="0" w:color="000000"/>
              <w:right w:val="nil"/>
              <w:tl2br w:val="nil"/>
              <w:tr2bl w:val="nil"/>
            </w:tcBorders>
            <w:tcMar>
              <w:left w:w="40" w:type="dxa"/>
              <w:right w:w="40" w:type="dxa"/>
            </w:tcMar>
            <w:vAlign w:val="bottom"/>
          </w:tcPr>
          <w:p w14:paraId="4DB3A79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(829)</w:t>
            </w:r>
          </w:p>
        </w:tc>
      </w:tr>
    </w:tbl>
    <w:p w14:paraId="188E9E1D" w14:textId="77777777" w:rsidR="00D83029" w:rsidRPr="00B632FB" w:rsidRDefault="00657371"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B632FB">
        <w:rPr>
          <w:rFonts w:ascii="BancoDoBrasil Textos" w:hAnsi="BancoDoBrasil Textos"/>
        </w:rPr>
        <w:t>Refere-se, principalmente, aos pontos de relacionamento da Livelo S.A. e Dotz</w:t>
      </w:r>
      <w:r w:rsidR="005633FB" w:rsidRPr="00B632FB">
        <w:rPr>
          <w:rFonts w:ascii="BancoDoBrasil Textos" w:hAnsi="BancoDoBrasil Textos"/>
        </w:rPr>
        <w:t xml:space="preserve"> S.A.</w:t>
      </w:r>
      <w:r w:rsidRPr="00B632FB">
        <w:rPr>
          <w:rFonts w:ascii="BancoDoBrasil Textos" w:hAnsi="BancoDoBrasil Textos"/>
        </w:rPr>
        <w:t xml:space="preserve"> para futuras ações estratégicas da Ativos; </w:t>
      </w:r>
    </w:p>
    <w:p w14:paraId="32547D7A" w14:textId="77777777" w:rsidR="00063BCF" w:rsidRPr="00B632FB" w:rsidRDefault="00657371"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B632FB">
        <w:rPr>
          <w:rFonts w:ascii="BancoDoBrasil Textos" w:hAnsi="BancoDoBrasil Textos"/>
        </w:rPr>
        <w:t>Referem-se aos valores a pagar ao Banco do Brasil S.A. em decorrência da utilização do mecanismo de compartilhamento dos resultados referentes à cessão de carteiras de créditos e ressarcimento de custos diretos e indiretos;</w:t>
      </w:r>
    </w:p>
    <w:p w14:paraId="6E5E8957" w14:textId="48D375AA" w:rsidR="008C3AC8" w:rsidRPr="00B632FB" w:rsidRDefault="00657371"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bdr w:val="nil"/>
        </w:rPr>
      </w:pPr>
      <w:r w:rsidRPr="00B632FB">
        <w:rPr>
          <w:rFonts w:ascii="BancoDoBrasil Textos" w:hAnsi="BancoDoBrasil Textos"/>
        </w:rPr>
        <w:t>Refere-se à atualização dos dividendos;</w:t>
      </w:r>
    </w:p>
    <w:p w14:paraId="3BC7C0B9" w14:textId="77777777" w:rsidR="00FC0F30" w:rsidRPr="00B632FB" w:rsidRDefault="00657371" w:rsidP="00D83029">
      <w:pPr>
        <w:pStyle w:val="07-Legenda"/>
        <w:numPr>
          <w:ilvl w:val="0"/>
          <w:numId w:val="23"/>
        </w:numPr>
        <w:pBdr>
          <w:top w:val="nil"/>
          <w:left w:val="nil"/>
          <w:bottom w:val="nil"/>
          <w:right w:val="nil"/>
          <w:between w:val="nil"/>
          <w:bar w:val="nil"/>
        </w:pBdr>
        <w:spacing w:before="0"/>
        <w:ind w:hanging="720"/>
        <w:rPr>
          <w:rFonts w:ascii="BancoDoBrasil Textos" w:hAnsi="BancoDoBrasil Textos"/>
          <w:bdr w:val="nil"/>
        </w:rPr>
      </w:pPr>
      <w:r w:rsidRPr="00B632FB">
        <w:rPr>
          <w:rFonts w:ascii="BancoDoBrasil Textos" w:hAnsi="BancoDoBrasil Textos"/>
        </w:rPr>
        <w:t>BB BI, BB CI Holding, BB Elo Cartões, Banco Votorantim</w:t>
      </w:r>
      <w:r w:rsidR="00D83029" w:rsidRPr="00B632FB">
        <w:rPr>
          <w:rFonts w:ascii="BancoDoBrasil Textos" w:hAnsi="BancoDoBrasil Textos"/>
        </w:rPr>
        <w:t>, Livelo S.A., Dotz S.A.</w:t>
      </w:r>
      <w:r w:rsidRPr="00B632FB">
        <w:rPr>
          <w:rFonts w:ascii="BancoDoBrasil Textos" w:hAnsi="BancoDoBrasil Textos"/>
        </w:rPr>
        <w:t xml:space="preserve"> e Ativos Gestão.</w:t>
      </w:r>
    </w:p>
    <w:p w14:paraId="79394542" w14:textId="77777777" w:rsidR="00362A69" w:rsidRPr="00B632FB" w:rsidRDefault="00362A69" w:rsidP="001517BC">
      <w:pPr>
        <w:pStyle w:val="07-Legenda"/>
        <w:pBdr>
          <w:top w:val="nil"/>
          <w:left w:val="nil"/>
          <w:bottom w:val="nil"/>
          <w:right w:val="nil"/>
          <w:between w:val="nil"/>
          <w:bar w:val="nil"/>
        </w:pBdr>
        <w:rPr>
          <w:rFonts w:ascii="BancoDoBrasil Textos" w:hAnsi="BancoDoBrasil Textos"/>
          <w:bdr w:val="nil"/>
        </w:rPr>
      </w:pPr>
    </w:p>
    <w:p w14:paraId="2522DCD4" w14:textId="593B8707" w:rsidR="00362A69" w:rsidRPr="00B632FB" w:rsidRDefault="00657371" w:rsidP="00212542">
      <w:pPr>
        <w:pBdr>
          <w:top w:val="nil"/>
          <w:left w:val="nil"/>
          <w:bottom w:val="nil"/>
          <w:right w:val="nil"/>
          <w:between w:val="nil"/>
          <w:bar w:val="nil"/>
        </w:pBdr>
        <w:autoSpaceDE w:val="0"/>
        <w:autoSpaceDN w:val="0"/>
        <w:adjustRightInd w:val="0"/>
        <w:spacing w:after="0" w:line="240" w:lineRule="auto"/>
        <w:jc w:val="both"/>
        <w:rPr>
          <w:rFonts w:ascii="BancoDoBrasil Textos" w:eastAsia="Times New Roman" w:hAnsi="BancoDoBrasil Textos"/>
          <w:kern w:val="20"/>
          <w:sz w:val="18"/>
          <w:szCs w:val="20"/>
          <w:bdr w:val="nil"/>
          <w:lang w:eastAsia="pt-BR"/>
        </w:rPr>
      </w:pPr>
      <w:r w:rsidRPr="00B632FB">
        <w:rPr>
          <w:rFonts w:ascii="BancoDoBrasil Textos" w:eastAsia="Times New Roman" w:hAnsi="BancoDoBrasil Textos" w:cs="Times New Roman"/>
          <w:kern w:val="20"/>
          <w:sz w:val="18"/>
          <w:szCs w:val="20"/>
          <w:lang w:eastAsia="pt-BR"/>
        </w:rPr>
        <w:t>A Ativos adquiriu do Banco do Brasil S.A. créditos oriundos de operações em prejuízo no montante de R$ 18.092 mil no</w:t>
      </w:r>
      <w:r w:rsidR="005633FB" w:rsidRPr="00B632FB">
        <w:rPr>
          <w:rFonts w:ascii="BancoDoBrasil Textos" w:eastAsia="Times New Roman" w:hAnsi="BancoDoBrasil Textos" w:cs="Times New Roman"/>
          <w:kern w:val="20"/>
          <w:sz w:val="18"/>
          <w:szCs w:val="20"/>
          <w:lang w:eastAsia="pt-BR"/>
        </w:rPr>
        <w:t xml:space="preserve"> </w:t>
      </w:r>
      <w:r w:rsidRPr="00B632FB">
        <w:rPr>
          <w:rFonts w:ascii="BancoDoBrasil Textos" w:eastAsia="Times New Roman" w:hAnsi="BancoDoBrasil Textos" w:cs="Times New Roman"/>
          <w:kern w:val="20"/>
          <w:sz w:val="18"/>
          <w:szCs w:val="20"/>
          <w:lang w:eastAsia="pt-BR"/>
        </w:rPr>
        <w:t xml:space="preserve">1º trimestre de 2026 (R$ 318.055 </w:t>
      </w:r>
      <w:r w:rsidR="009442D5" w:rsidRPr="00B632FB">
        <w:rPr>
          <w:rFonts w:ascii="BancoDoBrasil Textos" w:eastAsia="Times New Roman" w:hAnsi="BancoDoBrasil Textos" w:cs="Times New Roman"/>
          <w:kern w:val="20"/>
          <w:sz w:val="18"/>
          <w:szCs w:val="20"/>
          <w:lang w:eastAsia="pt-BR"/>
        </w:rPr>
        <w:t xml:space="preserve">mil </w:t>
      </w:r>
      <w:r w:rsidRPr="00B632FB">
        <w:rPr>
          <w:rFonts w:ascii="BancoDoBrasil Textos" w:eastAsia="Times New Roman" w:hAnsi="BancoDoBrasil Textos" w:cs="Times New Roman"/>
          <w:kern w:val="20"/>
          <w:sz w:val="18"/>
          <w:szCs w:val="20"/>
          <w:lang w:eastAsia="pt-BR"/>
        </w:rPr>
        <w:t>no</w:t>
      </w:r>
      <w:r w:rsidR="00712D45" w:rsidRPr="00B632FB">
        <w:rPr>
          <w:rFonts w:ascii="BancoDoBrasil Textos" w:eastAsia="Times New Roman" w:hAnsi="BancoDoBrasil Textos" w:cs="Times New Roman"/>
          <w:kern w:val="20"/>
          <w:sz w:val="18"/>
          <w:szCs w:val="20"/>
          <w:lang w:eastAsia="pt-BR"/>
        </w:rPr>
        <w:t xml:space="preserve"> </w:t>
      </w:r>
      <w:r w:rsidRPr="00B632FB">
        <w:rPr>
          <w:rFonts w:ascii="BancoDoBrasil Textos" w:eastAsia="Times New Roman" w:hAnsi="BancoDoBrasil Textos" w:cs="Times New Roman"/>
          <w:kern w:val="20"/>
          <w:sz w:val="18"/>
          <w:szCs w:val="20"/>
          <w:lang w:eastAsia="pt-BR"/>
        </w:rPr>
        <w:t xml:space="preserve">1º trimestre de 2025). Essas operações estão registradas em créditos adquiridos (Nota 6.e). </w:t>
      </w:r>
    </w:p>
    <w:p w14:paraId="457E8190" w14:textId="77777777" w:rsidR="001517BC" w:rsidRPr="00B632FB" w:rsidRDefault="001517BC" w:rsidP="00C3286C">
      <w:pPr>
        <w:pStyle w:val="01-Textonormal"/>
        <w:pBdr>
          <w:top w:val="nil"/>
          <w:left w:val="nil"/>
          <w:bottom w:val="nil"/>
          <w:right w:val="nil"/>
          <w:between w:val="nil"/>
          <w:bar w:val="nil"/>
        </w:pBdr>
        <w:spacing w:line="276" w:lineRule="auto"/>
        <w:rPr>
          <w:rFonts w:ascii="BancoDoBrasil Textos" w:hAnsi="BancoDoBrasil Textos"/>
          <w:bdr w:val="nil"/>
        </w:rPr>
      </w:pPr>
    </w:p>
    <w:p w14:paraId="2BAB30BC" w14:textId="5BB7EFCF" w:rsidR="006B31AC" w:rsidRPr="00B632FB" w:rsidRDefault="00657371" w:rsidP="00AF6837">
      <w:pPr>
        <w:pBdr>
          <w:top w:val="nil"/>
          <w:left w:val="nil"/>
          <w:bottom w:val="nil"/>
          <w:right w:val="nil"/>
          <w:between w:val="nil"/>
          <w:bar w:val="nil"/>
        </w:pBdr>
        <w:spacing w:after="200" w:line="276" w:lineRule="auto"/>
        <w:rPr>
          <w:rFonts w:ascii="BancoDoBrasil Textos" w:hAnsi="BancoDoBrasil Textos"/>
          <w:b/>
          <w:bCs/>
          <w:kern w:val="0"/>
          <w:sz w:val="20"/>
          <w:szCs w:val="20"/>
          <w:bdr w:val="nil"/>
        </w:rPr>
      </w:pPr>
      <w:bookmarkStart w:id="32" w:name="RG_MARKER_395730"/>
      <w:bookmarkEnd w:id="32"/>
      <w:r w:rsidRPr="00B632FB">
        <w:rPr>
          <w:rFonts w:ascii="BancoDoBrasil Textos" w:eastAsia="Calibri" w:hAnsi="BancoDoBrasil Textos" w:cs="Times New Roman"/>
          <w:b/>
          <w:bCs/>
          <w:color w:val="000000"/>
          <w:kern w:val="0"/>
          <w:sz w:val="20"/>
          <w:szCs w:val="20"/>
        </w:rPr>
        <w:t xml:space="preserve">21 – </w:t>
      </w:r>
      <w:r w:rsidRPr="00B632FB">
        <w:rPr>
          <w:rFonts w:ascii="BancoDoBrasil Textos" w:eastAsia="Calibri" w:hAnsi="BancoDoBrasil Textos" w:cs="Times New Roman"/>
          <w:b/>
          <w:bCs/>
          <w:kern w:val="0"/>
          <w:sz w:val="20"/>
          <w:szCs w:val="20"/>
        </w:rPr>
        <w:t>Remuneração de empregados e administradores</w:t>
      </w:r>
    </w:p>
    <w:p w14:paraId="617976BC" w14:textId="4C0957EC" w:rsidR="008535CB" w:rsidRPr="00B632FB" w:rsidRDefault="00657371"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B632FB">
        <w:rPr>
          <w:rFonts w:ascii="BancoDoBrasil Textos" w:hAnsi="BancoDoBrasil Textos"/>
        </w:rPr>
        <w:t xml:space="preserve">Foi celebrado convênio de disponibilidade de empregados do Banco do Brasil S.A. para a </w:t>
      </w:r>
      <w:r w:rsidR="009442D5" w:rsidRPr="00B632FB">
        <w:rPr>
          <w:rFonts w:ascii="BancoDoBrasil Textos" w:hAnsi="BancoDoBrasil Textos"/>
        </w:rPr>
        <w:t>Ativos</w:t>
      </w:r>
      <w:r w:rsidRPr="00B632FB">
        <w:rPr>
          <w:rFonts w:ascii="BancoDoBrasil Textos" w:hAnsi="BancoDoBrasil Textos"/>
        </w:rPr>
        <w:t xml:space="preserve">, para o exercício de função estatutária e não estatutária. A cessão acontece na forma de disponibilidade sem ônus para o Banco. </w:t>
      </w:r>
    </w:p>
    <w:p w14:paraId="0BCCED5B" w14:textId="02ED5D16" w:rsidR="00F00A55" w:rsidRPr="00B632FB" w:rsidRDefault="00657371"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B632FB">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2</w:t>
      </w:r>
      <w:r w:rsidR="00AA62C9" w:rsidRPr="00B632FB">
        <w:rPr>
          <w:rFonts w:ascii="BancoDoBrasil Textos" w:hAnsi="BancoDoBrasil Textos"/>
        </w:rPr>
        <w:t>0</w:t>
      </w:r>
      <w:r w:rsidRPr="00B632FB">
        <w:rPr>
          <w:rFonts w:ascii="BancoDoBrasil Textos" w:hAnsi="BancoDoBrasil Textos"/>
        </w:rPr>
        <w:t>.</w:t>
      </w:r>
    </w:p>
    <w:p w14:paraId="12490CF7" w14:textId="77777777" w:rsidR="009442D5" w:rsidRPr="00B632FB" w:rsidRDefault="009442D5" w:rsidP="00593194">
      <w:pPr>
        <w:pStyle w:val="01-Textonormal"/>
        <w:keepNext/>
        <w:keepLines/>
        <w:pBdr>
          <w:top w:val="nil"/>
          <w:left w:val="nil"/>
          <w:bottom w:val="nil"/>
          <w:right w:val="nil"/>
          <w:between w:val="nil"/>
          <w:bar w:val="nil"/>
        </w:pBdr>
        <w:spacing w:after="0" w:line="276" w:lineRule="auto"/>
        <w:rPr>
          <w:rFonts w:ascii="BancoDoBrasil Textos" w:hAnsi="BancoDoBrasil Textos"/>
          <w:b/>
          <w:bCs/>
        </w:rPr>
      </w:pPr>
    </w:p>
    <w:p w14:paraId="4FBA747B" w14:textId="3A6365E6" w:rsidR="00593194" w:rsidRPr="00B632FB" w:rsidRDefault="00657371" w:rsidP="00593194">
      <w:pPr>
        <w:pStyle w:val="01-Textonormal"/>
        <w:keepNext/>
        <w:keepLines/>
        <w:pBdr>
          <w:top w:val="nil"/>
          <w:left w:val="nil"/>
          <w:bottom w:val="nil"/>
          <w:right w:val="nil"/>
          <w:between w:val="nil"/>
          <w:bar w:val="nil"/>
        </w:pBdr>
        <w:spacing w:after="0" w:line="276" w:lineRule="auto"/>
        <w:rPr>
          <w:rFonts w:ascii="BancoDoBrasil Textos" w:hAnsi="BancoDoBrasil Textos"/>
          <w:b/>
          <w:bCs/>
          <w:bdr w:val="nil"/>
        </w:rPr>
      </w:pPr>
      <w:r w:rsidRPr="00B632FB">
        <w:rPr>
          <w:rFonts w:ascii="BancoDoBrasil Textos" w:hAnsi="BancoDoBrasil Textos"/>
          <w:b/>
          <w:bCs/>
        </w:rPr>
        <w:t xml:space="preserve">Remuneração mensal paga aos funcionários, à administração e aos conselheiros da Ativos (Em Reais): </w:t>
      </w:r>
    </w:p>
    <w:tbl>
      <w:tblPr>
        <w:tblW w:w="9705" w:type="dxa"/>
        <w:tblLayout w:type="fixed"/>
        <w:tblLook w:val="0600" w:firstRow="0" w:lastRow="0" w:firstColumn="0" w:lastColumn="0" w:noHBand="1" w:noVBand="1"/>
        <w:tblCaption w:val="NEREMUNERAÇÃORemu"/>
      </w:tblPr>
      <w:tblGrid>
        <w:gridCol w:w="6405"/>
        <w:gridCol w:w="1650"/>
        <w:gridCol w:w="1650"/>
      </w:tblGrid>
      <w:tr w:rsidR="00425623" w:rsidRPr="00B632FB" w14:paraId="7D8102E5"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3F1363E8"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65EC913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3F8C1EA9"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05FAC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95912A9"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92DC6D2" w14:textId="189F9E4E"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w:t>
            </w:r>
            <w:r w:rsidR="004F029D" w:rsidRPr="00B632FB">
              <w:rPr>
                <w:rFonts w:ascii="BancoDoBrasil Textos" w:eastAsia="BancoDoBrasil Textos" w:hAnsi="BancoDoBrasil Textos" w:cs="BancoDoBrasil Textos"/>
                <w:b/>
                <w:color w:val="000000"/>
                <w:kern w:val="0"/>
                <w:sz w:val="16"/>
                <w:szCs w:val="22"/>
              </w:rPr>
              <w:t>03</w:t>
            </w:r>
            <w:r w:rsidRPr="00B632FB">
              <w:rPr>
                <w:rFonts w:ascii="BancoDoBrasil Textos" w:eastAsia="BancoDoBrasil Textos" w:hAnsi="BancoDoBrasil Textos" w:cs="BancoDoBrasil Textos"/>
                <w:b/>
                <w:color w:val="000000"/>
                <w:kern w:val="0"/>
                <w:sz w:val="16"/>
                <w:szCs w:val="22"/>
              </w:rPr>
              <w:t>/2026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C312F9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31/12/2025</w:t>
            </w:r>
          </w:p>
        </w:tc>
      </w:tr>
      <w:tr w:rsidR="00425623" w:rsidRPr="00B632FB" w14:paraId="7C7F1D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4" w:space="0" w:color="000000"/>
              <w:left w:val="nil"/>
              <w:bottom w:val="nil"/>
              <w:right w:val="nil"/>
              <w:tl2br w:val="nil"/>
              <w:tr2bl w:val="nil"/>
            </w:tcBorders>
            <w:tcMar>
              <w:left w:w="40" w:type="dxa"/>
              <w:right w:w="40" w:type="dxa"/>
            </w:tcMar>
            <w:vAlign w:val="center"/>
          </w:tcPr>
          <w:p w14:paraId="7FADDA05" w14:textId="77777777" w:rsidR="00425623" w:rsidRPr="00B632FB" w:rsidRDefault="00657371">
            <w:pPr>
              <w:keepNext/>
              <w:pBdr>
                <w:top w:val="nil"/>
                <w:left w:val="nil"/>
                <w:bottom w:val="nil"/>
                <w:right w:val="nil"/>
                <w:between w:val="nil"/>
                <w:bar w:val="nil"/>
              </w:pBdr>
              <w:spacing w:after="0" w:line="240" w:lineRule="auto"/>
              <w:jc w:val="both"/>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Número de funcionários</w:t>
            </w:r>
          </w:p>
        </w:tc>
        <w:tc>
          <w:tcPr>
            <w:tcW w:w="1650" w:type="dxa"/>
            <w:tcBorders>
              <w:top w:val="single" w:sz="4" w:space="0" w:color="000000"/>
              <w:left w:val="nil"/>
              <w:bottom w:val="nil"/>
              <w:right w:val="nil"/>
              <w:tl2br w:val="nil"/>
              <w:tr2bl w:val="nil"/>
            </w:tcBorders>
            <w:tcMar>
              <w:left w:w="40" w:type="dxa"/>
              <w:right w:w="40" w:type="dxa"/>
            </w:tcMar>
            <w:vAlign w:val="center"/>
          </w:tcPr>
          <w:p w14:paraId="4B91E74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73</w:t>
            </w:r>
          </w:p>
        </w:tc>
        <w:tc>
          <w:tcPr>
            <w:tcW w:w="1650" w:type="dxa"/>
            <w:tcBorders>
              <w:top w:val="single" w:sz="4" w:space="0" w:color="000000"/>
              <w:left w:val="nil"/>
              <w:bottom w:val="nil"/>
              <w:right w:val="nil"/>
              <w:tl2br w:val="nil"/>
              <w:tr2bl w:val="nil"/>
            </w:tcBorders>
            <w:noWrap/>
            <w:tcMar>
              <w:left w:w="40" w:type="dxa"/>
              <w:right w:w="115" w:type="dxa"/>
            </w:tcMar>
            <w:vAlign w:val="center"/>
          </w:tcPr>
          <w:p w14:paraId="37636DFC" w14:textId="10E6BED5"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bdr w:val="nil"/>
              </w:rPr>
              <w:t>73</w:t>
            </w:r>
          </w:p>
        </w:tc>
      </w:tr>
      <w:tr w:rsidR="00425623" w:rsidRPr="00B632FB" w14:paraId="07FFCE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339910B4"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12229A17"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547E2FE2" w14:textId="77777777" w:rsidR="00425623" w:rsidRPr="00B632FB" w:rsidRDefault="00425623" w:rsidP="004F029D">
            <w:pPr>
              <w:keepNext/>
              <w:spacing w:after="0" w:line="240" w:lineRule="auto"/>
              <w:rPr>
                <w:rFonts w:ascii="BancoDoBrasil Textos" w:eastAsia="BancoDoBrasil Textos" w:hAnsi="BancoDoBrasil Textos" w:cs="BancoDoBrasil Textos"/>
                <w:b/>
                <w:color w:val="000000"/>
                <w:kern w:val="0"/>
                <w:sz w:val="16"/>
                <w:szCs w:val="22"/>
                <w:bdr w:val="nil"/>
              </w:rPr>
            </w:pPr>
          </w:p>
        </w:tc>
      </w:tr>
      <w:tr w:rsidR="00425623" w:rsidRPr="00B632FB" w14:paraId="3F9B36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7BA34B0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Menor salário</w:t>
            </w:r>
          </w:p>
        </w:tc>
        <w:tc>
          <w:tcPr>
            <w:tcW w:w="1650" w:type="dxa"/>
            <w:tcBorders>
              <w:top w:val="nil"/>
              <w:left w:val="nil"/>
              <w:bottom w:val="nil"/>
              <w:right w:val="nil"/>
              <w:tl2br w:val="nil"/>
              <w:tr2bl w:val="nil"/>
            </w:tcBorders>
            <w:noWrap/>
            <w:tcMar>
              <w:left w:w="40" w:type="dxa"/>
              <w:right w:w="115" w:type="dxa"/>
            </w:tcMar>
            <w:vAlign w:val="center"/>
          </w:tcPr>
          <w:p w14:paraId="4281ABD9" w14:textId="75035305" w:rsidR="00425623" w:rsidRPr="00B632FB" w:rsidRDefault="0040769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5.830,73</w:t>
            </w:r>
          </w:p>
        </w:tc>
        <w:tc>
          <w:tcPr>
            <w:tcW w:w="1650" w:type="dxa"/>
            <w:tcBorders>
              <w:top w:val="nil"/>
              <w:left w:val="nil"/>
              <w:bottom w:val="nil"/>
              <w:right w:val="nil"/>
              <w:tl2br w:val="nil"/>
              <w:tr2bl w:val="nil"/>
            </w:tcBorders>
            <w:noWrap/>
            <w:tcMar>
              <w:left w:w="40" w:type="dxa"/>
              <w:right w:w="115" w:type="dxa"/>
            </w:tcMar>
            <w:vAlign w:val="center"/>
          </w:tcPr>
          <w:p w14:paraId="03AA841E" w14:textId="33363C84"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bdr w:val="nil"/>
              </w:rPr>
              <w:t>4.415,46</w:t>
            </w:r>
          </w:p>
        </w:tc>
      </w:tr>
      <w:tr w:rsidR="00425623" w:rsidRPr="00B632FB" w14:paraId="5FBF17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074C785"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Maior salário</w:t>
            </w:r>
          </w:p>
        </w:tc>
        <w:tc>
          <w:tcPr>
            <w:tcW w:w="1650" w:type="dxa"/>
            <w:tcBorders>
              <w:top w:val="nil"/>
              <w:left w:val="nil"/>
              <w:bottom w:val="nil"/>
              <w:right w:val="nil"/>
              <w:tl2br w:val="nil"/>
              <w:tr2bl w:val="nil"/>
            </w:tcBorders>
            <w:noWrap/>
            <w:tcMar>
              <w:left w:w="40" w:type="dxa"/>
              <w:right w:w="115" w:type="dxa"/>
            </w:tcMar>
            <w:vAlign w:val="center"/>
          </w:tcPr>
          <w:p w14:paraId="5B17016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13.237,37</w:t>
            </w:r>
          </w:p>
        </w:tc>
        <w:tc>
          <w:tcPr>
            <w:tcW w:w="1650" w:type="dxa"/>
            <w:tcBorders>
              <w:top w:val="nil"/>
              <w:left w:val="nil"/>
              <w:bottom w:val="nil"/>
              <w:right w:val="nil"/>
              <w:tl2br w:val="nil"/>
              <w:tr2bl w:val="nil"/>
            </w:tcBorders>
            <w:noWrap/>
            <w:tcMar>
              <w:left w:w="40" w:type="dxa"/>
              <w:right w:w="115" w:type="dxa"/>
            </w:tcMar>
            <w:vAlign w:val="center"/>
          </w:tcPr>
          <w:p w14:paraId="1C9D75DB" w14:textId="42406D1D"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w:t>
            </w:r>
            <w:r w:rsidR="004F029D" w:rsidRPr="00B632FB">
              <w:rPr>
                <w:rFonts w:ascii="BancoDoBrasil Textos" w:eastAsia="BancoDoBrasil Textos" w:hAnsi="BancoDoBrasil Textos" w:cs="BancoDoBrasil Textos"/>
                <w:color w:val="000000"/>
                <w:kern w:val="0"/>
                <w:sz w:val="16"/>
                <w:szCs w:val="22"/>
              </w:rPr>
              <w:t>3.237,37</w:t>
            </w:r>
          </w:p>
        </w:tc>
      </w:tr>
      <w:tr w:rsidR="00425623" w:rsidRPr="00B632FB" w14:paraId="323682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0E99B5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Salário médio</w:t>
            </w:r>
          </w:p>
        </w:tc>
        <w:tc>
          <w:tcPr>
            <w:tcW w:w="1650" w:type="dxa"/>
            <w:tcBorders>
              <w:top w:val="nil"/>
              <w:left w:val="nil"/>
              <w:bottom w:val="nil"/>
              <w:right w:val="nil"/>
              <w:tl2br w:val="nil"/>
              <w:tr2bl w:val="nil"/>
            </w:tcBorders>
            <w:noWrap/>
            <w:tcMar>
              <w:left w:w="40" w:type="dxa"/>
              <w:right w:w="115" w:type="dxa"/>
            </w:tcMar>
            <w:vAlign w:val="center"/>
          </w:tcPr>
          <w:p w14:paraId="5CF8A7E7" w14:textId="2E1CE7DB"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w:t>
            </w:r>
            <w:r w:rsidR="0040769C">
              <w:rPr>
                <w:rFonts w:ascii="BancoDoBrasil Textos" w:eastAsia="BancoDoBrasil Textos" w:hAnsi="BancoDoBrasil Textos" w:cs="BancoDoBrasil Textos"/>
                <w:color w:val="000000"/>
                <w:kern w:val="0"/>
                <w:sz w:val="16"/>
                <w:szCs w:val="22"/>
              </w:rPr>
              <w:t>496</w:t>
            </w:r>
            <w:r w:rsidRPr="00B632FB">
              <w:rPr>
                <w:rFonts w:ascii="BancoDoBrasil Textos" w:eastAsia="BancoDoBrasil Textos" w:hAnsi="BancoDoBrasil Textos" w:cs="BancoDoBrasil Textos"/>
                <w:color w:val="000000"/>
                <w:kern w:val="0"/>
                <w:sz w:val="16"/>
                <w:szCs w:val="22"/>
              </w:rPr>
              <w:t>,</w:t>
            </w:r>
            <w:r w:rsidR="0040769C">
              <w:rPr>
                <w:rFonts w:ascii="BancoDoBrasil Textos" w:eastAsia="BancoDoBrasil Textos" w:hAnsi="BancoDoBrasil Textos" w:cs="BancoDoBrasil Textos"/>
                <w:color w:val="000000"/>
                <w:kern w:val="0"/>
                <w:sz w:val="16"/>
                <w:szCs w:val="22"/>
              </w:rPr>
              <w:t>83</w:t>
            </w:r>
          </w:p>
        </w:tc>
        <w:tc>
          <w:tcPr>
            <w:tcW w:w="1650" w:type="dxa"/>
            <w:tcBorders>
              <w:top w:val="nil"/>
              <w:left w:val="nil"/>
              <w:bottom w:val="nil"/>
              <w:right w:val="nil"/>
              <w:tl2br w:val="nil"/>
              <w:tr2bl w:val="nil"/>
            </w:tcBorders>
            <w:noWrap/>
            <w:tcMar>
              <w:left w:w="40" w:type="dxa"/>
              <w:right w:w="115" w:type="dxa"/>
            </w:tcMar>
            <w:vAlign w:val="center"/>
          </w:tcPr>
          <w:p w14:paraId="4A4E2036" w14:textId="6287F80C"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8.117,32</w:t>
            </w:r>
          </w:p>
        </w:tc>
      </w:tr>
      <w:tr w:rsidR="00425623" w:rsidRPr="00B632FB" w14:paraId="4D8577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703B00E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Valor médio dos benefícios oferecidos</w:t>
            </w:r>
          </w:p>
        </w:tc>
        <w:tc>
          <w:tcPr>
            <w:tcW w:w="1650" w:type="dxa"/>
            <w:tcBorders>
              <w:top w:val="nil"/>
              <w:left w:val="nil"/>
              <w:bottom w:val="nil"/>
              <w:right w:val="nil"/>
              <w:tl2br w:val="nil"/>
              <w:tr2bl w:val="nil"/>
            </w:tcBorders>
            <w:noWrap/>
            <w:tcMar>
              <w:left w:w="40" w:type="dxa"/>
              <w:right w:w="115" w:type="dxa"/>
            </w:tcMar>
            <w:vAlign w:val="center"/>
          </w:tcPr>
          <w:p w14:paraId="229ED27F" w14:textId="36F0D2C1" w:rsidR="00425623" w:rsidRPr="00B632FB" w:rsidRDefault="0040769C">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Pr>
                <w:rFonts w:ascii="BancoDoBrasil Textos" w:eastAsia="BancoDoBrasil Textos" w:hAnsi="BancoDoBrasil Textos" w:cs="BancoDoBrasil Textos"/>
                <w:color w:val="000000"/>
                <w:kern w:val="0"/>
                <w:sz w:val="16"/>
                <w:szCs w:val="22"/>
              </w:rPr>
              <w:t>7</w:t>
            </w:r>
            <w:r w:rsidR="00657371" w:rsidRPr="00B632FB">
              <w:rPr>
                <w:rFonts w:ascii="BancoDoBrasil Textos" w:eastAsia="BancoDoBrasil Textos" w:hAnsi="BancoDoBrasil Textos" w:cs="BancoDoBrasil Textos"/>
                <w:color w:val="000000"/>
                <w:kern w:val="0"/>
                <w:sz w:val="16"/>
                <w:szCs w:val="22"/>
              </w:rPr>
              <w:t>.</w:t>
            </w:r>
            <w:r>
              <w:rPr>
                <w:rFonts w:ascii="BancoDoBrasil Textos" w:eastAsia="BancoDoBrasil Textos" w:hAnsi="BancoDoBrasil Textos" w:cs="BancoDoBrasil Textos"/>
                <w:color w:val="000000"/>
                <w:kern w:val="0"/>
                <w:sz w:val="16"/>
                <w:szCs w:val="22"/>
              </w:rPr>
              <w:t>696,35</w:t>
            </w:r>
          </w:p>
        </w:tc>
        <w:tc>
          <w:tcPr>
            <w:tcW w:w="1650" w:type="dxa"/>
            <w:tcBorders>
              <w:top w:val="nil"/>
              <w:left w:val="nil"/>
              <w:bottom w:val="nil"/>
              <w:right w:val="nil"/>
              <w:tl2br w:val="nil"/>
              <w:tr2bl w:val="nil"/>
            </w:tcBorders>
            <w:noWrap/>
            <w:tcMar>
              <w:left w:w="40" w:type="dxa"/>
              <w:right w:w="115" w:type="dxa"/>
            </w:tcMar>
            <w:vAlign w:val="center"/>
          </w:tcPr>
          <w:p w14:paraId="41FE22AF" w14:textId="379BF959"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6.339,88</w:t>
            </w:r>
          </w:p>
        </w:tc>
      </w:tr>
      <w:tr w:rsidR="00425623" w:rsidRPr="00B632FB" w14:paraId="6A59D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14475BB9"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10968E58"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7ADF7A0A" w14:textId="77777777" w:rsidR="00425623" w:rsidRPr="00B632FB" w:rsidRDefault="00425623" w:rsidP="004F029D">
            <w:pPr>
              <w:keepNext/>
              <w:spacing w:after="0" w:line="240" w:lineRule="auto"/>
              <w:rPr>
                <w:rFonts w:ascii="BancoDoBrasil Textos" w:eastAsia="BancoDoBrasil Textos" w:hAnsi="BancoDoBrasil Textos" w:cs="BancoDoBrasil Textos"/>
                <w:color w:val="000000"/>
                <w:kern w:val="0"/>
                <w:sz w:val="16"/>
                <w:szCs w:val="22"/>
                <w:bdr w:val="nil"/>
              </w:rPr>
            </w:pPr>
          </w:p>
        </w:tc>
      </w:tr>
      <w:tr w:rsidR="00425623" w:rsidRPr="00B632FB" w14:paraId="02B5D3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143560A9"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Presidente</w:t>
            </w:r>
          </w:p>
        </w:tc>
        <w:tc>
          <w:tcPr>
            <w:tcW w:w="1650" w:type="dxa"/>
            <w:tcBorders>
              <w:top w:val="nil"/>
              <w:left w:val="nil"/>
              <w:bottom w:val="nil"/>
              <w:right w:val="nil"/>
              <w:tl2br w:val="nil"/>
              <w:tr2bl w:val="nil"/>
            </w:tcBorders>
            <w:noWrap/>
            <w:tcMar>
              <w:left w:w="40" w:type="dxa"/>
              <w:right w:w="115" w:type="dxa"/>
            </w:tcMar>
            <w:vAlign w:val="center"/>
          </w:tcPr>
          <w:p w14:paraId="5EC9EC3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68.414,22</w:t>
            </w:r>
          </w:p>
        </w:tc>
        <w:tc>
          <w:tcPr>
            <w:tcW w:w="1650" w:type="dxa"/>
            <w:tcBorders>
              <w:top w:val="nil"/>
              <w:left w:val="nil"/>
              <w:bottom w:val="nil"/>
              <w:right w:val="nil"/>
              <w:tl2br w:val="nil"/>
              <w:tr2bl w:val="nil"/>
            </w:tcBorders>
            <w:noWrap/>
            <w:tcMar>
              <w:left w:w="40" w:type="dxa"/>
              <w:right w:w="115" w:type="dxa"/>
            </w:tcMar>
            <w:vAlign w:val="center"/>
          </w:tcPr>
          <w:p w14:paraId="0376E181" w14:textId="4E5E71B6"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bdr w:val="nil"/>
              </w:rPr>
              <w:t>68.414,22</w:t>
            </w:r>
          </w:p>
        </w:tc>
      </w:tr>
      <w:tr w:rsidR="00425623" w:rsidRPr="00B632FB" w14:paraId="452E87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1474345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Diretor</w:t>
            </w:r>
          </w:p>
        </w:tc>
        <w:tc>
          <w:tcPr>
            <w:tcW w:w="1650" w:type="dxa"/>
            <w:tcBorders>
              <w:top w:val="nil"/>
              <w:left w:val="nil"/>
              <w:bottom w:val="nil"/>
              <w:right w:val="nil"/>
              <w:tl2br w:val="nil"/>
              <w:tr2bl w:val="nil"/>
            </w:tcBorders>
            <w:noWrap/>
            <w:tcMar>
              <w:left w:w="40" w:type="dxa"/>
              <w:right w:w="115" w:type="dxa"/>
            </w:tcMar>
            <w:vAlign w:val="center"/>
          </w:tcPr>
          <w:p w14:paraId="49093EF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56.704,55</w:t>
            </w:r>
          </w:p>
        </w:tc>
        <w:tc>
          <w:tcPr>
            <w:tcW w:w="1650" w:type="dxa"/>
            <w:tcBorders>
              <w:top w:val="nil"/>
              <w:left w:val="nil"/>
              <w:bottom w:val="nil"/>
              <w:right w:val="nil"/>
              <w:tl2br w:val="nil"/>
              <w:tr2bl w:val="nil"/>
            </w:tcBorders>
            <w:noWrap/>
            <w:tcMar>
              <w:left w:w="40" w:type="dxa"/>
              <w:right w:w="115" w:type="dxa"/>
            </w:tcMar>
            <w:vAlign w:val="center"/>
          </w:tcPr>
          <w:p w14:paraId="02C11AD1" w14:textId="3B0C86D3"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56.704,55</w:t>
            </w:r>
          </w:p>
        </w:tc>
      </w:tr>
      <w:tr w:rsidR="00425623" w:rsidRPr="00B632FB" w14:paraId="51519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2508E0AD" w14:textId="77777777" w:rsidR="00425623" w:rsidRPr="00B632FB" w:rsidRDefault="00425623">
            <w:pPr>
              <w:keepNext/>
              <w:spacing w:after="0" w:line="240" w:lineRule="auto"/>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60A01F91"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c>
          <w:tcPr>
            <w:tcW w:w="1650" w:type="dxa"/>
            <w:tcBorders>
              <w:top w:val="nil"/>
              <w:left w:val="nil"/>
              <w:bottom w:val="nil"/>
              <w:right w:val="nil"/>
              <w:tl2br w:val="nil"/>
              <w:tr2bl w:val="nil"/>
            </w:tcBorders>
            <w:noWrap/>
            <w:tcMar>
              <w:left w:w="0" w:type="dxa"/>
              <w:right w:w="0" w:type="dxa"/>
            </w:tcMar>
            <w:vAlign w:val="center"/>
          </w:tcPr>
          <w:p w14:paraId="79E7EBE4" w14:textId="77777777" w:rsidR="00425623" w:rsidRPr="00B632FB" w:rsidRDefault="00425623">
            <w:pPr>
              <w:keepNext/>
              <w:spacing w:after="0" w:line="240" w:lineRule="auto"/>
              <w:jc w:val="right"/>
              <w:rPr>
                <w:rFonts w:ascii="BancoDoBrasil Textos" w:eastAsia="BancoDoBrasil Textos" w:hAnsi="BancoDoBrasil Textos" w:cs="BancoDoBrasil Textos"/>
                <w:color w:val="000000"/>
                <w:kern w:val="0"/>
                <w:sz w:val="16"/>
                <w:szCs w:val="22"/>
                <w:bdr w:val="nil"/>
              </w:rPr>
            </w:pPr>
          </w:p>
        </w:tc>
      </w:tr>
      <w:tr w:rsidR="00425623" w:rsidRPr="00B632FB" w14:paraId="6E3B21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145B9E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Conselho de Administração</w:t>
            </w:r>
          </w:p>
        </w:tc>
        <w:tc>
          <w:tcPr>
            <w:tcW w:w="1650" w:type="dxa"/>
            <w:tcBorders>
              <w:top w:val="nil"/>
              <w:left w:val="nil"/>
              <w:bottom w:val="nil"/>
              <w:right w:val="nil"/>
              <w:tl2br w:val="nil"/>
              <w:tr2bl w:val="nil"/>
            </w:tcBorders>
            <w:noWrap/>
            <w:tcMar>
              <w:left w:w="40" w:type="dxa"/>
              <w:right w:w="115" w:type="dxa"/>
            </w:tcMar>
            <w:vAlign w:val="center"/>
          </w:tcPr>
          <w:p w14:paraId="2AFA881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6.460,12</w:t>
            </w:r>
          </w:p>
        </w:tc>
        <w:tc>
          <w:tcPr>
            <w:tcW w:w="1650" w:type="dxa"/>
            <w:tcBorders>
              <w:top w:val="nil"/>
              <w:left w:val="nil"/>
              <w:bottom w:val="nil"/>
              <w:right w:val="nil"/>
              <w:tl2br w:val="nil"/>
              <w:tr2bl w:val="nil"/>
            </w:tcBorders>
            <w:noWrap/>
            <w:tcMar>
              <w:left w:w="40" w:type="dxa"/>
              <w:right w:w="115" w:type="dxa"/>
            </w:tcMar>
            <w:vAlign w:val="center"/>
          </w:tcPr>
          <w:p w14:paraId="6843059C" w14:textId="0ECA7B46"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6.4</w:t>
            </w:r>
            <w:r w:rsidR="00201137">
              <w:rPr>
                <w:rFonts w:ascii="BancoDoBrasil Textos" w:eastAsia="BancoDoBrasil Textos" w:hAnsi="BancoDoBrasil Textos" w:cs="BancoDoBrasil Textos"/>
                <w:color w:val="000000"/>
                <w:kern w:val="0"/>
                <w:sz w:val="16"/>
                <w:szCs w:val="22"/>
              </w:rPr>
              <w:t>6</w:t>
            </w:r>
            <w:r w:rsidRPr="00B632FB">
              <w:rPr>
                <w:rFonts w:ascii="BancoDoBrasil Textos" w:eastAsia="BancoDoBrasil Textos" w:hAnsi="BancoDoBrasil Textos" w:cs="BancoDoBrasil Textos"/>
                <w:color w:val="000000"/>
                <w:kern w:val="0"/>
                <w:sz w:val="16"/>
                <w:szCs w:val="22"/>
              </w:rPr>
              <w:t>0,12</w:t>
            </w:r>
          </w:p>
        </w:tc>
      </w:tr>
      <w:tr w:rsidR="00425623" w:rsidRPr="00B632FB" w14:paraId="43E6D5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4" w:space="0" w:color="000000"/>
              <w:right w:val="nil"/>
              <w:tl2br w:val="nil"/>
              <w:tr2bl w:val="nil"/>
            </w:tcBorders>
            <w:tcMar>
              <w:left w:w="40" w:type="dxa"/>
              <w:right w:w="40" w:type="dxa"/>
            </w:tcMar>
            <w:vAlign w:val="center"/>
          </w:tcPr>
          <w:p w14:paraId="6D742CE2"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Conselho Fiscal</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1CEAD835"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6.460,12</w:t>
            </w:r>
          </w:p>
        </w:tc>
        <w:tc>
          <w:tcPr>
            <w:tcW w:w="1650" w:type="dxa"/>
            <w:tcBorders>
              <w:top w:val="nil"/>
              <w:left w:val="nil"/>
              <w:bottom w:val="single" w:sz="4" w:space="0" w:color="000000"/>
              <w:right w:val="nil"/>
              <w:tl2br w:val="nil"/>
              <w:tr2bl w:val="nil"/>
            </w:tcBorders>
            <w:noWrap/>
            <w:tcMar>
              <w:left w:w="40" w:type="dxa"/>
              <w:right w:w="115" w:type="dxa"/>
            </w:tcMar>
            <w:vAlign w:val="center"/>
          </w:tcPr>
          <w:p w14:paraId="787537B3" w14:textId="43884D50" w:rsidR="00425623" w:rsidRPr="00B632FB" w:rsidRDefault="004F029D">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6.4</w:t>
            </w:r>
            <w:r w:rsidR="00201137">
              <w:rPr>
                <w:rFonts w:ascii="BancoDoBrasil Textos" w:eastAsia="BancoDoBrasil Textos" w:hAnsi="BancoDoBrasil Textos" w:cs="BancoDoBrasil Textos"/>
                <w:color w:val="000000"/>
                <w:kern w:val="0"/>
                <w:sz w:val="16"/>
                <w:szCs w:val="22"/>
              </w:rPr>
              <w:t>6</w:t>
            </w:r>
            <w:r w:rsidRPr="00B632FB">
              <w:rPr>
                <w:rFonts w:ascii="BancoDoBrasil Textos" w:eastAsia="BancoDoBrasil Textos" w:hAnsi="BancoDoBrasil Textos" w:cs="BancoDoBrasil Textos"/>
                <w:color w:val="000000"/>
                <w:kern w:val="0"/>
                <w:sz w:val="16"/>
                <w:szCs w:val="22"/>
              </w:rPr>
              <w:t>0,12</w:t>
            </w:r>
          </w:p>
        </w:tc>
      </w:tr>
    </w:tbl>
    <w:p w14:paraId="0988137E" w14:textId="77777777" w:rsidR="00425623" w:rsidRPr="00B632FB" w:rsidRDefault="00425623">
      <w:pPr>
        <w:pBdr>
          <w:top w:val="nil"/>
          <w:left w:val="nil"/>
          <w:bottom w:val="nil"/>
          <w:right w:val="nil"/>
          <w:between w:val="nil"/>
          <w:bar w:val="nil"/>
        </w:pBdr>
        <w:spacing w:after="200" w:line="276" w:lineRule="auto"/>
        <w:rPr>
          <w:rFonts w:ascii="BancoDoBrasil Textos" w:hAnsi="BancoDoBrasil Textos"/>
          <w:kern w:val="0"/>
          <w:sz w:val="22"/>
          <w:szCs w:val="22"/>
          <w:bdr w:val="nil"/>
        </w:rPr>
      </w:pPr>
    </w:p>
    <w:p w14:paraId="40D383F0" w14:textId="77777777" w:rsidR="009442D5" w:rsidRPr="00B632FB" w:rsidRDefault="009442D5" w:rsidP="009442D5">
      <w:pPr>
        <w:keepNext/>
        <w:pBdr>
          <w:top w:val="nil"/>
          <w:left w:val="nil"/>
          <w:bottom w:val="nil"/>
          <w:right w:val="nil"/>
          <w:between w:val="nil"/>
          <w:bar w:val="nil"/>
        </w:pBdr>
        <w:spacing w:after="0" w:line="276" w:lineRule="auto"/>
        <w:rPr>
          <w:rFonts w:ascii="BancoDoBrasil Textos" w:eastAsia="Calibri" w:hAnsi="BancoDoBrasil Textos" w:cs="Times New Roman"/>
          <w:b/>
          <w:bCs/>
          <w:color w:val="000000"/>
          <w:kern w:val="0"/>
          <w:sz w:val="20"/>
          <w:szCs w:val="20"/>
        </w:rPr>
      </w:pPr>
      <w:bookmarkStart w:id="33" w:name="RG_MARKER_395703"/>
    </w:p>
    <w:p w14:paraId="44606BFD" w14:textId="068F4194" w:rsidR="00670CB3" w:rsidRPr="00B632FB" w:rsidRDefault="00657371" w:rsidP="009442D5">
      <w:pPr>
        <w:keepNext/>
        <w:pBdr>
          <w:top w:val="nil"/>
          <w:left w:val="nil"/>
          <w:bottom w:val="nil"/>
          <w:right w:val="nil"/>
          <w:between w:val="nil"/>
          <w:bar w:val="nil"/>
        </w:pBdr>
        <w:spacing w:after="200" w:line="276" w:lineRule="auto"/>
        <w:rPr>
          <w:rFonts w:ascii="BancoDoBrasil Textos" w:hAnsi="BancoDoBrasil Textos"/>
          <w:b/>
          <w:bCs/>
          <w:kern w:val="0"/>
          <w:sz w:val="20"/>
          <w:szCs w:val="20"/>
          <w:bdr w:val="nil"/>
        </w:rPr>
      </w:pPr>
      <w:r w:rsidRPr="00B632FB">
        <w:rPr>
          <w:rFonts w:ascii="BancoDoBrasil Textos" w:eastAsia="Calibri" w:hAnsi="BancoDoBrasil Textos" w:cs="Times New Roman"/>
          <w:b/>
          <w:bCs/>
          <w:color w:val="000000"/>
          <w:kern w:val="0"/>
          <w:sz w:val="20"/>
          <w:szCs w:val="20"/>
        </w:rPr>
        <w:t xml:space="preserve">22 – </w:t>
      </w:r>
      <w:bookmarkEnd w:id="33"/>
      <w:r w:rsidRPr="00B632FB">
        <w:rPr>
          <w:rFonts w:ascii="BancoDoBrasil Textos" w:eastAsia="Calibri" w:hAnsi="BancoDoBrasil Textos" w:cs="Times New Roman"/>
          <w:b/>
          <w:bCs/>
          <w:color w:val="000000"/>
          <w:kern w:val="0"/>
          <w:sz w:val="20"/>
          <w:szCs w:val="20"/>
        </w:rPr>
        <w:t>Provisões, ativos e passivos contingentes</w:t>
      </w:r>
    </w:p>
    <w:p w14:paraId="421BB0FC" w14:textId="77777777" w:rsidR="00A76A43" w:rsidRPr="00B632FB" w:rsidRDefault="00A76A43" w:rsidP="009442D5">
      <w:pPr>
        <w:pStyle w:val="07-Legenda"/>
        <w:keepNext/>
        <w:pBdr>
          <w:top w:val="nil"/>
          <w:left w:val="nil"/>
          <w:bottom w:val="nil"/>
          <w:right w:val="nil"/>
          <w:between w:val="nil"/>
          <w:bar w:val="nil"/>
        </w:pBdr>
        <w:spacing w:before="0"/>
        <w:rPr>
          <w:rFonts w:ascii="BancoDoBrasil Textos" w:hAnsi="BancoDoBrasil Textos"/>
          <w:bdr w:val="nil"/>
        </w:rPr>
      </w:pPr>
    </w:p>
    <w:p w14:paraId="3B6198DA" w14:textId="77777777" w:rsidR="00A37D4E" w:rsidRPr="00B632FB" w:rsidRDefault="00657371"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Ativos contingentes</w:t>
      </w:r>
    </w:p>
    <w:p w14:paraId="2A31ACDA" w14:textId="77777777" w:rsidR="00C1601B" w:rsidRPr="00B632FB" w:rsidRDefault="00657371" w:rsidP="00A76A43">
      <w:pPr>
        <w:pStyle w:val="01-Textonormal"/>
        <w:pBdr>
          <w:top w:val="nil"/>
          <w:left w:val="nil"/>
          <w:bottom w:val="nil"/>
          <w:right w:val="nil"/>
          <w:between w:val="nil"/>
          <w:bar w:val="nil"/>
        </w:pBdr>
        <w:spacing w:after="0" w:line="276" w:lineRule="auto"/>
        <w:rPr>
          <w:rFonts w:ascii="BancoDoBrasil Textos" w:hAnsi="BancoDoBrasil Textos"/>
          <w:bdr w:val="nil"/>
        </w:rPr>
      </w:pPr>
      <w:r w:rsidRPr="00B632FB">
        <w:rPr>
          <w:rFonts w:ascii="BancoDoBrasil Textos" w:hAnsi="BancoDoBrasil Textos"/>
        </w:rPr>
        <w:t>Não são reconhecidos ativos contingentes nas demonstrações contábeis, conforme CPC 25 – Provisões, Passivos Contingentes e Ativos Contingentes.</w:t>
      </w:r>
    </w:p>
    <w:p w14:paraId="4EC0EFE0" w14:textId="77777777" w:rsidR="00C1601B" w:rsidRPr="00B632FB"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5ABF458E" w14:textId="77777777" w:rsidR="00E551F7" w:rsidRPr="00B632FB" w:rsidRDefault="00657371"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Passivos contingentes - prováveis</w:t>
      </w:r>
    </w:p>
    <w:p w14:paraId="76DC48FA" w14:textId="77777777" w:rsidR="00BA7135" w:rsidRPr="00B632FB" w:rsidRDefault="00657371" w:rsidP="00BA7135">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B632FB">
        <w:rPr>
          <w:rFonts w:ascii="BancoDoBrasil Textos" w:hAnsi="BancoDoBrasil Textos"/>
          <w:b/>
        </w:rPr>
        <w:t>Ações cíveis</w:t>
      </w:r>
    </w:p>
    <w:p w14:paraId="7BE88A57" w14:textId="249DABDF" w:rsidR="00BA7135" w:rsidRPr="00B632FB" w:rsidRDefault="00657371" w:rsidP="00BA7135">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As ações movidas contra a </w:t>
      </w:r>
      <w:r w:rsidR="009442D5" w:rsidRPr="00B632FB">
        <w:rPr>
          <w:rFonts w:ascii="BancoDoBrasil Textos" w:hAnsi="BancoDoBrasil Textos"/>
        </w:rPr>
        <w:t>Ativos</w:t>
      </w:r>
      <w:r w:rsidRPr="00B632FB">
        <w:rPr>
          <w:rFonts w:ascii="BancoDoBrasil Textos" w:hAnsi="BancoDoBrasil Textos"/>
        </w:rPr>
        <w:t xml:space="preserve"> têm objeto, principalmente, em pedidos de indenização com base em alegações de danos fundamentados no Código de Defesa do Consumidor, bem como, na inclusão/manutenção do nome de devedores em órgãos de proteção ao crédito.</w:t>
      </w:r>
    </w:p>
    <w:p w14:paraId="23101E9F" w14:textId="77777777" w:rsidR="00083D26" w:rsidRPr="00B632FB" w:rsidRDefault="00657371" w:rsidP="00083D2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B632FB">
        <w:rPr>
          <w:rFonts w:ascii="BancoDoBrasil Textos" w:hAnsi="BancoDoBrasil Textos"/>
          <w:b/>
        </w:rPr>
        <w:t>Ações trabalhistas</w:t>
      </w:r>
    </w:p>
    <w:p w14:paraId="3C738CB5" w14:textId="110DE2B0" w:rsidR="00451FB2" w:rsidRPr="00B632FB" w:rsidRDefault="00657371" w:rsidP="00451FB2">
      <w:pPr>
        <w:pStyle w:val="01-Textonormal"/>
        <w:keepNext/>
        <w:pBdr>
          <w:top w:val="nil"/>
          <w:left w:val="nil"/>
          <w:bottom w:val="nil"/>
          <w:right w:val="nil"/>
          <w:between w:val="nil"/>
          <w:bar w:val="nil"/>
        </w:pBdr>
        <w:spacing w:after="0" w:line="276" w:lineRule="auto"/>
        <w:rPr>
          <w:rFonts w:ascii="BancoDoBrasil Textos" w:hAnsi="BancoDoBrasil Textos"/>
          <w:bdr w:val="nil"/>
        </w:rPr>
      </w:pPr>
      <w:r w:rsidRPr="00B632FB">
        <w:rPr>
          <w:rFonts w:ascii="BancoDoBrasil Textos" w:hAnsi="BancoDoBrasil Textos"/>
        </w:rPr>
        <w:t xml:space="preserve">Referem-se, em sua maioria, a ações oriundas de funcionários das empresas de cobrança terceirizadas, sob alegação de responsabilidade subsidiária da </w:t>
      </w:r>
      <w:r w:rsidR="009442D5" w:rsidRPr="00B632FB">
        <w:rPr>
          <w:rFonts w:ascii="BancoDoBrasil Textos" w:hAnsi="BancoDoBrasil Textos"/>
        </w:rPr>
        <w:t>Ativos</w:t>
      </w:r>
    </w:p>
    <w:p w14:paraId="37E9D884" w14:textId="77777777" w:rsidR="00451FB2" w:rsidRPr="00B632FB"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1BDCEE42" w14:textId="77777777" w:rsidR="009442D5" w:rsidRPr="00B632FB" w:rsidRDefault="009442D5" w:rsidP="00CC4047">
      <w:pPr>
        <w:pStyle w:val="01-Textonormal"/>
        <w:keepNext/>
        <w:keepLines/>
        <w:pBdr>
          <w:top w:val="nil"/>
          <w:left w:val="nil"/>
          <w:bottom w:val="nil"/>
          <w:right w:val="nil"/>
          <w:between w:val="nil"/>
          <w:bar w:val="nil"/>
        </w:pBdr>
        <w:spacing w:before="0" w:after="0" w:line="276" w:lineRule="auto"/>
        <w:rPr>
          <w:rFonts w:ascii="BancoDoBrasil Textos" w:hAnsi="BancoDoBrasil Textos"/>
          <w:b/>
        </w:rPr>
      </w:pPr>
    </w:p>
    <w:p w14:paraId="212414D9" w14:textId="1CCDBD1E" w:rsidR="0050661F" w:rsidRPr="00B632FB" w:rsidRDefault="00657371" w:rsidP="00CC4047">
      <w:pPr>
        <w:pStyle w:val="01-Textonormal"/>
        <w:keepNext/>
        <w:keepLines/>
        <w:pBdr>
          <w:top w:val="nil"/>
          <w:left w:val="nil"/>
          <w:bottom w:val="nil"/>
          <w:right w:val="nil"/>
          <w:between w:val="nil"/>
          <w:bar w:val="nil"/>
        </w:pBdr>
        <w:spacing w:before="0" w:after="0" w:line="276" w:lineRule="auto"/>
        <w:rPr>
          <w:rFonts w:ascii="BancoDoBrasil Textos" w:hAnsi="BancoDoBrasil Textos"/>
          <w:b/>
          <w:bdr w:val="nil"/>
        </w:rPr>
      </w:pPr>
      <w:r w:rsidRPr="00B632FB">
        <w:rPr>
          <w:rFonts w:ascii="BancoDoBrasil Textos" w:hAnsi="BancoDoBrasil Textos"/>
          <w:b/>
        </w:rPr>
        <w:t>Movimentações nas provisões para demandas trabalhistas e 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425623" w:rsidRPr="00B632FB" w14:paraId="26969276"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00409AF5"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49855F7A"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single" w:sz="4" w:space="0" w:color="000000"/>
              <w:right w:val="nil"/>
              <w:tl2br w:val="nil"/>
              <w:tr2bl w:val="nil"/>
            </w:tcBorders>
            <w:tcMar>
              <w:left w:w="0" w:type="dxa"/>
              <w:right w:w="0" w:type="dxa"/>
            </w:tcMar>
            <w:vAlign w:val="center"/>
          </w:tcPr>
          <w:p w14:paraId="1CACA730" w14:textId="77777777" w:rsidR="00425623" w:rsidRPr="00B632FB" w:rsidRDefault="00425623">
            <w:pPr>
              <w:keepNext/>
              <w:spacing w:after="0" w:line="240" w:lineRule="auto"/>
              <w:jc w:val="right"/>
              <w:rPr>
                <w:rFonts w:ascii="BancoDoBrasil Textos" w:eastAsia="BancoDoBrasil Textos" w:hAnsi="BancoDoBrasil Textos" w:cs="BancoDoBrasil Textos"/>
                <w:b/>
                <w:color w:val="000000"/>
                <w:kern w:val="0"/>
                <w:sz w:val="16"/>
                <w:szCs w:val="22"/>
                <w:bdr w:val="nil"/>
              </w:rPr>
            </w:pPr>
          </w:p>
        </w:tc>
      </w:tr>
      <w:tr w:rsidR="00425623" w:rsidRPr="00B632FB" w14:paraId="78C66D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97D9148"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13B5DE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trimestre/2026</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D8D822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1º trimestre/2025</w:t>
            </w:r>
          </w:p>
        </w:tc>
      </w:tr>
      <w:tr w:rsidR="00425623" w:rsidRPr="00B632FB" w14:paraId="0D88C8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tcMar>
              <w:left w:w="40" w:type="dxa"/>
              <w:right w:w="40" w:type="dxa"/>
            </w:tcMar>
            <w:vAlign w:val="center"/>
          </w:tcPr>
          <w:p w14:paraId="6F56555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Demandas Trabalhistas</w:t>
            </w:r>
          </w:p>
        </w:tc>
        <w:tc>
          <w:tcPr>
            <w:tcW w:w="1650" w:type="dxa"/>
            <w:tcBorders>
              <w:top w:val="single" w:sz="4" w:space="0" w:color="000000"/>
              <w:left w:val="nil"/>
              <w:bottom w:val="nil"/>
              <w:right w:val="nil"/>
              <w:tl2br w:val="nil"/>
              <w:tr2bl w:val="nil"/>
            </w:tcBorders>
            <w:tcMar>
              <w:left w:w="0" w:type="dxa"/>
              <w:right w:w="0" w:type="dxa"/>
            </w:tcMar>
            <w:vAlign w:val="center"/>
          </w:tcPr>
          <w:p w14:paraId="5E150BA0"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nil"/>
              <w:right w:val="nil"/>
              <w:tl2br w:val="nil"/>
              <w:tr2bl w:val="nil"/>
            </w:tcBorders>
            <w:tcMar>
              <w:left w:w="0" w:type="dxa"/>
              <w:right w:w="0" w:type="dxa"/>
            </w:tcMar>
            <w:vAlign w:val="center"/>
          </w:tcPr>
          <w:p w14:paraId="686BE04D"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r>
      <w:tr w:rsidR="00425623" w:rsidRPr="00B632FB" w14:paraId="2A182D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537C2C58"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15" w:type="dxa"/>
            </w:tcMar>
            <w:vAlign w:val="center"/>
          </w:tcPr>
          <w:p w14:paraId="5DBE168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100</w:t>
            </w:r>
          </w:p>
        </w:tc>
        <w:tc>
          <w:tcPr>
            <w:tcW w:w="1650" w:type="dxa"/>
            <w:tcBorders>
              <w:top w:val="nil"/>
              <w:left w:val="nil"/>
              <w:bottom w:val="nil"/>
              <w:right w:val="nil"/>
              <w:tl2br w:val="nil"/>
              <w:tr2bl w:val="nil"/>
            </w:tcBorders>
            <w:tcMar>
              <w:left w:w="40" w:type="dxa"/>
              <w:right w:w="115" w:type="dxa"/>
            </w:tcMar>
            <w:vAlign w:val="center"/>
          </w:tcPr>
          <w:p w14:paraId="6072AB0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r w:rsidR="00425623" w:rsidRPr="00B632FB" w14:paraId="67BDEB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40" w:type="dxa"/>
              <w:right w:w="40" w:type="dxa"/>
            </w:tcMar>
            <w:vAlign w:val="center"/>
          </w:tcPr>
          <w:p w14:paraId="7C83EDD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Constituição</w:t>
            </w:r>
          </w:p>
        </w:tc>
        <w:tc>
          <w:tcPr>
            <w:tcW w:w="1650" w:type="dxa"/>
            <w:tcBorders>
              <w:top w:val="nil"/>
              <w:left w:val="nil"/>
              <w:bottom w:val="nil"/>
              <w:right w:val="nil"/>
              <w:tl2br w:val="nil"/>
              <w:tr2bl w:val="nil"/>
            </w:tcBorders>
            <w:tcMar>
              <w:left w:w="40" w:type="dxa"/>
              <w:right w:w="115" w:type="dxa"/>
            </w:tcMar>
            <w:vAlign w:val="center"/>
          </w:tcPr>
          <w:p w14:paraId="6C48F0F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4551A1E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5829EF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7C08DDE3"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Reversão</w:t>
            </w:r>
          </w:p>
        </w:tc>
        <w:tc>
          <w:tcPr>
            <w:tcW w:w="1650" w:type="dxa"/>
            <w:tcBorders>
              <w:top w:val="nil"/>
              <w:left w:val="nil"/>
              <w:bottom w:val="nil"/>
              <w:right w:val="nil"/>
              <w:tl2br w:val="nil"/>
              <w:tr2bl w:val="nil"/>
            </w:tcBorders>
            <w:tcMar>
              <w:left w:w="40" w:type="dxa"/>
              <w:right w:w="115" w:type="dxa"/>
            </w:tcMar>
            <w:vAlign w:val="center"/>
          </w:tcPr>
          <w:p w14:paraId="7B354AD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46842FC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2AEC22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5BCBB9FF"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Baixa por pagamento</w:t>
            </w:r>
          </w:p>
        </w:tc>
        <w:tc>
          <w:tcPr>
            <w:tcW w:w="1650" w:type="dxa"/>
            <w:tcBorders>
              <w:top w:val="nil"/>
              <w:left w:val="nil"/>
              <w:bottom w:val="nil"/>
              <w:right w:val="nil"/>
              <w:tl2br w:val="nil"/>
              <w:tr2bl w:val="nil"/>
            </w:tcBorders>
            <w:tcMar>
              <w:left w:w="40" w:type="dxa"/>
              <w:right w:w="115" w:type="dxa"/>
            </w:tcMar>
            <w:vAlign w:val="center"/>
          </w:tcPr>
          <w:p w14:paraId="31AB466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tcMar>
              <w:left w:w="40" w:type="dxa"/>
              <w:right w:w="115" w:type="dxa"/>
            </w:tcMar>
            <w:vAlign w:val="center"/>
          </w:tcPr>
          <w:p w14:paraId="12B7A97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r>
      <w:tr w:rsidR="00425623" w:rsidRPr="00B632FB" w14:paraId="435AF3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3FEEA96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final</w:t>
            </w:r>
          </w:p>
        </w:tc>
        <w:tc>
          <w:tcPr>
            <w:tcW w:w="1650" w:type="dxa"/>
            <w:tcBorders>
              <w:top w:val="nil"/>
              <w:left w:val="nil"/>
              <w:bottom w:val="nil"/>
              <w:right w:val="nil"/>
              <w:tl2br w:val="nil"/>
              <w:tr2bl w:val="nil"/>
            </w:tcBorders>
            <w:tcMar>
              <w:left w:w="40" w:type="dxa"/>
              <w:right w:w="115" w:type="dxa"/>
            </w:tcMar>
            <w:vAlign w:val="center"/>
          </w:tcPr>
          <w:p w14:paraId="41E635BA"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100</w:t>
            </w:r>
          </w:p>
        </w:tc>
        <w:tc>
          <w:tcPr>
            <w:tcW w:w="1650" w:type="dxa"/>
            <w:tcBorders>
              <w:top w:val="nil"/>
              <w:left w:val="nil"/>
              <w:bottom w:val="nil"/>
              <w:right w:val="nil"/>
              <w:tl2br w:val="nil"/>
              <w:tr2bl w:val="nil"/>
            </w:tcBorders>
            <w:tcMar>
              <w:left w:w="40" w:type="dxa"/>
              <w:right w:w="115" w:type="dxa"/>
            </w:tcMar>
            <w:vAlign w:val="center"/>
          </w:tcPr>
          <w:p w14:paraId="37A801D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w:t>
            </w:r>
          </w:p>
        </w:tc>
      </w:tr>
      <w:tr w:rsidR="00425623" w:rsidRPr="00B632FB" w14:paraId="1BADC3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1329A17E"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3F252BBA"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100B46F4"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r>
      <w:tr w:rsidR="00425623" w:rsidRPr="00B632FB" w14:paraId="6817E4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74431BCA"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Demandas Cíveis</w:t>
            </w:r>
          </w:p>
        </w:tc>
        <w:tc>
          <w:tcPr>
            <w:tcW w:w="1650" w:type="dxa"/>
            <w:tcBorders>
              <w:top w:val="nil"/>
              <w:left w:val="nil"/>
              <w:bottom w:val="nil"/>
              <w:right w:val="nil"/>
              <w:tl2br w:val="nil"/>
              <w:tr2bl w:val="nil"/>
            </w:tcBorders>
            <w:tcMar>
              <w:left w:w="0" w:type="dxa"/>
              <w:right w:w="0" w:type="dxa"/>
            </w:tcMar>
            <w:vAlign w:val="center"/>
          </w:tcPr>
          <w:p w14:paraId="4D8DFE68"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5B65B685"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r>
      <w:tr w:rsidR="00425623" w:rsidRPr="00B632FB" w14:paraId="61C300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40" w:type="dxa"/>
              <w:right w:w="40" w:type="dxa"/>
            </w:tcMar>
            <w:vAlign w:val="center"/>
          </w:tcPr>
          <w:p w14:paraId="77B48066"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inicial</w:t>
            </w:r>
          </w:p>
        </w:tc>
        <w:tc>
          <w:tcPr>
            <w:tcW w:w="1650" w:type="dxa"/>
            <w:tcBorders>
              <w:top w:val="nil"/>
              <w:left w:val="nil"/>
              <w:bottom w:val="nil"/>
              <w:right w:val="nil"/>
              <w:tl2br w:val="nil"/>
              <w:tr2bl w:val="nil"/>
            </w:tcBorders>
            <w:tcMar>
              <w:left w:w="40" w:type="dxa"/>
              <w:right w:w="115" w:type="dxa"/>
            </w:tcMar>
            <w:vAlign w:val="center"/>
          </w:tcPr>
          <w:p w14:paraId="62AEC22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78.932</w:t>
            </w:r>
          </w:p>
        </w:tc>
        <w:tc>
          <w:tcPr>
            <w:tcW w:w="1650" w:type="dxa"/>
            <w:tcBorders>
              <w:top w:val="nil"/>
              <w:left w:val="nil"/>
              <w:bottom w:val="nil"/>
              <w:right w:val="nil"/>
              <w:tl2br w:val="nil"/>
              <w:tr2bl w:val="nil"/>
            </w:tcBorders>
            <w:tcMar>
              <w:left w:w="40" w:type="dxa"/>
              <w:right w:w="115" w:type="dxa"/>
            </w:tcMar>
            <w:vAlign w:val="center"/>
          </w:tcPr>
          <w:p w14:paraId="655AA6E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73.858</w:t>
            </w:r>
          </w:p>
        </w:tc>
      </w:tr>
      <w:tr w:rsidR="00425623" w:rsidRPr="00B632FB" w14:paraId="4D0101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tcMar>
              <w:left w:w="40" w:type="dxa"/>
              <w:right w:w="40" w:type="dxa"/>
            </w:tcMar>
            <w:vAlign w:val="center"/>
          </w:tcPr>
          <w:p w14:paraId="10E6F6A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Constituição</w:t>
            </w:r>
          </w:p>
        </w:tc>
        <w:tc>
          <w:tcPr>
            <w:tcW w:w="1650" w:type="dxa"/>
            <w:tcBorders>
              <w:top w:val="nil"/>
              <w:left w:val="nil"/>
              <w:bottom w:val="nil"/>
              <w:right w:val="nil"/>
              <w:tl2br w:val="nil"/>
              <w:tr2bl w:val="nil"/>
            </w:tcBorders>
            <w:tcMar>
              <w:left w:w="40" w:type="dxa"/>
              <w:right w:w="115" w:type="dxa"/>
            </w:tcMar>
            <w:vAlign w:val="center"/>
          </w:tcPr>
          <w:p w14:paraId="07903F8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12.442</w:t>
            </w:r>
          </w:p>
        </w:tc>
        <w:tc>
          <w:tcPr>
            <w:tcW w:w="1650" w:type="dxa"/>
            <w:tcBorders>
              <w:top w:val="nil"/>
              <w:left w:val="nil"/>
              <w:bottom w:val="nil"/>
              <w:right w:val="nil"/>
              <w:tl2br w:val="nil"/>
              <w:tr2bl w:val="nil"/>
            </w:tcBorders>
            <w:tcMar>
              <w:left w:w="40" w:type="dxa"/>
              <w:right w:w="115" w:type="dxa"/>
            </w:tcMar>
            <w:vAlign w:val="center"/>
          </w:tcPr>
          <w:p w14:paraId="43E1EAF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14.070</w:t>
            </w:r>
          </w:p>
        </w:tc>
      </w:tr>
      <w:tr w:rsidR="00425623" w:rsidRPr="00B632FB" w14:paraId="607F75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3A90E220"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Reversão</w:t>
            </w:r>
          </w:p>
        </w:tc>
        <w:tc>
          <w:tcPr>
            <w:tcW w:w="1650" w:type="dxa"/>
            <w:tcBorders>
              <w:top w:val="nil"/>
              <w:left w:val="nil"/>
              <w:bottom w:val="nil"/>
              <w:right w:val="nil"/>
              <w:tl2br w:val="nil"/>
              <w:tr2bl w:val="nil"/>
            </w:tcBorders>
            <w:tcMar>
              <w:left w:w="40" w:type="dxa"/>
              <w:right w:w="40" w:type="dxa"/>
            </w:tcMar>
            <w:vAlign w:val="center"/>
          </w:tcPr>
          <w:p w14:paraId="633FC02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(7.431)</w:t>
            </w:r>
          </w:p>
        </w:tc>
        <w:tc>
          <w:tcPr>
            <w:tcW w:w="1650" w:type="dxa"/>
            <w:tcBorders>
              <w:top w:val="nil"/>
              <w:left w:val="nil"/>
              <w:bottom w:val="nil"/>
              <w:right w:val="nil"/>
              <w:tl2br w:val="nil"/>
              <w:tr2bl w:val="nil"/>
            </w:tcBorders>
            <w:tcMar>
              <w:left w:w="40" w:type="dxa"/>
              <w:right w:w="40" w:type="dxa"/>
            </w:tcMar>
            <w:vAlign w:val="center"/>
          </w:tcPr>
          <w:p w14:paraId="1FBAE8BE"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(9.985)</w:t>
            </w:r>
          </w:p>
        </w:tc>
      </w:tr>
      <w:tr w:rsidR="00425623" w:rsidRPr="00B632FB" w14:paraId="492B2C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14C4C2C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Baixa por pagamento</w:t>
            </w:r>
          </w:p>
        </w:tc>
        <w:tc>
          <w:tcPr>
            <w:tcW w:w="1650" w:type="dxa"/>
            <w:tcBorders>
              <w:top w:val="nil"/>
              <w:left w:val="nil"/>
              <w:bottom w:val="nil"/>
              <w:right w:val="nil"/>
              <w:tl2br w:val="nil"/>
              <w:tr2bl w:val="nil"/>
            </w:tcBorders>
            <w:tcMar>
              <w:left w:w="40" w:type="dxa"/>
              <w:right w:w="40" w:type="dxa"/>
            </w:tcMar>
            <w:vAlign w:val="center"/>
          </w:tcPr>
          <w:p w14:paraId="5B70122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(2.788)</w:t>
            </w:r>
          </w:p>
        </w:tc>
        <w:tc>
          <w:tcPr>
            <w:tcW w:w="1650" w:type="dxa"/>
            <w:tcBorders>
              <w:top w:val="nil"/>
              <w:left w:val="nil"/>
              <w:bottom w:val="nil"/>
              <w:right w:val="nil"/>
              <w:tl2br w:val="nil"/>
              <w:tr2bl w:val="nil"/>
            </w:tcBorders>
            <w:tcMar>
              <w:left w:w="40" w:type="dxa"/>
              <w:right w:w="40" w:type="dxa"/>
            </w:tcMar>
            <w:vAlign w:val="center"/>
          </w:tcPr>
          <w:p w14:paraId="7575F45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(3.123)</w:t>
            </w:r>
          </w:p>
        </w:tc>
      </w:tr>
      <w:tr w:rsidR="00425623" w:rsidRPr="00B632FB" w14:paraId="3B9589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40" w:type="dxa"/>
              <w:right w:w="40" w:type="dxa"/>
            </w:tcMar>
            <w:vAlign w:val="center"/>
          </w:tcPr>
          <w:p w14:paraId="184DAFA1"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Saldo final</w:t>
            </w:r>
          </w:p>
        </w:tc>
        <w:tc>
          <w:tcPr>
            <w:tcW w:w="1650" w:type="dxa"/>
            <w:tcBorders>
              <w:top w:val="nil"/>
              <w:left w:val="nil"/>
              <w:bottom w:val="nil"/>
              <w:right w:val="nil"/>
              <w:tl2br w:val="nil"/>
              <w:tr2bl w:val="nil"/>
            </w:tcBorders>
            <w:tcMar>
              <w:left w:w="40" w:type="dxa"/>
              <w:right w:w="115" w:type="dxa"/>
            </w:tcMar>
            <w:vAlign w:val="center"/>
          </w:tcPr>
          <w:p w14:paraId="77576A2F"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81.155</w:t>
            </w:r>
          </w:p>
        </w:tc>
        <w:tc>
          <w:tcPr>
            <w:tcW w:w="1650" w:type="dxa"/>
            <w:tcBorders>
              <w:top w:val="nil"/>
              <w:left w:val="nil"/>
              <w:bottom w:val="nil"/>
              <w:right w:val="nil"/>
              <w:tl2br w:val="nil"/>
              <w:tr2bl w:val="nil"/>
            </w:tcBorders>
            <w:tcMar>
              <w:left w:w="40" w:type="dxa"/>
              <w:right w:w="115" w:type="dxa"/>
            </w:tcMar>
            <w:vAlign w:val="center"/>
          </w:tcPr>
          <w:p w14:paraId="6F917DD7"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74.820</w:t>
            </w:r>
          </w:p>
        </w:tc>
      </w:tr>
      <w:tr w:rsidR="00425623" w:rsidRPr="00B632FB" w14:paraId="5FC134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tcMar>
              <w:left w:w="0" w:type="dxa"/>
              <w:right w:w="0" w:type="dxa"/>
            </w:tcMar>
            <w:vAlign w:val="center"/>
          </w:tcPr>
          <w:p w14:paraId="72BC8F16"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46CA35FA"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c>
          <w:tcPr>
            <w:tcW w:w="1650" w:type="dxa"/>
            <w:tcBorders>
              <w:top w:val="nil"/>
              <w:left w:val="nil"/>
              <w:bottom w:val="nil"/>
              <w:right w:val="nil"/>
              <w:tl2br w:val="nil"/>
              <w:tr2bl w:val="nil"/>
            </w:tcBorders>
            <w:tcMar>
              <w:left w:w="0" w:type="dxa"/>
              <w:right w:w="0" w:type="dxa"/>
            </w:tcMar>
            <w:vAlign w:val="center"/>
          </w:tcPr>
          <w:p w14:paraId="5685A2BE" w14:textId="77777777" w:rsidR="00425623" w:rsidRPr="00B632FB" w:rsidRDefault="00425623">
            <w:pPr>
              <w:keepNext/>
              <w:spacing w:after="0" w:line="240" w:lineRule="auto"/>
              <w:jc w:val="both"/>
              <w:rPr>
                <w:rFonts w:ascii="BancoDoBrasil Textos" w:eastAsia="BancoDoBrasil Textos" w:hAnsi="BancoDoBrasil Textos" w:cs="BancoDoBrasil Textos"/>
                <w:b/>
                <w:color w:val="000000"/>
                <w:kern w:val="0"/>
                <w:sz w:val="16"/>
                <w:szCs w:val="22"/>
                <w:bdr w:val="nil"/>
              </w:rPr>
            </w:pPr>
          </w:p>
        </w:tc>
      </w:tr>
      <w:tr w:rsidR="00425623" w:rsidRPr="00B632FB" w14:paraId="72ED81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120AFEA4"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15" w:type="dxa"/>
            </w:tcMar>
            <w:vAlign w:val="center"/>
          </w:tcPr>
          <w:p w14:paraId="4AD78A22"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81.255</w:t>
            </w:r>
          </w:p>
        </w:tc>
        <w:tc>
          <w:tcPr>
            <w:tcW w:w="1650" w:type="dxa"/>
            <w:tcBorders>
              <w:top w:val="nil"/>
              <w:left w:val="nil"/>
              <w:bottom w:val="single" w:sz="4" w:space="0" w:color="000000"/>
              <w:right w:val="nil"/>
              <w:tl2br w:val="nil"/>
              <w:tr2bl w:val="nil"/>
            </w:tcBorders>
            <w:tcMar>
              <w:left w:w="40" w:type="dxa"/>
              <w:right w:w="115" w:type="dxa"/>
            </w:tcMar>
            <w:vAlign w:val="center"/>
          </w:tcPr>
          <w:p w14:paraId="49DB08CD"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74.820</w:t>
            </w:r>
          </w:p>
        </w:tc>
      </w:tr>
    </w:tbl>
    <w:p w14:paraId="1C7FB4F8" w14:textId="06291576" w:rsidR="006228E6" w:rsidRPr="00B632FB" w:rsidRDefault="00657371" w:rsidP="006228E6">
      <w:pPr>
        <w:pStyle w:val="01-Textonormal"/>
        <w:keepNext/>
        <w:pBdr>
          <w:top w:val="nil"/>
          <w:left w:val="nil"/>
          <w:bottom w:val="nil"/>
          <w:right w:val="nil"/>
          <w:between w:val="nil"/>
          <w:bar w:val="nil"/>
        </w:pBdr>
        <w:spacing w:after="0" w:line="276" w:lineRule="auto"/>
        <w:rPr>
          <w:rFonts w:ascii="BancoDoBrasil Textos" w:hAnsi="BancoDoBrasil Textos"/>
          <w:color w:val="000000"/>
          <w:bdr w:val="nil"/>
        </w:rPr>
      </w:pPr>
      <w:r w:rsidRPr="00B632FB">
        <w:rPr>
          <w:rFonts w:ascii="BancoDoBrasil Textos" w:hAnsi="BancoDoBrasil Textos" w:cs="Arial"/>
          <w:color w:val="000000"/>
          <w:szCs w:val="18"/>
        </w:rPr>
        <w:t xml:space="preserve">A Administração da </w:t>
      </w:r>
      <w:r w:rsidR="009442D5" w:rsidRPr="00B632FB">
        <w:rPr>
          <w:rFonts w:ascii="BancoDoBrasil Textos" w:hAnsi="BancoDoBrasil Textos" w:cs="Arial"/>
          <w:color w:val="000000"/>
          <w:szCs w:val="18"/>
        </w:rPr>
        <w:t>Ativos</w:t>
      </w:r>
      <w:r w:rsidRPr="00B632FB">
        <w:rPr>
          <w:rFonts w:ascii="BancoDoBrasil Textos" w:hAnsi="BancoDoBrasil Textos" w:cs="Arial"/>
          <w:color w:val="000000"/>
          <w:szCs w:val="18"/>
        </w:rPr>
        <w:t xml:space="preserve"> considera suficientes as provisões constituídas para atendimento às perdas decorrentes de demandas trabalhistas e cíveis. Não há saldos de demandas fiscais prováveis em </w:t>
      </w:r>
      <w:r w:rsidRPr="00B632FB">
        <w:rPr>
          <w:rFonts w:ascii="BancoDoBrasil Textos" w:hAnsi="BancoDoBrasil Textos"/>
        </w:rPr>
        <w:t xml:space="preserve">31/03/2026 </w:t>
      </w:r>
      <w:r w:rsidRPr="00B632FB">
        <w:rPr>
          <w:rFonts w:ascii="BancoDoBrasil Textos" w:hAnsi="BancoDoBrasil Textos" w:cs="Arial"/>
          <w:color w:val="000000"/>
          <w:szCs w:val="18"/>
        </w:rPr>
        <w:t xml:space="preserve">e </w:t>
      </w:r>
      <w:r w:rsidRPr="00B632FB">
        <w:rPr>
          <w:rFonts w:ascii="BancoDoBrasil Textos" w:hAnsi="BancoDoBrasil Textos"/>
        </w:rPr>
        <w:t>31/12/2025</w:t>
      </w:r>
      <w:r w:rsidRPr="00B632FB">
        <w:rPr>
          <w:rFonts w:ascii="BancoDoBrasil Textos" w:hAnsi="BancoDoBrasil Textos" w:cs="Arial"/>
          <w:color w:val="000000"/>
          <w:szCs w:val="18"/>
        </w:rPr>
        <w:t>.</w:t>
      </w:r>
    </w:p>
    <w:p w14:paraId="6A4E49CF" w14:textId="77777777" w:rsidR="00577DD4" w:rsidRPr="00B632FB"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5872817C" w14:textId="77777777" w:rsidR="00577DD4" w:rsidRPr="00B632FB" w:rsidRDefault="00657371" w:rsidP="00C62294">
      <w:pPr>
        <w:pStyle w:val="01-Textonormal"/>
        <w:keepNext/>
        <w:pBdr>
          <w:top w:val="nil"/>
          <w:left w:val="nil"/>
          <w:bottom w:val="nil"/>
          <w:right w:val="nil"/>
          <w:between w:val="nil"/>
          <w:bar w:val="nil"/>
        </w:pBdr>
        <w:spacing w:before="0" w:after="0" w:line="276" w:lineRule="auto"/>
        <w:rPr>
          <w:rFonts w:ascii="BancoDoBrasil Textos" w:hAnsi="BancoDoBrasil Textos"/>
          <w:b/>
          <w:bdr w:val="nil"/>
        </w:rPr>
      </w:pPr>
      <w:r w:rsidRPr="00B632FB">
        <w:rPr>
          <w:rFonts w:ascii="BancoDoBrasil Textos" w:hAnsi="BancoDoBrasil Textos"/>
          <w:b/>
        </w:rPr>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425623" w:rsidRPr="00B632FB" w14:paraId="7F22A0E0" w14:textId="77777777">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3BDE527B" w14:textId="77777777" w:rsidR="00425623" w:rsidRPr="00B632FB" w:rsidRDefault="00425623">
            <w:pPr>
              <w:keepNext/>
              <w:spacing w:after="0" w:line="240" w:lineRule="auto"/>
              <w:rPr>
                <w:rFonts w:ascii="BancoDoBrasil Textos" w:eastAsia="BancoDoBrasil Textos" w:hAnsi="BancoDoBrasil Textos" w:cs="BancoDoBrasil Textos"/>
                <w:b/>
                <w:color w:val="000000"/>
                <w:kern w:val="0"/>
                <w:sz w:val="16"/>
                <w:szCs w:val="22"/>
                <w:bdr w:val="nil"/>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B0F09C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Trabalhistas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AF61F7B"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Cíveis</w:t>
            </w:r>
          </w:p>
        </w:tc>
      </w:tr>
      <w:tr w:rsidR="00425623" w:rsidRPr="00B632FB" w14:paraId="64C42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noWrap/>
            <w:tcMar>
              <w:left w:w="40" w:type="dxa"/>
              <w:right w:w="40" w:type="dxa"/>
            </w:tcMar>
            <w:vAlign w:val="center"/>
          </w:tcPr>
          <w:p w14:paraId="6E82A07E"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Até 5 anos</w:t>
            </w:r>
          </w:p>
        </w:tc>
        <w:tc>
          <w:tcPr>
            <w:tcW w:w="1650" w:type="dxa"/>
            <w:tcBorders>
              <w:top w:val="single" w:sz="4" w:space="0" w:color="000000"/>
              <w:left w:val="nil"/>
              <w:bottom w:val="nil"/>
              <w:right w:val="nil"/>
              <w:tl2br w:val="nil"/>
              <w:tr2bl w:val="nil"/>
            </w:tcBorders>
            <w:tcMar>
              <w:left w:w="40" w:type="dxa"/>
              <w:right w:w="115" w:type="dxa"/>
            </w:tcMar>
            <w:vAlign w:val="center"/>
          </w:tcPr>
          <w:p w14:paraId="2453EA00"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100</w:t>
            </w:r>
          </w:p>
        </w:tc>
        <w:tc>
          <w:tcPr>
            <w:tcW w:w="1650" w:type="dxa"/>
            <w:tcBorders>
              <w:top w:val="single" w:sz="4" w:space="0" w:color="000000"/>
              <w:left w:val="nil"/>
              <w:bottom w:val="nil"/>
              <w:right w:val="nil"/>
              <w:tl2br w:val="nil"/>
              <w:tr2bl w:val="nil"/>
            </w:tcBorders>
            <w:noWrap/>
            <w:tcMar>
              <w:left w:w="40" w:type="dxa"/>
              <w:right w:w="40" w:type="dxa"/>
            </w:tcMar>
            <w:vAlign w:val="center"/>
          </w:tcPr>
          <w:p w14:paraId="4244CEF4"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80.417</w:t>
            </w:r>
          </w:p>
        </w:tc>
      </w:tr>
      <w:tr w:rsidR="00425623" w:rsidRPr="00B632FB" w14:paraId="26FA6B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noWrap/>
            <w:tcMar>
              <w:left w:w="40" w:type="dxa"/>
              <w:right w:w="40" w:type="dxa"/>
            </w:tcMar>
            <w:vAlign w:val="center"/>
          </w:tcPr>
          <w:p w14:paraId="554CBE7D"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Acima de 5 anos</w:t>
            </w:r>
          </w:p>
        </w:tc>
        <w:tc>
          <w:tcPr>
            <w:tcW w:w="1650" w:type="dxa"/>
            <w:tcBorders>
              <w:top w:val="nil"/>
              <w:left w:val="nil"/>
              <w:bottom w:val="nil"/>
              <w:right w:val="nil"/>
              <w:tl2br w:val="nil"/>
              <w:tr2bl w:val="nil"/>
            </w:tcBorders>
            <w:tcMar>
              <w:left w:w="40" w:type="dxa"/>
              <w:right w:w="115" w:type="dxa"/>
            </w:tcMar>
            <w:vAlign w:val="center"/>
          </w:tcPr>
          <w:p w14:paraId="7C349BEC"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w:t>
            </w:r>
          </w:p>
        </w:tc>
        <w:tc>
          <w:tcPr>
            <w:tcW w:w="1650" w:type="dxa"/>
            <w:tcBorders>
              <w:top w:val="nil"/>
              <w:left w:val="nil"/>
              <w:bottom w:val="nil"/>
              <w:right w:val="nil"/>
              <w:tl2br w:val="nil"/>
              <w:tr2bl w:val="nil"/>
            </w:tcBorders>
            <w:noWrap/>
            <w:tcMar>
              <w:left w:w="40" w:type="dxa"/>
              <w:right w:w="40" w:type="dxa"/>
            </w:tcMar>
            <w:vAlign w:val="center"/>
          </w:tcPr>
          <w:p w14:paraId="094E96C3"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color w:val="000000"/>
                <w:kern w:val="0"/>
                <w:sz w:val="16"/>
                <w:szCs w:val="22"/>
                <w:bdr w:val="nil"/>
              </w:rPr>
            </w:pPr>
            <w:r w:rsidRPr="00B632FB">
              <w:rPr>
                <w:rFonts w:ascii="BancoDoBrasil Textos" w:eastAsia="BancoDoBrasil Textos" w:hAnsi="BancoDoBrasil Textos" w:cs="BancoDoBrasil Textos"/>
                <w:color w:val="000000"/>
                <w:kern w:val="0"/>
                <w:sz w:val="16"/>
                <w:szCs w:val="22"/>
              </w:rPr>
              <w:t>738</w:t>
            </w:r>
          </w:p>
        </w:tc>
      </w:tr>
      <w:tr w:rsidR="00425623" w:rsidRPr="00B632FB" w14:paraId="0DB8AA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6FEFF58B" w14:textId="77777777" w:rsidR="00425623" w:rsidRPr="00B632FB" w:rsidRDefault="00657371">
            <w:pPr>
              <w:keepNext/>
              <w:pBdr>
                <w:top w:val="nil"/>
                <w:left w:val="nil"/>
                <w:bottom w:val="nil"/>
                <w:right w:val="nil"/>
                <w:between w:val="nil"/>
                <w:bar w:val="nil"/>
              </w:pBdr>
              <w:spacing w:after="0" w:line="240" w:lineRule="auto"/>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Total</w:t>
            </w:r>
          </w:p>
        </w:tc>
        <w:tc>
          <w:tcPr>
            <w:tcW w:w="1650" w:type="dxa"/>
            <w:tcBorders>
              <w:top w:val="nil"/>
              <w:left w:val="nil"/>
              <w:bottom w:val="single" w:sz="4" w:space="0" w:color="000000"/>
              <w:right w:val="nil"/>
              <w:tl2br w:val="nil"/>
              <w:tr2bl w:val="nil"/>
            </w:tcBorders>
            <w:tcMar>
              <w:left w:w="40" w:type="dxa"/>
              <w:right w:w="115" w:type="dxa"/>
            </w:tcMar>
            <w:vAlign w:val="center"/>
          </w:tcPr>
          <w:p w14:paraId="63ABCA28"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100</w:t>
            </w:r>
          </w:p>
        </w:tc>
        <w:tc>
          <w:tcPr>
            <w:tcW w:w="1650" w:type="dxa"/>
            <w:tcBorders>
              <w:top w:val="nil"/>
              <w:left w:val="nil"/>
              <w:bottom w:val="single" w:sz="4" w:space="0" w:color="000000"/>
              <w:right w:val="nil"/>
              <w:tl2br w:val="nil"/>
              <w:tr2bl w:val="nil"/>
            </w:tcBorders>
            <w:tcMar>
              <w:left w:w="40" w:type="dxa"/>
              <w:right w:w="40" w:type="dxa"/>
            </w:tcMar>
            <w:vAlign w:val="center"/>
          </w:tcPr>
          <w:p w14:paraId="507759B1" w14:textId="77777777" w:rsidR="00425623" w:rsidRPr="00B632FB" w:rsidRDefault="00657371">
            <w:pPr>
              <w:keepNext/>
              <w:pBdr>
                <w:top w:val="nil"/>
                <w:left w:val="nil"/>
                <w:bottom w:val="nil"/>
                <w:right w:val="nil"/>
                <w:between w:val="nil"/>
                <w:bar w:val="nil"/>
              </w:pBdr>
              <w:spacing w:after="0" w:line="240" w:lineRule="auto"/>
              <w:jc w:val="right"/>
              <w:rPr>
                <w:rFonts w:ascii="BancoDoBrasil Textos" w:eastAsia="BancoDoBrasil Textos" w:hAnsi="BancoDoBrasil Textos" w:cs="BancoDoBrasil Textos"/>
                <w:b/>
                <w:color w:val="000000"/>
                <w:kern w:val="0"/>
                <w:sz w:val="16"/>
                <w:szCs w:val="22"/>
                <w:bdr w:val="nil"/>
              </w:rPr>
            </w:pPr>
            <w:r w:rsidRPr="00B632FB">
              <w:rPr>
                <w:rFonts w:ascii="BancoDoBrasil Textos" w:eastAsia="BancoDoBrasil Textos" w:hAnsi="BancoDoBrasil Textos" w:cs="BancoDoBrasil Textos"/>
                <w:b/>
                <w:color w:val="000000"/>
                <w:kern w:val="0"/>
                <w:sz w:val="16"/>
                <w:szCs w:val="22"/>
              </w:rPr>
              <w:t>81.155</w:t>
            </w:r>
          </w:p>
        </w:tc>
      </w:tr>
    </w:tbl>
    <w:p w14:paraId="00636AC4" w14:textId="77777777" w:rsidR="00F4457F" w:rsidRPr="00B632FB"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01038C37" w14:textId="77777777" w:rsidR="00577DD4" w:rsidRPr="00B632FB" w:rsidRDefault="00657371" w:rsidP="00AC57CE">
      <w:pPr>
        <w:pStyle w:val="01-Textonormal"/>
        <w:pBdr>
          <w:top w:val="nil"/>
          <w:left w:val="nil"/>
          <w:bottom w:val="nil"/>
          <w:right w:val="nil"/>
          <w:between w:val="nil"/>
          <w:bar w:val="nil"/>
        </w:pBdr>
        <w:spacing w:after="0" w:line="276" w:lineRule="auto"/>
        <w:rPr>
          <w:rFonts w:ascii="BancoDoBrasil Textos" w:hAnsi="BancoDoBrasil Textos"/>
          <w:bdr w:val="nil"/>
        </w:rPr>
      </w:pPr>
      <w:r w:rsidRPr="00B632FB">
        <w:rPr>
          <w:rFonts w:ascii="BancoDoBrasil Textos" w:hAnsi="BancoDoBrasil Textos"/>
        </w:rPr>
        <w:t>O cenário de incerteza de duração dos processos e a possibilidade de alterações na jurisprudência dos tribunais tornam incertos os valores e o cronograma esperado de saídas.</w:t>
      </w:r>
    </w:p>
    <w:p w14:paraId="0026D781" w14:textId="77777777" w:rsidR="00973735" w:rsidRPr="00B632FB"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6D261038" w14:textId="77777777" w:rsidR="0050661F" w:rsidRPr="00B632FB" w:rsidRDefault="00657371"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bdr w:val="nil"/>
        </w:rPr>
      </w:pPr>
      <w:r w:rsidRPr="00B632FB">
        <w:rPr>
          <w:rFonts w:ascii="BancoDoBrasil Textos" w:hAnsi="BancoDoBrasil Textos" w:cs="Arial"/>
          <w:b/>
          <w:sz w:val="18"/>
          <w:szCs w:val="18"/>
        </w:rPr>
        <w:t>Passivos contingentes – possíveis</w:t>
      </w:r>
    </w:p>
    <w:p w14:paraId="684914C7" w14:textId="77777777" w:rsidR="00377417" w:rsidRPr="00B632FB" w:rsidRDefault="00657371" w:rsidP="00D3667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B632FB">
        <w:rPr>
          <w:rFonts w:ascii="BancoDoBrasil Textos" w:hAnsi="BancoDoBrasil Textos"/>
          <w:b/>
        </w:rPr>
        <w:t>Ações cíveis e trabalhistas</w:t>
      </w:r>
    </w:p>
    <w:p w14:paraId="56AF015D" w14:textId="0FB9891F" w:rsidR="00EB1313" w:rsidRPr="00B632FB" w:rsidRDefault="00657371" w:rsidP="00EB1313">
      <w:pPr>
        <w:pStyle w:val="01-Textonormal"/>
        <w:pBdr>
          <w:top w:val="nil"/>
          <w:left w:val="nil"/>
          <w:bottom w:val="nil"/>
          <w:right w:val="nil"/>
          <w:between w:val="nil"/>
          <w:bar w:val="nil"/>
        </w:pBdr>
        <w:spacing w:after="0" w:line="276" w:lineRule="auto"/>
        <w:rPr>
          <w:rFonts w:ascii="BancoDoBrasil Textos" w:hAnsi="BancoDoBrasil Textos"/>
          <w:bdr w:val="nil"/>
        </w:rPr>
      </w:pPr>
      <w:r w:rsidRPr="00B632FB">
        <w:rPr>
          <w:rFonts w:ascii="BancoDoBrasil Textos" w:hAnsi="BancoDoBrasil Textos"/>
        </w:rPr>
        <w:t>Não há outras demandas cíveis e trabalhistas classificadas com risco de perda possível, que não aquelas já incluídas no método massificado e que estão provisionadas (Nota 2</w:t>
      </w:r>
      <w:r w:rsidR="00AA62C9" w:rsidRPr="00B632FB">
        <w:rPr>
          <w:rFonts w:ascii="BancoDoBrasil Textos" w:hAnsi="BancoDoBrasil Textos"/>
        </w:rPr>
        <w:t>2</w:t>
      </w:r>
      <w:r w:rsidRPr="00B632FB">
        <w:rPr>
          <w:rFonts w:ascii="BancoDoBrasil Textos" w:hAnsi="BancoDoBrasil Textos"/>
        </w:rPr>
        <w:t>.b), que necessitam ser divulgadas.</w:t>
      </w:r>
    </w:p>
    <w:p w14:paraId="0A29BE83" w14:textId="77777777" w:rsidR="009442D5" w:rsidRPr="00B632FB" w:rsidRDefault="009442D5" w:rsidP="00C971A1">
      <w:pPr>
        <w:pStyle w:val="01-Textonormal"/>
        <w:keepNext/>
        <w:pBdr>
          <w:top w:val="nil"/>
          <w:left w:val="nil"/>
          <w:bottom w:val="nil"/>
          <w:right w:val="nil"/>
          <w:between w:val="nil"/>
          <w:bar w:val="nil"/>
        </w:pBdr>
        <w:spacing w:line="276" w:lineRule="auto"/>
        <w:rPr>
          <w:rFonts w:ascii="BancoDoBrasil Textos" w:eastAsia="Calibri" w:hAnsi="BancoDoBrasil Textos" w:cs="Arial"/>
          <w:szCs w:val="18"/>
        </w:rPr>
      </w:pPr>
    </w:p>
    <w:p w14:paraId="12D43C48" w14:textId="12FCDFFE" w:rsidR="00967596" w:rsidRPr="00B632FB" w:rsidRDefault="00657371" w:rsidP="00C971A1">
      <w:pPr>
        <w:pStyle w:val="01-Textonormal"/>
        <w:keepNext/>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eastAsia="Calibri" w:hAnsi="BancoDoBrasil Textos" w:cs="Arial"/>
          <w:szCs w:val="18"/>
        </w:rPr>
        <w:t xml:space="preserve">Em </w:t>
      </w:r>
      <w:r w:rsidR="00734067" w:rsidRPr="00B632FB">
        <w:rPr>
          <w:rFonts w:ascii="BancoDoBrasil Textos" w:hAnsi="BancoDoBrasil Textos"/>
        </w:rPr>
        <w:t xml:space="preserve">31/03/2026 </w:t>
      </w:r>
      <w:r w:rsidRPr="00B632FB">
        <w:rPr>
          <w:rFonts w:ascii="BancoDoBrasil Textos" w:eastAsia="Calibri" w:hAnsi="BancoDoBrasil Textos" w:cs="Arial"/>
          <w:szCs w:val="18"/>
        </w:rPr>
        <w:t xml:space="preserve">e </w:t>
      </w:r>
      <w:r w:rsidR="00734067" w:rsidRPr="00B632FB">
        <w:rPr>
          <w:rFonts w:ascii="BancoDoBrasil Textos" w:hAnsi="BancoDoBrasil Textos"/>
        </w:rPr>
        <w:t>31/12/2025</w:t>
      </w:r>
      <w:r w:rsidRPr="00B632FB">
        <w:rPr>
          <w:rFonts w:ascii="BancoDoBrasil Textos" w:hAnsi="BancoDoBrasil Textos"/>
        </w:rPr>
        <w:t>,</w:t>
      </w:r>
      <w:r w:rsidRPr="00B632FB">
        <w:rPr>
          <w:rFonts w:ascii="BancoDoBrasil Textos" w:eastAsia="Calibri" w:hAnsi="BancoDoBrasil Textos" w:cs="Arial"/>
          <w:szCs w:val="18"/>
        </w:rPr>
        <w:t xml:space="preserve"> não havia demandas fiscais possíveis a serem divulgadas.</w:t>
      </w:r>
    </w:p>
    <w:p w14:paraId="7319546B" w14:textId="2FEAF5E5" w:rsidR="002F6729" w:rsidRPr="00B632FB" w:rsidRDefault="00657371" w:rsidP="002B7A5B">
      <w:pPr>
        <w:pStyle w:val="02-TtulodeNota"/>
        <w:numPr>
          <w:ilvl w:val="0"/>
          <w:numId w:val="0"/>
        </w:numPr>
        <w:pBdr>
          <w:top w:val="nil"/>
          <w:left w:val="nil"/>
          <w:bottom w:val="nil"/>
          <w:right w:val="nil"/>
          <w:between w:val="nil"/>
          <w:bar w:val="nil"/>
        </w:pBdr>
        <w:ind w:left="454" w:hanging="454"/>
        <w:rPr>
          <w:rFonts w:ascii="BancoDoBrasil Textos" w:hAnsi="BancoDoBrasil Textos"/>
          <w:bdr w:val="nil"/>
        </w:rPr>
      </w:pPr>
      <w:bookmarkStart w:id="34" w:name="RG_MARKER_395705"/>
      <w:r w:rsidRPr="00B632FB">
        <w:rPr>
          <w:rFonts w:ascii="BancoDoBrasil Textos" w:hAnsi="BancoDoBrasil Textos"/>
        </w:rPr>
        <w:t xml:space="preserve">23 </w:t>
      </w:r>
      <w:r w:rsidR="00AA7F3A">
        <w:rPr>
          <w:rFonts w:ascii="BancoDoBrasil Textos" w:eastAsia="Calibri" w:hAnsi="BancoDoBrasil Textos"/>
          <w:bCs/>
          <w:caps w:val="0"/>
          <w:kern w:val="0"/>
          <w:lang w:eastAsia="en-US"/>
          <w14:ligatures w14:val="standardContextual"/>
        </w:rPr>
        <w:t>–</w:t>
      </w:r>
      <w:r w:rsidRPr="00AA7F3A">
        <w:rPr>
          <w:rFonts w:ascii="BancoDoBrasil Textos" w:eastAsia="Calibri" w:hAnsi="BancoDoBrasil Textos"/>
          <w:bCs/>
          <w:caps w:val="0"/>
          <w:kern w:val="0"/>
          <w:lang w:eastAsia="en-US"/>
          <w14:ligatures w14:val="standardContextual"/>
        </w:rPr>
        <w:t xml:space="preserve"> </w:t>
      </w:r>
      <w:r w:rsidR="00AA7F3A">
        <w:rPr>
          <w:rFonts w:ascii="BancoDoBrasil Textos" w:eastAsia="Calibri" w:hAnsi="BancoDoBrasil Textos"/>
          <w:bCs/>
          <w:caps w:val="0"/>
          <w:kern w:val="0"/>
          <w:lang w:eastAsia="en-US"/>
          <w14:ligatures w14:val="standardContextual"/>
        </w:rPr>
        <w:t>Outras informações</w:t>
      </w:r>
      <w:bookmarkEnd w:id="34"/>
    </w:p>
    <w:p w14:paraId="2DC88AE7" w14:textId="77777777" w:rsidR="00D95878" w:rsidRPr="00B632FB" w:rsidRDefault="00657371" w:rsidP="00D95878">
      <w:pPr>
        <w:pBdr>
          <w:top w:val="nil"/>
          <w:left w:val="nil"/>
          <w:bottom w:val="nil"/>
          <w:right w:val="nil"/>
          <w:between w:val="nil"/>
          <w:bar w:val="nil"/>
        </w:pBdr>
        <w:spacing w:after="200" w:line="276" w:lineRule="auto"/>
        <w:jc w:val="both"/>
        <w:rPr>
          <w:rFonts w:ascii="BancoDoBrasil Textos" w:eastAsia="Calibri" w:hAnsi="BancoDoBrasil Textos" w:cs="Arial"/>
          <w:b/>
          <w:bCs/>
          <w:kern w:val="0"/>
          <w:sz w:val="18"/>
          <w:szCs w:val="18"/>
          <w:bdr w:val="nil"/>
        </w:rPr>
      </w:pPr>
      <w:r w:rsidRPr="00B632FB">
        <w:rPr>
          <w:rFonts w:ascii="BancoDoBrasil Textos" w:eastAsia="Calibri" w:hAnsi="BancoDoBrasil Textos" w:cs="Arial"/>
          <w:b/>
          <w:bCs/>
          <w:kern w:val="0"/>
          <w:sz w:val="18"/>
          <w:szCs w:val="18"/>
          <w:bdr w:val="none" w:sz="0" w:space="0" w:color="auto" w:frame="1"/>
        </w:rPr>
        <w:t>Reforma tributária</w:t>
      </w:r>
    </w:p>
    <w:p w14:paraId="344AD441" w14:textId="77777777" w:rsidR="004F029D" w:rsidRPr="00B632FB" w:rsidRDefault="004F029D"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one" w:sz="0" w:space="0" w:color="auto" w:frame="1"/>
        </w:rPr>
      </w:pPr>
      <w:r w:rsidRPr="00B632FB">
        <w:rPr>
          <w:rFonts w:ascii="BancoDoBrasil Textos" w:eastAsia="Calibri" w:hAnsi="BancoDoBrasil Textos" w:cs="Arial"/>
          <w:bCs/>
          <w:kern w:val="0"/>
          <w:sz w:val="18"/>
          <w:szCs w:val="18"/>
          <w:bdr w:val="none" w:sz="0" w:space="0" w:color="auto" w:frame="1"/>
        </w:rPr>
        <w:t xml:space="preserve">A Reforma Tributária sobre o Consumo, instituída pela Emenda Constitucional nº 132/2023 e regulamentada pelas Leis Complementares nº 214/2025 e nº 227/2026, prevê a extinção das contribuições PIS/Pasep e </w:t>
      </w:r>
      <w:proofErr w:type="spellStart"/>
      <w:r w:rsidRPr="00B632FB">
        <w:rPr>
          <w:rFonts w:ascii="BancoDoBrasil Textos" w:eastAsia="Calibri" w:hAnsi="BancoDoBrasil Textos" w:cs="Arial"/>
          <w:bCs/>
          <w:kern w:val="0"/>
          <w:sz w:val="18"/>
          <w:szCs w:val="18"/>
          <w:bdr w:val="none" w:sz="0" w:space="0" w:color="auto" w:frame="1"/>
        </w:rPr>
        <w:t>Cofins</w:t>
      </w:r>
      <w:proofErr w:type="spellEnd"/>
      <w:r w:rsidRPr="00B632FB">
        <w:rPr>
          <w:rFonts w:ascii="BancoDoBrasil Textos" w:eastAsia="Calibri" w:hAnsi="BancoDoBrasil Textos" w:cs="Arial"/>
          <w:bCs/>
          <w:kern w:val="0"/>
          <w:sz w:val="18"/>
          <w:szCs w:val="18"/>
          <w:bdr w:val="none" w:sz="0" w:space="0" w:color="auto" w:frame="1"/>
        </w:rPr>
        <w:t xml:space="preserve"> ao final de 2026, com a implantação integral da Contribuição sobre Bens e Serviços (CBS) a partir do início de 2027. Para o Imposto sobre Bens e Serviços (IBS), a implantação ocorre em 2027 com alíquota reduzida, com transição no período de 2029 a 2032, quando serão extintos o ISS (Imposto sobre Serviços) e o ICMS (Imposto sobre Circulação de Mercadorias e Serviços).</w:t>
      </w:r>
    </w:p>
    <w:p w14:paraId="7AAB18B3" w14:textId="1FEBCE02" w:rsidR="00825BD3" w:rsidRPr="00B632FB" w:rsidRDefault="00657371" w:rsidP="00D859DE">
      <w:pPr>
        <w:pBdr>
          <w:top w:val="nil"/>
          <w:left w:val="nil"/>
          <w:bottom w:val="nil"/>
          <w:right w:val="nil"/>
          <w:between w:val="nil"/>
          <w:bar w:val="nil"/>
        </w:pBdr>
        <w:spacing w:after="200" w:line="276" w:lineRule="auto"/>
        <w:jc w:val="both"/>
        <w:rPr>
          <w:rFonts w:ascii="BancoDoBrasil Textos" w:eastAsia="Calibri" w:hAnsi="BancoDoBrasil Textos" w:cs="Arial"/>
          <w:bCs/>
          <w:kern w:val="0"/>
          <w:sz w:val="18"/>
          <w:szCs w:val="18"/>
          <w:bdr w:val="nil"/>
        </w:rPr>
      </w:pPr>
      <w:r w:rsidRPr="00B632FB">
        <w:rPr>
          <w:rFonts w:ascii="BancoDoBrasil Textos" w:eastAsia="Calibri" w:hAnsi="BancoDoBrasil Textos" w:cs="Arial"/>
          <w:bCs/>
          <w:kern w:val="0"/>
          <w:sz w:val="18"/>
          <w:szCs w:val="18"/>
          <w:bdr w:val="none" w:sz="0" w:space="0" w:color="auto" w:frame="1"/>
        </w:rPr>
        <w:t>A Ativos vem acompanhando as legislações já divulgadas, bem como a publicação de regulamentações infralegais que irão gerar impactos em sistemas e processos a partir de 2026.</w:t>
      </w:r>
    </w:p>
    <w:p w14:paraId="10DF92E0" w14:textId="7C1F7792" w:rsidR="00C90D41" w:rsidRPr="00B632FB" w:rsidRDefault="00657371" w:rsidP="00900BF1">
      <w:pPr>
        <w:pBdr>
          <w:top w:val="nil"/>
          <w:left w:val="nil"/>
          <w:bottom w:val="nil"/>
          <w:right w:val="nil"/>
          <w:between w:val="nil"/>
          <w:bar w:val="nil"/>
        </w:pBdr>
        <w:spacing w:after="200" w:line="276" w:lineRule="auto"/>
        <w:rPr>
          <w:rFonts w:ascii="BancoDoBrasil Textos" w:eastAsia="Calibri" w:hAnsi="BancoDoBrasil Textos" w:cs="Times New Roman"/>
          <w:b/>
          <w:bCs/>
          <w:kern w:val="0"/>
          <w:sz w:val="20"/>
          <w:szCs w:val="20"/>
          <w:bdr w:val="nil"/>
        </w:rPr>
      </w:pPr>
      <w:bookmarkStart w:id="35" w:name="RG_MARKER_395706"/>
      <w:r w:rsidRPr="00B632FB">
        <w:rPr>
          <w:rFonts w:ascii="BancoDoBrasil Textos" w:eastAsia="Calibri" w:hAnsi="BancoDoBrasil Textos" w:cs="Times New Roman"/>
          <w:b/>
          <w:bCs/>
          <w:kern w:val="0"/>
          <w:sz w:val="20"/>
          <w:szCs w:val="20"/>
        </w:rPr>
        <w:t>24</w:t>
      </w:r>
      <w:bookmarkEnd w:id="35"/>
      <w:r w:rsidR="008732A0" w:rsidRPr="00B632FB">
        <w:rPr>
          <w:rFonts w:ascii="BancoDoBrasil Textos" w:eastAsia="Calibri" w:hAnsi="BancoDoBrasil Textos" w:cs="Times New Roman"/>
          <w:b/>
          <w:bCs/>
          <w:kern w:val="0"/>
          <w:sz w:val="20"/>
          <w:szCs w:val="20"/>
        </w:rPr>
        <w:t xml:space="preserve"> </w:t>
      </w:r>
      <w:r w:rsidR="00315E3B" w:rsidRPr="00B632FB">
        <w:rPr>
          <w:rFonts w:ascii="BancoDoBrasil Textos" w:eastAsia="Calibri" w:hAnsi="BancoDoBrasil Textos" w:cs="Times New Roman"/>
          <w:b/>
          <w:bCs/>
          <w:kern w:val="0"/>
          <w:sz w:val="20"/>
          <w:szCs w:val="20"/>
        </w:rPr>
        <w:t>–</w:t>
      </w:r>
      <w:r w:rsidR="008732A0" w:rsidRPr="00B632FB">
        <w:rPr>
          <w:rFonts w:ascii="BancoDoBrasil Textos" w:eastAsia="Calibri" w:hAnsi="BancoDoBrasil Textos" w:cs="Times New Roman"/>
          <w:b/>
          <w:bCs/>
          <w:kern w:val="0"/>
          <w:sz w:val="20"/>
          <w:szCs w:val="20"/>
        </w:rPr>
        <w:t xml:space="preserve"> </w:t>
      </w:r>
      <w:r w:rsidRPr="00B632FB">
        <w:rPr>
          <w:rFonts w:ascii="BancoDoBrasil Textos" w:eastAsia="Calibri" w:hAnsi="BancoDoBrasil Textos" w:cs="Times New Roman"/>
          <w:b/>
          <w:bCs/>
          <w:kern w:val="0"/>
          <w:sz w:val="20"/>
          <w:szCs w:val="20"/>
        </w:rPr>
        <w:t>Eventos subsequentes</w:t>
      </w:r>
    </w:p>
    <w:p w14:paraId="0809E3BD" w14:textId="618A63D6" w:rsidR="004F029D" w:rsidRPr="00B632FB" w:rsidRDefault="0092234C" w:rsidP="004F029D">
      <w:pPr>
        <w:pStyle w:val="01-Textonormal"/>
        <w:pBdr>
          <w:top w:val="nil"/>
          <w:left w:val="nil"/>
          <w:bottom w:val="nil"/>
          <w:right w:val="nil"/>
          <w:between w:val="nil"/>
          <w:bar w:val="nil"/>
        </w:pBdr>
        <w:spacing w:line="276" w:lineRule="auto"/>
        <w:rPr>
          <w:rFonts w:ascii="BancoDoBrasil Textos" w:hAnsi="BancoDoBrasil Textos"/>
          <w:b/>
          <w:bCs/>
          <w:bdr w:val="nil"/>
        </w:rPr>
      </w:pPr>
      <w:r w:rsidRPr="00B632FB">
        <w:rPr>
          <w:rFonts w:ascii="BancoDoBrasil Textos" w:hAnsi="BancoDoBrasil Textos"/>
          <w:b/>
          <w:bCs/>
        </w:rPr>
        <w:t xml:space="preserve">a)    </w:t>
      </w:r>
      <w:r w:rsidR="004F029D" w:rsidRPr="00B632FB">
        <w:rPr>
          <w:rFonts w:ascii="BancoDoBrasil Textos" w:hAnsi="BancoDoBrasil Textos"/>
          <w:b/>
          <w:bCs/>
        </w:rPr>
        <w:t xml:space="preserve">Fundo de </w:t>
      </w:r>
      <w:r w:rsidRPr="00B632FB">
        <w:rPr>
          <w:rFonts w:ascii="BancoDoBrasil Textos" w:hAnsi="BancoDoBrasil Textos"/>
          <w:b/>
          <w:bCs/>
        </w:rPr>
        <w:t>i</w:t>
      </w:r>
      <w:r w:rsidR="004F029D" w:rsidRPr="00B632FB">
        <w:rPr>
          <w:rFonts w:ascii="BancoDoBrasil Textos" w:hAnsi="BancoDoBrasil Textos"/>
          <w:b/>
          <w:bCs/>
        </w:rPr>
        <w:t xml:space="preserve">nvestimento em </w:t>
      </w:r>
      <w:r w:rsidRPr="00B632FB">
        <w:rPr>
          <w:rFonts w:ascii="BancoDoBrasil Textos" w:hAnsi="BancoDoBrasil Textos"/>
          <w:b/>
          <w:bCs/>
        </w:rPr>
        <w:t>d</w:t>
      </w:r>
      <w:r w:rsidR="004F029D" w:rsidRPr="00B632FB">
        <w:rPr>
          <w:rFonts w:ascii="BancoDoBrasil Textos" w:hAnsi="BancoDoBrasil Textos"/>
          <w:b/>
          <w:bCs/>
        </w:rPr>
        <w:t xml:space="preserve">ireitos </w:t>
      </w:r>
      <w:r w:rsidRPr="00B632FB">
        <w:rPr>
          <w:rFonts w:ascii="BancoDoBrasil Textos" w:hAnsi="BancoDoBrasil Textos"/>
          <w:b/>
          <w:bCs/>
        </w:rPr>
        <w:t>c</w:t>
      </w:r>
      <w:r w:rsidR="004F029D" w:rsidRPr="00B632FB">
        <w:rPr>
          <w:rFonts w:ascii="BancoDoBrasil Textos" w:hAnsi="BancoDoBrasil Textos"/>
          <w:b/>
          <w:bCs/>
        </w:rPr>
        <w:t xml:space="preserve">reditórios </w:t>
      </w:r>
    </w:p>
    <w:p w14:paraId="7E7277D0" w14:textId="32FAAB08" w:rsidR="004F029D" w:rsidRPr="00B632FB" w:rsidRDefault="004F029D" w:rsidP="004F029D">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 xml:space="preserve">Em </w:t>
      </w:r>
      <w:r w:rsidR="00007C97" w:rsidRPr="00B632FB">
        <w:rPr>
          <w:rFonts w:ascii="BancoDoBrasil Textos" w:hAnsi="BancoDoBrasil Textos"/>
        </w:rPr>
        <w:t>02/04/2026</w:t>
      </w:r>
      <w:r w:rsidRPr="00B632FB">
        <w:rPr>
          <w:rFonts w:ascii="BancoDoBrasil Textos" w:hAnsi="BancoDoBrasil Textos"/>
        </w:rPr>
        <w:t xml:space="preserve">, a Ativos realizou </w:t>
      </w:r>
      <w:r w:rsidR="0092234C" w:rsidRPr="00B632FB">
        <w:rPr>
          <w:rFonts w:ascii="BancoDoBrasil Textos" w:hAnsi="BancoDoBrasil Textos"/>
        </w:rPr>
        <w:t xml:space="preserve">o </w:t>
      </w:r>
      <w:r w:rsidRPr="00B632FB">
        <w:rPr>
          <w:rFonts w:ascii="BancoDoBrasil Textos" w:hAnsi="BancoDoBrasil Textos"/>
        </w:rPr>
        <w:t>investimento de R$ 50</w:t>
      </w:r>
      <w:r w:rsidR="00874C18" w:rsidRPr="00B632FB">
        <w:rPr>
          <w:rFonts w:ascii="BancoDoBrasil Textos" w:hAnsi="BancoDoBrasil Textos"/>
        </w:rPr>
        <w:t xml:space="preserve">.000 </w:t>
      </w:r>
      <w:r w:rsidRPr="00B632FB">
        <w:rPr>
          <w:rFonts w:ascii="BancoDoBrasil Textos" w:hAnsi="BancoDoBrasil Textos"/>
        </w:rPr>
        <w:t>mil</w:t>
      </w:r>
      <w:r w:rsidR="00874C18" w:rsidRPr="00B632FB">
        <w:rPr>
          <w:rFonts w:ascii="BancoDoBrasil Textos" w:hAnsi="BancoDoBrasil Textos"/>
        </w:rPr>
        <w:t xml:space="preserve"> </w:t>
      </w:r>
      <w:r w:rsidRPr="00B632FB">
        <w:rPr>
          <w:rFonts w:ascii="BancoDoBrasil Textos" w:hAnsi="BancoDoBrasil Textos"/>
        </w:rPr>
        <w:t>no Fundo de Investimento em Direitos Creditórios NPL – Ativos I</w:t>
      </w:r>
      <w:r w:rsidR="00874C18" w:rsidRPr="00B632FB">
        <w:rPr>
          <w:rFonts w:ascii="BancoDoBrasil Textos" w:hAnsi="BancoDoBrasil Textos"/>
        </w:rPr>
        <w:t>.</w:t>
      </w:r>
    </w:p>
    <w:p w14:paraId="6C126687" w14:textId="7A574851" w:rsidR="00955912" w:rsidRPr="00B632FB" w:rsidRDefault="00657371" w:rsidP="0092234C">
      <w:pPr>
        <w:pStyle w:val="01-Textonormal"/>
        <w:numPr>
          <w:ilvl w:val="0"/>
          <w:numId w:val="29"/>
        </w:numPr>
        <w:pBdr>
          <w:top w:val="nil"/>
          <w:left w:val="nil"/>
          <w:bottom w:val="nil"/>
          <w:right w:val="nil"/>
          <w:between w:val="nil"/>
          <w:bar w:val="nil"/>
        </w:pBdr>
        <w:spacing w:line="276" w:lineRule="auto"/>
        <w:rPr>
          <w:rFonts w:ascii="BancoDoBrasil Textos" w:hAnsi="BancoDoBrasil Textos"/>
          <w:b/>
          <w:bCs/>
          <w:bdr w:val="nil"/>
        </w:rPr>
      </w:pPr>
      <w:r w:rsidRPr="00B632FB">
        <w:rPr>
          <w:rFonts w:ascii="BancoDoBrasil Textos" w:hAnsi="BancoDoBrasil Textos"/>
          <w:b/>
          <w:bCs/>
        </w:rPr>
        <w:t xml:space="preserve">Aumento de Capital </w:t>
      </w:r>
    </w:p>
    <w:p w14:paraId="18F42A01" w14:textId="24BD5C06" w:rsidR="00955912" w:rsidRPr="00B632FB" w:rsidRDefault="00657371" w:rsidP="00955912">
      <w:pPr>
        <w:pStyle w:val="01-Textonormal"/>
        <w:pBdr>
          <w:top w:val="nil"/>
          <w:left w:val="nil"/>
          <w:bottom w:val="nil"/>
          <w:right w:val="nil"/>
          <w:between w:val="nil"/>
          <w:bar w:val="nil"/>
        </w:pBdr>
        <w:spacing w:line="276" w:lineRule="auto"/>
        <w:rPr>
          <w:rFonts w:ascii="BancoDoBrasil Textos" w:hAnsi="BancoDoBrasil Textos"/>
          <w:bdr w:val="nil"/>
        </w:rPr>
      </w:pPr>
      <w:r w:rsidRPr="00B632FB">
        <w:rPr>
          <w:rFonts w:ascii="BancoDoBrasil Textos" w:hAnsi="BancoDoBrasil Textos"/>
        </w:rPr>
        <w:t>Em 30</w:t>
      </w:r>
      <w:r w:rsidR="00007C97" w:rsidRPr="00B632FB">
        <w:rPr>
          <w:rFonts w:ascii="BancoDoBrasil Textos" w:hAnsi="BancoDoBrasil Textos"/>
        </w:rPr>
        <w:t>/04/2026</w:t>
      </w:r>
      <w:r w:rsidRPr="00B632FB">
        <w:rPr>
          <w:rFonts w:ascii="BancoDoBrasil Textos" w:hAnsi="BancoDoBrasil Textos"/>
        </w:rPr>
        <w:t>, foram aprovad</w:t>
      </w:r>
      <w:r w:rsidR="00874C18" w:rsidRPr="00B632FB">
        <w:rPr>
          <w:rFonts w:ascii="BancoDoBrasil Textos" w:hAnsi="BancoDoBrasil Textos"/>
        </w:rPr>
        <w:t xml:space="preserve">os o aumento do capital social da Companhia no montante de R$ 189.846 mil, mediante capitalização do saldo da reserva estatutária, sem ingresso de novos recursos financeiros e o aumento do capital social da Ativos Gestão no valor de R$ 29.995 mil, mediante o aporte financeiro </w:t>
      </w:r>
      <w:r w:rsidR="00A50694" w:rsidRPr="00B632FB">
        <w:rPr>
          <w:rFonts w:ascii="BancoDoBrasil Textos" w:hAnsi="BancoDoBrasil Textos"/>
        </w:rPr>
        <w:t>da</w:t>
      </w:r>
      <w:r w:rsidR="00874C18" w:rsidRPr="00B632FB">
        <w:rPr>
          <w:rFonts w:ascii="BancoDoBrasil Textos" w:hAnsi="BancoDoBrasil Textos"/>
        </w:rPr>
        <w:t xml:space="preserve"> Ativos.</w:t>
      </w:r>
    </w:p>
    <w:p w14:paraId="35B54754" w14:textId="5DB419F7" w:rsidR="005B4C2A" w:rsidRPr="00B632FB" w:rsidRDefault="00050514" w:rsidP="0092234C">
      <w:pPr>
        <w:pStyle w:val="01-Textonormal"/>
        <w:numPr>
          <w:ilvl w:val="0"/>
          <w:numId w:val="29"/>
        </w:numPr>
        <w:pBdr>
          <w:top w:val="nil"/>
          <w:left w:val="nil"/>
          <w:bottom w:val="nil"/>
          <w:right w:val="nil"/>
          <w:between w:val="nil"/>
          <w:bar w:val="nil"/>
        </w:pBdr>
        <w:spacing w:line="276" w:lineRule="auto"/>
        <w:rPr>
          <w:rFonts w:ascii="BancoDoBrasil Textos" w:hAnsi="BancoDoBrasil Textos"/>
          <w:b/>
          <w:bCs/>
        </w:rPr>
      </w:pPr>
      <w:r w:rsidRPr="00B632FB">
        <w:rPr>
          <w:rFonts w:ascii="BancoDoBrasil Textos" w:hAnsi="BancoDoBrasil Textos"/>
          <w:b/>
          <w:bCs/>
        </w:rPr>
        <w:t>Integralização</w:t>
      </w:r>
      <w:r w:rsidR="005B4C2A" w:rsidRPr="00B632FB">
        <w:rPr>
          <w:rFonts w:ascii="BancoDoBrasil Textos" w:hAnsi="BancoDoBrasil Textos"/>
          <w:b/>
          <w:bCs/>
        </w:rPr>
        <w:t xml:space="preserve"> de debêntures</w:t>
      </w:r>
    </w:p>
    <w:p w14:paraId="1AB14632" w14:textId="53957316" w:rsidR="004F029D" w:rsidRDefault="00B56A6D" w:rsidP="00874C18">
      <w:pPr>
        <w:pStyle w:val="01-Textonormal"/>
        <w:rPr>
          <w:rFonts w:ascii="BancoDoBrasil Textos" w:hAnsi="BancoDoBrasil Textos"/>
        </w:rPr>
      </w:pPr>
      <w:r w:rsidRPr="00B56A6D">
        <w:rPr>
          <w:rFonts w:ascii="BancoDoBrasil Textos" w:hAnsi="BancoDoBrasil Textos"/>
        </w:rPr>
        <w:t>Em 11/05/2026, foi integralizada a 2ª subscrição de debêntures simples da Companhia</w:t>
      </w:r>
      <w:r w:rsidR="00A163ED">
        <w:rPr>
          <w:rFonts w:ascii="BancoDoBrasil Textos" w:hAnsi="BancoDoBrasil Textos"/>
        </w:rPr>
        <w:t xml:space="preserve"> </w:t>
      </w:r>
      <w:r w:rsidRPr="00B56A6D">
        <w:rPr>
          <w:rFonts w:ascii="BancoDoBrasil Textos" w:hAnsi="BancoDoBrasil Textos"/>
        </w:rPr>
        <w:t>no valor de R$ 250.000 mil</w:t>
      </w:r>
      <w:r w:rsidR="00874C18" w:rsidRPr="00B632FB">
        <w:rPr>
          <w:rFonts w:ascii="BancoDoBrasil Textos" w:hAnsi="BancoDoBrasil Textos"/>
        </w:rPr>
        <w:t>.</w:t>
      </w:r>
    </w:p>
    <w:p w14:paraId="24F469C4" w14:textId="77777777" w:rsidR="00A47839" w:rsidRDefault="00A47839" w:rsidP="00874C18">
      <w:pPr>
        <w:pStyle w:val="01-Textonormal"/>
        <w:rPr>
          <w:rFonts w:ascii="BancoDoBrasil Textos" w:hAnsi="BancoDoBrasil Textos"/>
        </w:rPr>
        <w:sectPr w:rsidR="00A47839">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588" w:right="1134" w:bottom="851" w:left="1134" w:header="284" w:footer="425" w:gutter="0"/>
          <w:pgBorders>
            <w:top w:val="nil"/>
            <w:left w:val="nil"/>
            <w:bottom w:val="nil"/>
            <w:right w:val="nil"/>
          </w:pgBorders>
          <w:pgNumType w:start="1"/>
          <w:cols w:space="708"/>
        </w:sectPr>
      </w:pPr>
    </w:p>
    <w:p w14:paraId="1D688D75" w14:textId="77777777" w:rsidR="00A47839" w:rsidRDefault="00A47839" w:rsidP="00874C18">
      <w:pPr>
        <w:pStyle w:val="01-Textonormal"/>
        <w:rPr>
          <w:rFonts w:ascii="BancoDoBrasil Textos" w:hAnsi="BancoDoBrasil Textos"/>
        </w:rPr>
      </w:pPr>
    </w:p>
    <w:p w14:paraId="0A66EA7A" w14:textId="77777777" w:rsidR="00A47839" w:rsidRDefault="00A47839" w:rsidP="00874C18">
      <w:pPr>
        <w:pStyle w:val="01-Textonormal"/>
        <w:rPr>
          <w:rFonts w:ascii="BancoDoBrasil Textos" w:hAnsi="BancoDoBrasil Textos"/>
        </w:rPr>
      </w:pPr>
    </w:p>
    <w:p w14:paraId="69447CEE" w14:textId="77777777" w:rsidR="00A47839" w:rsidRDefault="00A47839" w:rsidP="00A47839">
      <w:pPr>
        <w:pStyle w:val="Corpodetexto"/>
        <w:spacing w:before="1"/>
        <w:ind w:left="908"/>
      </w:pPr>
      <w:r>
        <w:t>KPMG</w:t>
      </w:r>
      <w:r>
        <w:rPr>
          <w:spacing w:val="-4"/>
        </w:rPr>
        <w:t xml:space="preserve"> </w:t>
      </w:r>
      <w:r>
        <w:t>Auditores</w:t>
      </w:r>
      <w:r>
        <w:rPr>
          <w:spacing w:val="-2"/>
        </w:rPr>
        <w:t xml:space="preserve"> </w:t>
      </w:r>
      <w:r>
        <w:t>Independentes</w:t>
      </w:r>
      <w:r>
        <w:rPr>
          <w:spacing w:val="-3"/>
        </w:rPr>
        <w:t xml:space="preserve"> </w:t>
      </w:r>
      <w:r>
        <w:rPr>
          <w:spacing w:val="-4"/>
        </w:rPr>
        <w:t>Ltda.</w:t>
      </w:r>
    </w:p>
    <w:p w14:paraId="03799DA4" w14:textId="77777777" w:rsidR="00A47839" w:rsidRDefault="00A47839" w:rsidP="00A47839">
      <w:pPr>
        <w:pStyle w:val="Corpodetexto"/>
        <w:spacing w:before="70" w:line="312" w:lineRule="auto"/>
        <w:ind w:left="908" w:right="2436"/>
      </w:pPr>
      <w:r>
        <w:t>SAI/SO,</w:t>
      </w:r>
      <w:r>
        <w:rPr>
          <w:spacing w:val="-4"/>
        </w:rPr>
        <w:t xml:space="preserve"> </w:t>
      </w:r>
      <w:r>
        <w:t>Área</w:t>
      </w:r>
      <w:r>
        <w:rPr>
          <w:spacing w:val="-3"/>
        </w:rPr>
        <w:t xml:space="preserve"> </w:t>
      </w:r>
      <w:r>
        <w:t>6580</w:t>
      </w:r>
      <w:r>
        <w:rPr>
          <w:spacing w:val="-3"/>
        </w:rPr>
        <w:t xml:space="preserve"> </w:t>
      </w:r>
      <w:r>
        <w:t>-</w:t>
      </w:r>
      <w:r>
        <w:rPr>
          <w:spacing w:val="-3"/>
        </w:rPr>
        <w:t xml:space="preserve"> </w:t>
      </w:r>
      <w:r>
        <w:t>Bloco</w:t>
      </w:r>
      <w:r>
        <w:rPr>
          <w:spacing w:val="-4"/>
        </w:rPr>
        <w:t xml:space="preserve"> </w:t>
      </w:r>
      <w:r>
        <w:t>02,</w:t>
      </w:r>
      <w:r>
        <w:rPr>
          <w:spacing w:val="-4"/>
        </w:rPr>
        <w:t xml:space="preserve"> </w:t>
      </w:r>
      <w:r>
        <w:t>3º</w:t>
      </w:r>
      <w:r>
        <w:rPr>
          <w:spacing w:val="-3"/>
        </w:rPr>
        <w:t xml:space="preserve"> </w:t>
      </w:r>
      <w:r>
        <w:t>andar,</w:t>
      </w:r>
      <w:r>
        <w:rPr>
          <w:spacing w:val="-3"/>
        </w:rPr>
        <w:t xml:space="preserve"> </w:t>
      </w:r>
      <w:r>
        <w:t>sala</w:t>
      </w:r>
      <w:r>
        <w:rPr>
          <w:spacing w:val="-3"/>
        </w:rPr>
        <w:t xml:space="preserve"> </w:t>
      </w:r>
      <w:r>
        <w:t>302</w:t>
      </w:r>
      <w:r>
        <w:rPr>
          <w:spacing w:val="-3"/>
        </w:rPr>
        <w:t xml:space="preserve"> </w:t>
      </w:r>
      <w:r>
        <w:t>-</w:t>
      </w:r>
      <w:r>
        <w:rPr>
          <w:spacing w:val="-3"/>
        </w:rPr>
        <w:t xml:space="preserve"> </w:t>
      </w:r>
      <w:r>
        <w:t>Torre</w:t>
      </w:r>
      <w:r>
        <w:rPr>
          <w:spacing w:val="-5"/>
        </w:rPr>
        <w:t xml:space="preserve"> </w:t>
      </w:r>
      <w:r>
        <w:t>Norte ParkShopping - Zona Industrial (Guará)</w:t>
      </w:r>
    </w:p>
    <w:p w14:paraId="6BA1549F" w14:textId="77777777" w:rsidR="00A47839" w:rsidRDefault="00A47839" w:rsidP="00A47839">
      <w:pPr>
        <w:pStyle w:val="Corpodetexto"/>
        <w:spacing w:before="2" w:line="312" w:lineRule="auto"/>
        <w:ind w:left="908" w:right="2073"/>
      </w:pPr>
      <w:r>
        <w:t>Caixa</w:t>
      </w:r>
      <w:r>
        <w:rPr>
          <w:spacing w:val="-4"/>
        </w:rPr>
        <w:t xml:space="preserve"> </w:t>
      </w:r>
      <w:r>
        <w:t>Postal</w:t>
      </w:r>
      <w:r>
        <w:rPr>
          <w:spacing w:val="-6"/>
        </w:rPr>
        <w:t xml:space="preserve"> </w:t>
      </w:r>
      <w:r>
        <w:t>11619</w:t>
      </w:r>
      <w:r>
        <w:rPr>
          <w:spacing w:val="-4"/>
        </w:rPr>
        <w:t xml:space="preserve"> </w:t>
      </w:r>
      <w:r>
        <w:t>-</w:t>
      </w:r>
      <w:r>
        <w:rPr>
          <w:spacing w:val="-4"/>
        </w:rPr>
        <w:t xml:space="preserve"> </w:t>
      </w:r>
      <w:r>
        <w:t>CEP:</w:t>
      </w:r>
      <w:r>
        <w:rPr>
          <w:spacing w:val="-4"/>
        </w:rPr>
        <w:t xml:space="preserve"> </w:t>
      </w:r>
      <w:r>
        <w:t>71219-900</w:t>
      </w:r>
      <w:r>
        <w:rPr>
          <w:spacing w:val="-4"/>
        </w:rPr>
        <w:t xml:space="preserve"> </w:t>
      </w:r>
      <w:r>
        <w:t>-</w:t>
      </w:r>
      <w:r>
        <w:rPr>
          <w:spacing w:val="-5"/>
        </w:rPr>
        <w:t xml:space="preserve"> </w:t>
      </w:r>
      <w:r>
        <w:t>Brasília/DF</w:t>
      </w:r>
      <w:r>
        <w:rPr>
          <w:spacing w:val="-4"/>
        </w:rPr>
        <w:t xml:space="preserve"> </w:t>
      </w:r>
      <w:r>
        <w:t>-</w:t>
      </w:r>
      <w:r>
        <w:rPr>
          <w:spacing w:val="-5"/>
        </w:rPr>
        <w:t xml:space="preserve"> </w:t>
      </w:r>
      <w:r>
        <w:t>Brasil Telefone +55 (61) 3362 3700</w:t>
      </w:r>
    </w:p>
    <w:p w14:paraId="273852DF" w14:textId="77777777" w:rsidR="00A47839" w:rsidRDefault="00A47839" w:rsidP="00A47839">
      <w:pPr>
        <w:pStyle w:val="Corpodetexto"/>
        <w:spacing w:before="2"/>
        <w:ind w:left="908"/>
      </w:pPr>
      <w:r>
        <w:rPr>
          <w:spacing w:val="-2"/>
        </w:rPr>
        <w:t>kpmg.com.br</w:t>
      </w:r>
    </w:p>
    <w:p w14:paraId="36CFF946" w14:textId="77777777" w:rsidR="00A47839" w:rsidRDefault="00A47839" w:rsidP="00A47839">
      <w:pPr>
        <w:pStyle w:val="Corpodetexto"/>
        <w:spacing w:before="170"/>
      </w:pPr>
    </w:p>
    <w:p w14:paraId="639AB81C" w14:textId="77777777" w:rsidR="00A47839" w:rsidRPr="00A47839" w:rsidRDefault="00A47839" w:rsidP="00A47839">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A47839">
        <w:rPr>
          <w:rFonts w:ascii="Arial" w:eastAsia="Arial" w:hAnsi="Arial" w:cs="Arial"/>
          <w:b/>
          <w:bCs/>
          <w:color w:val="auto"/>
          <w:kern w:val="0"/>
          <w:sz w:val="20"/>
          <w:szCs w:val="20"/>
          <w:lang w:val="pt-PT"/>
          <w14:ligatures w14:val="none"/>
        </w:rPr>
        <w:t>Relatório sobre a revisão de demonstrações contábeis intermediárias</w:t>
      </w:r>
    </w:p>
    <w:p w14:paraId="41960787" w14:textId="77777777" w:rsidR="00A47839" w:rsidRDefault="00A47839" w:rsidP="00A47839">
      <w:pPr>
        <w:pStyle w:val="Corpodetexto"/>
        <w:spacing w:before="213"/>
        <w:ind w:left="908"/>
        <w:rPr>
          <w:b/>
        </w:rPr>
      </w:pPr>
      <w:r>
        <w:t>Aos</w:t>
      </w:r>
      <w:r>
        <w:rPr>
          <w:spacing w:val="-5"/>
        </w:rPr>
        <w:t xml:space="preserve"> </w:t>
      </w:r>
      <w:r>
        <w:t>Acionistas,</w:t>
      </w:r>
      <w:r>
        <w:rPr>
          <w:spacing w:val="-5"/>
        </w:rPr>
        <w:t xml:space="preserve"> </w:t>
      </w:r>
      <w:r>
        <w:t>Conselheiros</w:t>
      </w:r>
      <w:r>
        <w:rPr>
          <w:spacing w:val="-5"/>
        </w:rPr>
        <w:t xml:space="preserve"> </w:t>
      </w:r>
      <w:r>
        <w:t>e</w:t>
      </w:r>
      <w:r>
        <w:rPr>
          <w:spacing w:val="-5"/>
        </w:rPr>
        <w:t xml:space="preserve"> </w:t>
      </w:r>
      <w:r>
        <w:t>Administradores</w:t>
      </w:r>
      <w:r>
        <w:rPr>
          <w:spacing w:val="-5"/>
        </w:rPr>
        <w:t xml:space="preserve"> </w:t>
      </w:r>
      <w:r>
        <w:t>da</w:t>
      </w:r>
      <w:r>
        <w:rPr>
          <w:spacing w:val="-5"/>
        </w:rPr>
        <w:t xml:space="preserve"> </w:t>
      </w:r>
      <w:r>
        <w:rPr>
          <w:b/>
          <w:spacing w:val="-2"/>
        </w:rPr>
        <w:t>Ativos</w:t>
      </w:r>
    </w:p>
    <w:p w14:paraId="33AB9B76" w14:textId="77777777" w:rsidR="00A47839" w:rsidRDefault="00A47839" w:rsidP="00A47839">
      <w:pPr>
        <w:pStyle w:val="Ttulo2"/>
        <w:keepNext w:val="0"/>
        <w:keepLines w:val="0"/>
        <w:widowControl w:val="0"/>
        <w:autoSpaceDE w:val="0"/>
        <w:autoSpaceDN w:val="0"/>
        <w:spacing w:before="0" w:line="240" w:lineRule="auto"/>
        <w:ind w:left="908"/>
        <w:jc w:val="both"/>
      </w:pPr>
      <w:r w:rsidRPr="00A47839">
        <w:rPr>
          <w:rFonts w:ascii="Arial" w:eastAsia="Arial" w:hAnsi="Arial" w:cs="Arial"/>
          <w:b/>
          <w:bCs/>
          <w:color w:val="auto"/>
          <w:kern w:val="0"/>
          <w:sz w:val="20"/>
          <w:szCs w:val="20"/>
          <w:lang w:val="pt-PT"/>
          <w14:ligatures w14:val="none"/>
        </w:rPr>
        <w:t>S.A. – Securitizadora de Créditos Financeiros</w:t>
      </w:r>
    </w:p>
    <w:p w14:paraId="5977DA67" w14:textId="77777777" w:rsidR="00A47839" w:rsidRDefault="00A47839" w:rsidP="00A47839">
      <w:pPr>
        <w:pStyle w:val="Corpodetexto"/>
        <w:spacing w:before="212"/>
        <w:ind w:left="908"/>
      </w:pPr>
      <w:r>
        <w:t>Brasília</w:t>
      </w:r>
      <w:r>
        <w:rPr>
          <w:spacing w:val="-3"/>
        </w:rPr>
        <w:t xml:space="preserve"> </w:t>
      </w:r>
      <w:r>
        <w:t>–</w:t>
      </w:r>
      <w:r>
        <w:rPr>
          <w:spacing w:val="-3"/>
        </w:rPr>
        <w:t xml:space="preserve"> </w:t>
      </w:r>
      <w:r>
        <w:rPr>
          <w:spacing w:val="-5"/>
        </w:rPr>
        <w:t>DF</w:t>
      </w:r>
    </w:p>
    <w:p w14:paraId="660287C5" w14:textId="77777777" w:rsidR="00A47839" w:rsidRPr="00A47839" w:rsidRDefault="00A47839" w:rsidP="00A47839">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A47839">
        <w:rPr>
          <w:rFonts w:ascii="Arial" w:eastAsia="Arial" w:hAnsi="Arial" w:cs="Arial"/>
          <w:b/>
          <w:bCs/>
          <w:color w:val="auto"/>
          <w:kern w:val="0"/>
          <w:sz w:val="20"/>
          <w:szCs w:val="20"/>
          <w:lang w:val="pt-PT"/>
          <w14:ligatures w14:val="none"/>
        </w:rPr>
        <w:t>Introdução</w:t>
      </w:r>
    </w:p>
    <w:p w14:paraId="0A1F6F0E" w14:textId="77777777" w:rsidR="00A47839" w:rsidRDefault="00A47839" w:rsidP="00A47839">
      <w:pPr>
        <w:pStyle w:val="Corpodetexto"/>
        <w:spacing w:before="1"/>
        <w:ind w:left="908" w:right="110"/>
        <w:jc w:val="both"/>
      </w:pPr>
      <w:r>
        <w:t>Revisamos</w:t>
      </w:r>
      <w:r>
        <w:rPr>
          <w:spacing w:val="-12"/>
        </w:rPr>
        <w:t xml:space="preserve"> </w:t>
      </w:r>
      <w:r>
        <w:t>as</w:t>
      </w:r>
      <w:r>
        <w:rPr>
          <w:spacing w:val="-12"/>
        </w:rPr>
        <w:t xml:space="preserve"> </w:t>
      </w:r>
      <w:r>
        <w:t>demonstrações</w:t>
      </w:r>
      <w:r>
        <w:rPr>
          <w:spacing w:val="-12"/>
        </w:rPr>
        <w:t xml:space="preserve"> </w:t>
      </w:r>
      <w:r>
        <w:t>contábeis</w:t>
      </w:r>
      <w:r>
        <w:rPr>
          <w:spacing w:val="-13"/>
        </w:rPr>
        <w:t xml:space="preserve"> </w:t>
      </w:r>
      <w:r>
        <w:t>intermediárias</w:t>
      </w:r>
      <w:r>
        <w:rPr>
          <w:spacing w:val="-11"/>
        </w:rPr>
        <w:t xml:space="preserve"> </w:t>
      </w:r>
      <w:r>
        <w:t>da</w:t>
      </w:r>
      <w:r>
        <w:rPr>
          <w:spacing w:val="-12"/>
        </w:rPr>
        <w:t xml:space="preserve"> </w:t>
      </w:r>
      <w:r>
        <w:t>Ativos</w:t>
      </w:r>
      <w:r>
        <w:rPr>
          <w:spacing w:val="-12"/>
        </w:rPr>
        <w:t xml:space="preserve"> </w:t>
      </w:r>
      <w:r>
        <w:t>S.A.</w:t>
      </w:r>
      <w:r>
        <w:rPr>
          <w:spacing w:val="-13"/>
        </w:rPr>
        <w:t xml:space="preserve"> </w:t>
      </w:r>
      <w:r>
        <w:t>–</w:t>
      </w:r>
      <w:r>
        <w:rPr>
          <w:spacing w:val="-11"/>
        </w:rPr>
        <w:t xml:space="preserve"> </w:t>
      </w:r>
      <w:r>
        <w:t>Securitizadora</w:t>
      </w:r>
      <w:r>
        <w:rPr>
          <w:spacing w:val="-12"/>
        </w:rPr>
        <w:t xml:space="preserve"> </w:t>
      </w:r>
      <w:r>
        <w:t>de Créditos Financeiros (“Ativos S.A.”) em 31 de março de 2026, que compreendem o balanço</w:t>
      </w:r>
      <w:r>
        <w:rPr>
          <w:spacing w:val="-14"/>
        </w:rPr>
        <w:t xml:space="preserve"> </w:t>
      </w:r>
      <w:r>
        <w:t>patrimonial</w:t>
      </w:r>
      <w:r>
        <w:rPr>
          <w:spacing w:val="-14"/>
        </w:rPr>
        <w:t xml:space="preserve"> </w:t>
      </w:r>
      <w:r>
        <w:t>em</w:t>
      </w:r>
      <w:r>
        <w:rPr>
          <w:spacing w:val="-14"/>
        </w:rPr>
        <w:t xml:space="preserve"> </w:t>
      </w:r>
      <w:r>
        <w:t>31</w:t>
      </w:r>
      <w:r>
        <w:rPr>
          <w:spacing w:val="-14"/>
        </w:rPr>
        <w:t xml:space="preserve"> </w:t>
      </w:r>
      <w:r>
        <w:t>de</w:t>
      </w:r>
      <w:r>
        <w:rPr>
          <w:spacing w:val="-14"/>
        </w:rPr>
        <w:t xml:space="preserve"> </w:t>
      </w:r>
      <w:r>
        <w:t>março</w:t>
      </w:r>
      <w:r>
        <w:rPr>
          <w:spacing w:val="-14"/>
        </w:rPr>
        <w:t xml:space="preserve"> </w:t>
      </w:r>
      <w:r>
        <w:t>de</w:t>
      </w:r>
      <w:r>
        <w:rPr>
          <w:spacing w:val="-13"/>
        </w:rPr>
        <w:t xml:space="preserve"> </w:t>
      </w:r>
      <w:r>
        <w:t>2026,</w:t>
      </w:r>
      <w:r>
        <w:rPr>
          <w:spacing w:val="-9"/>
        </w:rPr>
        <w:t xml:space="preserve"> </w:t>
      </w:r>
      <w:r>
        <w:t>as</w:t>
      </w:r>
      <w:r>
        <w:rPr>
          <w:spacing w:val="-14"/>
        </w:rPr>
        <w:t xml:space="preserve"> </w:t>
      </w:r>
      <w:r>
        <w:t>respectivas</w:t>
      </w:r>
      <w:r>
        <w:rPr>
          <w:spacing w:val="-14"/>
        </w:rPr>
        <w:t xml:space="preserve"> </w:t>
      </w:r>
      <w:r>
        <w:t>demonstrações</w:t>
      </w:r>
      <w:r>
        <w:rPr>
          <w:spacing w:val="-14"/>
        </w:rPr>
        <w:t xml:space="preserve"> </w:t>
      </w:r>
      <w:r>
        <w:t>do</w:t>
      </w:r>
      <w:r>
        <w:rPr>
          <w:spacing w:val="-14"/>
        </w:rPr>
        <w:t xml:space="preserve"> </w:t>
      </w:r>
      <w:r>
        <w:t>resultado, do</w:t>
      </w:r>
      <w:r>
        <w:rPr>
          <w:spacing w:val="-14"/>
        </w:rPr>
        <w:t xml:space="preserve"> </w:t>
      </w:r>
      <w:r>
        <w:t>resultado</w:t>
      </w:r>
      <w:r>
        <w:rPr>
          <w:spacing w:val="-14"/>
        </w:rPr>
        <w:t xml:space="preserve"> </w:t>
      </w:r>
      <w:r>
        <w:t>abrangente,</w:t>
      </w:r>
      <w:r>
        <w:rPr>
          <w:spacing w:val="-14"/>
        </w:rPr>
        <w:t xml:space="preserve"> </w:t>
      </w:r>
      <w:r>
        <w:t>das</w:t>
      </w:r>
      <w:r>
        <w:rPr>
          <w:spacing w:val="-8"/>
        </w:rPr>
        <w:t xml:space="preserve"> </w:t>
      </w:r>
      <w:r>
        <w:t>mutações</w:t>
      </w:r>
      <w:r>
        <w:rPr>
          <w:spacing w:val="-6"/>
        </w:rPr>
        <w:t xml:space="preserve"> </w:t>
      </w:r>
      <w:r>
        <w:t>do</w:t>
      </w:r>
      <w:r>
        <w:rPr>
          <w:spacing w:val="-6"/>
        </w:rPr>
        <w:t xml:space="preserve"> </w:t>
      </w:r>
      <w:r>
        <w:t>patrimônio</w:t>
      </w:r>
      <w:r>
        <w:rPr>
          <w:spacing w:val="-6"/>
        </w:rPr>
        <w:t xml:space="preserve"> </w:t>
      </w:r>
      <w:r>
        <w:t>líquido</w:t>
      </w:r>
      <w:r>
        <w:rPr>
          <w:spacing w:val="-6"/>
        </w:rPr>
        <w:t xml:space="preserve"> </w:t>
      </w:r>
      <w:r>
        <w:t>e</w:t>
      </w:r>
      <w:r>
        <w:rPr>
          <w:spacing w:val="-6"/>
        </w:rPr>
        <w:t xml:space="preserve"> </w:t>
      </w:r>
      <w:r>
        <w:t>dos</w:t>
      </w:r>
      <w:r>
        <w:rPr>
          <w:spacing w:val="-6"/>
        </w:rPr>
        <w:t xml:space="preserve"> </w:t>
      </w:r>
      <w:r>
        <w:t>fluxos</w:t>
      </w:r>
      <w:r>
        <w:rPr>
          <w:spacing w:val="-6"/>
        </w:rPr>
        <w:t xml:space="preserve"> </w:t>
      </w:r>
      <w:r>
        <w:t>de</w:t>
      </w:r>
      <w:r>
        <w:rPr>
          <w:spacing w:val="-6"/>
        </w:rPr>
        <w:t xml:space="preserve"> </w:t>
      </w:r>
      <w:r>
        <w:t>caixa</w:t>
      </w:r>
      <w:r>
        <w:rPr>
          <w:spacing w:val="-6"/>
        </w:rPr>
        <w:t xml:space="preserve"> </w:t>
      </w:r>
      <w:r>
        <w:t>para</w:t>
      </w:r>
      <w:r>
        <w:rPr>
          <w:spacing w:val="-6"/>
        </w:rPr>
        <w:t xml:space="preserve"> </w:t>
      </w:r>
      <w:r>
        <w:t>o período de três meses findo naquela data, bem como as correspondentes notas explicativas, incluindo as políticas contábeis materiais e outras informações elucidativas.</w:t>
      </w:r>
    </w:p>
    <w:p w14:paraId="72F4216F" w14:textId="77777777" w:rsidR="00A47839" w:rsidRDefault="00A47839" w:rsidP="00A47839">
      <w:pPr>
        <w:pStyle w:val="Corpodetexto"/>
        <w:spacing w:before="2"/>
      </w:pPr>
    </w:p>
    <w:p w14:paraId="1AB385C1" w14:textId="77777777" w:rsidR="00A47839" w:rsidRDefault="00A47839" w:rsidP="00A47839">
      <w:pPr>
        <w:pStyle w:val="Corpodetexto"/>
        <w:ind w:left="908" w:right="113"/>
        <w:jc w:val="both"/>
      </w:pPr>
      <w:r>
        <w:t xml:space="preserve">A Administração da Ativos S.A. é responsável pela elaboração e apresentação das demonstrações contábeis intermediárias de acordo o Pronunciamento Técnico CPC 21 (R1) – Demonstração Intermediária. Nossa responsabilidade é a de expressar uma conclusão sobre essas demonstrações contábeis intermediárias com base em nossa </w:t>
      </w:r>
      <w:r>
        <w:rPr>
          <w:spacing w:val="-2"/>
        </w:rPr>
        <w:t>revisão.</w:t>
      </w:r>
    </w:p>
    <w:p w14:paraId="741EFC46" w14:textId="77777777" w:rsidR="00A47839" w:rsidRPr="00A47839" w:rsidRDefault="00A47839" w:rsidP="00A47839">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A47839">
        <w:rPr>
          <w:rFonts w:ascii="Arial" w:eastAsia="Arial" w:hAnsi="Arial" w:cs="Arial"/>
          <w:b/>
          <w:bCs/>
          <w:color w:val="auto"/>
          <w:kern w:val="0"/>
          <w:sz w:val="20"/>
          <w:szCs w:val="20"/>
          <w:lang w:val="pt-PT"/>
          <w14:ligatures w14:val="none"/>
        </w:rPr>
        <w:t>Alcance da revisão</w:t>
      </w:r>
    </w:p>
    <w:p w14:paraId="63C10E5A" w14:textId="77777777" w:rsidR="00A47839" w:rsidRDefault="00A47839" w:rsidP="00A47839">
      <w:pPr>
        <w:pStyle w:val="Corpodetexto"/>
        <w:spacing w:before="4"/>
        <w:ind w:left="908" w:right="3"/>
        <w:jc w:val="both"/>
      </w:pPr>
      <w:r>
        <w:t>Conduzimos</w:t>
      </w:r>
      <w:r>
        <w:rPr>
          <w:spacing w:val="-14"/>
        </w:rPr>
        <w:t xml:space="preserve"> </w:t>
      </w:r>
      <w:r>
        <w:t>nossa</w:t>
      </w:r>
      <w:r>
        <w:rPr>
          <w:spacing w:val="-14"/>
        </w:rPr>
        <w:t xml:space="preserve"> </w:t>
      </w:r>
      <w:r>
        <w:t>revisão</w:t>
      </w:r>
      <w:r>
        <w:rPr>
          <w:spacing w:val="-14"/>
        </w:rPr>
        <w:t xml:space="preserve"> </w:t>
      </w:r>
      <w:r>
        <w:t>de</w:t>
      </w:r>
      <w:r>
        <w:rPr>
          <w:spacing w:val="-14"/>
        </w:rPr>
        <w:t xml:space="preserve"> </w:t>
      </w:r>
      <w:r>
        <w:t>acordo</w:t>
      </w:r>
      <w:r>
        <w:rPr>
          <w:spacing w:val="-14"/>
        </w:rPr>
        <w:t xml:space="preserve"> </w:t>
      </w:r>
      <w:r>
        <w:t>com</w:t>
      </w:r>
      <w:r>
        <w:rPr>
          <w:spacing w:val="-14"/>
        </w:rPr>
        <w:t xml:space="preserve"> </w:t>
      </w:r>
      <w:r>
        <w:t>as</w:t>
      </w:r>
      <w:r>
        <w:rPr>
          <w:spacing w:val="-14"/>
        </w:rPr>
        <w:t xml:space="preserve"> </w:t>
      </w:r>
      <w:r>
        <w:t>normas</w:t>
      </w:r>
      <w:r>
        <w:rPr>
          <w:spacing w:val="-14"/>
        </w:rPr>
        <w:t xml:space="preserve"> </w:t>
      </w:r>
      <w:r>
        <w:t>brasileiras</w:t>
      </w:r>
      <w:r>
        <w:rPr>
          <w:spacing w:val="-14"/>
        </w:rPr>
        <w:t xml:space="preserve"> </w:t>
      </w:r>
      <w:r>
        <w:t>e</w:t>
      </w:r>
      <w:r>
        <w:rPr>
          <w:spacing w:val="-13"/>
        </w:rPr>
        <w:t xml:space="preserve"> </w:t>
      </w:r>
      <w:r>
        <w:t>internacionais</w:t>
      </w:r>
      <w:r>
        <w:rPr>
          <w:spacing w:val="-14"/>
        </w:rPr>
        <w:t xml:space="preserve"> </w:t>
      </w:r>
      <w:r>
        <w:t>de</w:t>
      </w:r>
      <w:r>
        <w:rPr>
          <w:spacing w:val="-14"/>
        </w:rPr>
        <w:t xml:space="preserve"> </w:t>
      </w:r>
      <w:r>
        <w:t xml:space="preserve">revisão </w:t>
      </w:r>
      <w:r>
        <w:rPr>
          <w:spacing w:val="-2"/>
        </w:rPr>
        <w:t>(NBC</w:t>
      </w:r>
      <w:r>
        <w:rPr>
          <w:spacing w:val="-11"/>
        </w:rPr>
        <w:t xml:space="preserve"> </w:t>
      </w:r>
      <w:r>
        <w:rPr>
          <w:spacing w:val="-2"/>
        </w:rPr>
        <w:t>TR</w:t>
      </w:r>
      <w:r>
        <w:rPr>
          <w:spacing w:val="-9"/>
        </w:rPr>
        <w:t xml:space="preserve"> </w:t>
      </w:r>
      <w:r>
        <w:rPr>
          <w:spacing w:val="-2"/>
        </w:rPr>
        <w:t>2410</w:t>
      </w:r>
      <w:r>
        <w:rPr>
          <w:spacing w:val="-9"/>
        </w:rPr>
        <w:t xml:space="preserve"> </w:t>
      </w:r>
      <w:r>
        <w:rPr>
          <w:spacing w:val="-2"/>
        </w:rPr>
        <w:t>-</w:t>
      </w:r>
      <w:r>
        <w:rPr>
          <w:spacing w:val="-9"/>
        </w:rPr>
        <w:t xml:space="preserve"> </w:t>
      </w:r>
      <w:r>
        <w:rPr>
          <w:spacing w:val="-2"/>
        </w:rPr>
        <w:t>Revisão</w:t>
      </w:r>
      <w:r>
        <w:rPr>
          <w:spacing w:val="-12"/>
        </w:rPr>
        <w:t xml:space="preserve"> </w:t>
      </w:r>
      <w:r>
        <w:rPr>
          <w:spacing w:val="-2"/>
        </w:rPr>
        <w:t>de</w:t>
      </w:r>
      <w:r>
        <w:rPr>
          <w:spacing w:val="-10"/>
        </w:rPr>
        <w:t xml:space="preserve"> </w:t>
      </w:r>
      <w:r>
        <w:rPr>
          <w:spacing w:val="-2"/>
        </w:rPr>
        <w:t>Informações</w:t>
      </w:r>
      <w:r>
        <w:rPr>
          <w:spacing w:val="-4"/>
        </w:rPr>
        <w:t xml:space="preserve"> </w:t>
      </w:r>
      <w:r>
        <w:rPr>
          <w:spacing w:val="-2"/>
        </w:rPr>
        <w:t>Intermediárias</w:t>
      </w:r>
      <w:r>
        <w:rPr>
          <w:spacing w:val="-8"/>
        </w:rPr>
        <w:t xml:space="preserve"> </w:t>
      </w:r>
      <w:r>
        <w:rPr>
          <w:spacing w:val="-2"/>
        </w:rPr>
        <w:t>Executada</w:t>
      </w:r>
      <w:r>
        <w:rPr>
          <w:spacing w:val="-10"/>
        </w:rPr>
        <w:t xml:space="preserve"> </w:t>
      </w:r>
      <w:r>
        <w:rPr>
          <w:spacing w:val="-2"/>
        </w:rPr>
        <w:t>pelo</w:t>
      </w:r>
      <w:r>
        <w:rPr>
          <w:spacing w:val="-9"/>
        </w:rPr>
        <w:t xml:space="preserve"> </w:t>
      </w:r>
      <w:r>
        <w:rPr>
          <w:spacing w:val="-2"/>
        </w:rPr>
        <w:t xml:space="preserve">Auditor da Entidade </w:t>
      </w:r>
      <w:r>
        <w:t xml:space="preserve">e ISRE 2410 – Review of Interim Financial Information Performed by the Independent Auditor of the Entity,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w:t>
      </w:r>
      <w:r>
        <w:rPr>
          <w:spacing w:val="-2"/>
        </w:rPr>
        <w:t>segurança</w:t>
      </w:r>
      <w:r>
        <w:rPr>
          <w:spacing w:val="-5"/>
        </w:rPr>
        <w:t xml:space="preserve"> </w:t>
      </w:r>
      <w:r>
        <w:rPr>
          <w:spacing w:val="-2"/>
        </w:rPr>
        <w:t>de</w:t>
      </w:r>
      <w:r>
        <w:rPr>
          <w:spacing w:val="-11"/>
        </w:rPr>
        <w:t xml:space="preserve"> </w:t>
      </w:r>
      <w:r>
        <w:rPr>
          <w:spacing w:val="-2"/>
        </w:rPr>
        <w:t>que</w:t>
      </w:r>
      <w:r>
        <w:rPr>
          <w:spacing w:val="-8"/>
        </w:rPr>
        <w:t xml:space="preserve"> </w:t>
      </w:r>
      <w:r>
        <w:rPr>
          <w:spacing w:val="-2"/>
        </w:rPr>
        <w:t>tomamos</w:t>
      </w:r>
      <w:r>
        <w:rPr>
          <w:spacing w:val="-6"/>
        </w:rPr>
        <w:t xml:space="preserve"> </w:t>
      </w:r>
      <w:r>
        <w:rPr>
          <w:spacing w:val="-2"/>
        </w:rPr>
        <w:t>conhecimento</w:t>
      </w:r>
      <w:r>
        <w:rPr>
          <w:spacing w:val="-9"/>
        </w:rPr>
        <w:t xml:space="preserve"> </w:t>
      </w:r>
      <w:r>
        <w:rPr>
          <w:spacing w:val="-2"/>
        </w:rPr>
        <w:t>de</w:t>
      </w:r>
      <w:r>
        <w:rPr>
          <w:spacing w:val="-6"/>
        </w:rPr>
        <w:t xml:space="preserve"> </w:t>
      </w:r>
      <w:r>
        <w:rPr>
          <w:spacing w:val="-2"/>
        </w:rPr>
        <w:t>todos</w:t>
      </w:r>
      <w:r>
        <w:rPr>
          <w:spacing w:val="-6"/>
        </w:rPr>
        <w:t xml:space="preserve"> </w:t>
      </w:r>
      <w:r>
        <w:rPr>
          <w:spacing w:val="-2"/>
        </w:rPr>
        <w:t>os</w:t>
      </w:r>
      <w:r>
        <w:rPr>
          <w:spacing w:val="-8"/>
        </w:rPr>
        <w:t xml:space="preserve"> </w:t>
      </w:r>
      <w:r>
        <w:rPr>
          <w:spacing w:val="-2"/>
        </w:rPr>
        <w:t>assuntos</w:t>
      </w:r>
      <w:r>
        <w:rPr>
          <w:spacing w:val="-8"/>
        </w:rPr>
        <w:t xml:space="preserve"> </w:t>
      </w:r>
      <w:r>
        <w:rPr>
          <w:spacing w:val="-2"/>
        </w:rPr>
        <w:t>significativos</w:t>
      </w:r>
      <w:r>
        <w:rPr>
          <w:spacing w:val="-5"/>
        </w:rPr>
        <w:t xml:space="preserve"> </w:t>
      </w:r>
      <w:r>
        <w:rPr>
          <w:spacing w:val="-2"/>
        </w:rPr>
        <w:t>que</w:t>
      </w:r>
      <w:r>
        <w:t xml:space="preserve"> </w:t>
      </w:r>
      <w:r>
        <w:rPr>
          <w:spacing w:val="-2"/>
        </w:rPr>
        <w:t xml:space="preserve">poderiam </w:t>
      </w:r>
      <w:r>
        <w:t>ser identificados em uma auditoria. Portanto, não expressamos uma opinião de</w:t>
      </w:r>
      <w:r>
        <w:rPr>
          <w:spacing w:val="-11"/>
        </w:rPr>
        <w:t xml:space="preserve"> </w:t>
      </w:r>
      <w:r>
        <w:t>auditoria.</w:t>
      </w:r>
    </w:p>
    <w:p w14:paraId="00507588" w14:textId="77777777" w:rsidR="00A47839" w:rsidRDefault="00A47839" w:rsidP="00A47839">
      <w:pPr>
        <w:pStyle w:val="Corpodetexto"/>
        <w:spacing w:before="2"/>
      </w:pPr>
    </w:p>
    <w:p w14:paraId="29B985ED" w14:textId="77777777" w:rsidR="00A47839" w:rsidRPr="00A47839" w:rsidRDefault="00A47839" w:rsidP="00A47839">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A47839">
        <w:rPr>
          <w:rFonts w:ascii="Arial" w:eastAsia="Arial" w:hAnsi="Arial" w:cs="Arial"/>
          <w:b/>
          <w:bCs/>
          <w:color w:val="auto"/>
          <w:kern w:val="0"/>
          <w:sz w:val="20"/>
          <w:szCs w:val="20"/>
          <w:lang w:val="pt-PT"/>
          <w14:ligatures w14:val="none"/>
        </w:rPr>
        <w:t>Conclusão sobre as demonstrações contábeis intermediárias</w:t>
      </w:r>
    </w:p>
    <w:p w14:paraId="4D538C52" w14:textId="77777777" w:rsidR="00A47839" w:rsidRDefault="00A47839" w:rsidP="00A47839">
      <w:pPr>
        <w:pStyle w:val="Corpodetexto"/>
        <w:spacing w:before="1"/>
        <w:ind w:left="908" w:right="12"/>
        <w:jc w:val="both"/>
      </w:pPr>
      <w:r>
        <w:t>Com base em nossa revisão, não temos conhecimento de nenhum fato que nos leve a acreditar que as demonstrações contábeis intermediárias, acima referidas, não foram elaboradas, em todos os aspectos relevantes, de acordo com o Pronunciamento Técnico CPC 21(R1) – Demonstração Intermediária.</w:t>
      </w:r>
    </w:p>
    <w:p w14:paraId="193B08FF" w14:textId="77777777" w:rsidR="00A47839" w:rsidRDefault="00A47839" w:rsidP="00A47839">
      <w:pPr>
        <w:pStyle w:val="Corpodetexto"/>
        <w:jc w:val="both"/>
        <w:sectPr w:rsidR="00A47839" w:rsidSect="00A47839">
          <w:headerReference w:type="default" r:id="rId24"/>
          <w:footerReference w:type="default" r:id="rId25"/>
          <w:pgSz w:w="11910" w:h="16840"/>
          <w:pgMar w:top="2000" w:right="1275" w:bottom="1120" w:left="1700" w:header="1409" w:footer="932" w:gutter="0"/>
          <w:pgNumType w:start="1"/>
          <w:cols w:space="720"/>
        </w:sectPr>
      </w:pPr>
    </w:p>
    <w:p w14:paraId="08D4E500" w14:textId="77777777" w:rsidR="00A47839" w:rsidRDefault="00A47839" w:rsidP="00A47839">
      <w:pPr>
        <w:pStyle w:val="Corpodetexto"/>
      </w:pPr>
    </w:p>
    <w:p w14:paraId="6A61D39D" w14:textId="77777777" w:rsidR="00A47839" w:rsidRDefault="00A47839" w:rsidP="00A47839">
      <w:pPr>
        <w:pStyle w:val="Corpodetexto"/>
      </w:pPr>
    </w:p>
    <w:p w14:paraId="46002B17" w14:textId="77777777" w:rsidR="00A47839" w:rsidRDefault="00A47839" w:rsidP="00A47839">
      <w:pPr>
        <w:pStyle w:val="Corpodetexto"/>
        <w:spacing w:before="180"/>
      </w:pPr>
    </w:p>
    <w:p w14:paraId="0F81F144" w14:textId="77777777" w:rsidR="00A47839" w:rsidRPr="00A47839" w:rsidRDefault="00A47839" w:rsidP="00A47839">
      <w:pPr>
        <w:pStyle w:val="Ttulo2"/>
        <w:keepNext w:val="0"/>
        <w:keepLines w:val="0"/>
        <w:widowControl w:val="0"/>
        <w:autoSpaceDE w:val="0"/>
        <w:autoSpaceDN w:val="0"/>
        <w:spacing w:before="0" w:line="240" w:lineRule="auto"/>
        <w:ind w:left="908"/>
        <w:jc w:val="both"/>
        <w:rPr>
          <w:rFonts w:ascii="Arial" w:eastAsia="Arial" w:hAnsi="Arial" w:cs="Arial"/>
          <w:b/>
          <w:bCs/>
          <w:color w:val="auto"/>
          <w:kern w:val="0"/>
          <w:sz w:val="20"/>
          <w:szCs w:val="20"/>
          <w:lang w:val="pt-PT"/>
          <w14:ligatures w14:val="none"/>
        </w:rPr>
      </w:pPr>
      <w:r w:rsidRPr="00A47839">
        <w:rPr>
          <w:rFonts w:ascii="Arial" w:eastAsia="Arial" w:hAnsi="Arial" w:cs="Arial"/>
          <w:b/>
          <w:bCs/>
          <w:color w:val="auto"/>
          <w:kern w:val="0"/>
          <w:sz w:val="20"/>
          <w:szCs w:val="20"/>
          <w:lang w:val="pt-PT"/>
          <w14:ligatures w14:val="none"/>
        </w:rPr>
        <w:t>Outros Assuntos</w:t>
      </w:r>
    </w:p>
    <w:p w14:paraId="0711845D" w14:textId="77777777" w:rsidR="00A47839" w:rsidRDefault="00A47839" w:rsidP="00A47839">
      <w:pPr>
        <w:pStyle w:val="Corpodetexto"/>
        <w:spacing w:before="92"/>
        <w:rPr>
          <w:b/>
        </w:rPr>
      </w:pPr>
    </w:p>
    <w:p w14:paraId="460FA246" w14:textId="77777777" w:rsidR="00A47839" w:rsidRDefault="00A47839" w:rsidP="00A47839">
      <w:pPr>
        <w:ind w:left="908"/>
        <w:jc w:val="both"/>
        <w:rPr>
          <w:b/>
          <w:sz w:val="20"/>
        </w:rPr>
      </w:pPr>
      <w:r>
        <w:rPr>
          <w:b/>
          <w:sz w:val="20"/>
        </w:rPr>
        <w:t>Demonstração</w:t>
      </w:r>
      <w:r>
        <w:rPr>
          <w:b/>
          <w:spacing w:val="-6"/>
          <w:sz w:val="20"/>
        </w:rPr>
        <w:t xml:space="preserve"> </w:t>
      </w:r>
      <w:r>
        <w:rPr>
          <w:b/>
          <w:sz w:val="20"/>
        </w:rPr>
        <w:t>do</w:t>
      </w:r>
      <w:r>
        <w:rPr>
          <w:b/>
          <w:spacing w:val="-6"/>
          <w:sz w:val="20"/>
        </w:rPr>
        <w:t xml:space="preserve"> </w:t>
      </w:r>
      <w:r>
        <w:rPr>
          <w:b/>
          <w:sz w:val="20"/>
        </w:rPr>
        <w:t>valor</w:t>
      </w:r>
      <w:r>
        <w:rPr>
          <w:b/>
          <w:spacing w:val="-7"/>
          <w:sz w:val="20"/>
        </w:rPr>
        <w:t xml:space="preserve"> </w:t>
      </w:r>
      <w:r>
        <w:rPr>
          <w:b/>
          <w:spacing w:val="-2"/>
          <w:sz w:val="20"/>
        </w:rPr>
        <w:t>adicionado</w:t>
      </w:r>
    </w:p>
    <w:p w14:paraId="60D14400" w14:textId="77777777" w:rsidR="00A47839" w:rsidRDefault="00A47839" w:rsidP="00A47839">
      <w:pPr>
        <w:pStyle w:val="Corpodetexto"/>
        <w:spacing w:before="40"/>
        <w:ind w:left="908"/>
        <w:jc w:val="both"/>
      </w:pPr>
      <w:r>
        <w:t>As demonstrações contábeis intermediárias incluem a demonstração do valor adicionado (DVA), referente ao período de três meses findo em 31 de março de 2026, elaborada sob a</w:t>
      </w:r>
      <w:r>
        <w:rPr>
          <w:spacing w:val="-5"/>
        </w:rPr>
        <w:t xml:space="preserve"> </w:t>
      </w:r>
      <w:r>
        <w:t>responsabilidade</w:t>
      </w:r>
      <w:r>
        <w:rPr>
          <w:spacing w:val="-5"/>
        </w:rPr>
        <w:t xml:space="preserve"> </w:t>
      </w:r>
      <w:r>
        <w:t>da</w:t>
      </w:r>
      <w:r>
        <w:rPr>
          <w:spacing w:val="-5"/>
        </w:rPr>
        <w:t xml:space="preserve"> </w:t>
      </w:r>
      <w:r>
        <w:t>administração</w:t>
      </w:r>
      <w:r>
        <w:rPr>
          <w:spacing w:val="-5"/>
        </w:rPr>
        <w:t xml:space="preserve"> </w:t>
      </w:r>
      <w:r>
        <w:t>da</w:t>
      </w:r>
      <w:r>
        <w:rPr>
          <w:spacing w:val="-6"/>
        </w:rPr>
        <w:t xml:space="preserve"> </w:t>
      </w:r>
      <w:r>
        <w:t>Ativos</w:t>
      </w:r>
      <w:r>
        <w:rPr>
          <w:spacing w:val="-5"/>
        </w:rPr>
        <w:t xml:space="preserve"> </w:t>
      </w:r>
      <w:r>
        <w:t>S.A.,</w:t>
      </w:r>
      <w:r>
        <w:rPr>
          <w:spacing w:val="-6"/>
        </w:rPr>
        <w:t xml:space="preserve"> </w:t>
      </w:r>
      <w:r>
        <w:t>cuja</w:t>
      </w:r>
      <w:r>
        <w:rPr>
          <w:spacing w:val="-5"/>
        </w:rPr>
        <w:t xml:space="preserve"> </w:t>
      </w:r>
      <w:r>
        <w:t>apresentação</w:t>
      </w:r>
      <w:r>
        <w:rPr>
          <w:spacing w:val="-5"/>
        </w:rPr>
        <w:t xml:space="preserve"> </w:t>
      </w:r>
      <w:r>
        <w:t>não</w:t>
      </w:r>
      <w:r>
        <w:rPr>
          <w:spacing w:val="-5"/>
        </w:rPr>
        <w:t xml:space="preserve"> </w:t>
      </w:r>
      <w:r>
        <w:t>é</w:t>
      </w:r>
      <w:r>
        <w:rPr>
          <w:spacing w:val="-5"/>
        </w:rPr>
        <w:t xml:space="preserve"> </w:t>
      </w:r>
      <w:r>
        <w:t>requerida</w:t>
      </w:r>
      <w:r>
        <w:rPr>
          <w:spacing w:val="-5"/>
        </w:rPr>
        <w:t xml:space="preserve"> </w:t>
      </w:r>
      <w:r>
        <w:t>às companhias fechadas. Essa demonstração foi submetida a procedimentos de revisão executados</w:t>
      </w:r>
      <w:r>
        <w:rPr>
          <w:spacing w:val="-12"/>
        </w:rPr>
        <w:t xml:space="preserve"> </w:t>
      </w:r>
      <w:r>
        <w:t>em</w:t>
      </w:r>
      <w:r>
        <w:rPr>
          <w:spacing w:val="-5"/>
        </w:rPr>
        <w:t xml:space="preserve"> </w:t>
      </w:r>
      <w:r>
        <w:t>conjunto</w:t>
      </w:r>
      <w:r>
        <w:rPr>
          <w:spacing w:val="-12"/>
        </w:rPr>
        <w:t xml:space="preserve"> </w:t>
      </w:r>
      <w:r>
        <w:t>com</w:t>
      </w:r>
      <w:r>
        <w:rPr>
          <w:spacing w:val="-14"/>
        </w:rPr>
        <w:t xml:space="preserve"> </w:t>
      </w:r>
      <w:r>
        <w:t>a</w:t>
      </w:r>
      <w:r>
        <w:rPr>
          <w:spacing w:val="-11"/>
        </w:rPr>
        <w:t xml:space="preserve"> </w:t>
      </w:r>
      <w:r>
        <w:t>revisão</w:t>
      </w:r>
      <w:r>
        <w:rPr>
          <w:spacing w:val="-12"/>
        </w:rPr>
        <w:t xml:space="preserve"> </w:t>
      </w:r>
      <w:r>
        <w:t>das</w:t>
      </w:r>
      <w:r>
        <w:rPr>
          <w:spacing w:val="-10"/>
        </w:rPr>
        <w:t xml:space="preserve"> </w:t>
      </w:r>
      <w:r>
        <w:t>demonstrações</w:t>
      </w:r>
      <w:r>
        <w:rPr>
          <w:spacing w:val="-11"/>
        </w:rPr>
        <w:t xml:space="preserve"> </w:t>
      </w:r>
      <w:r>
        <w:t>contábeis</w:t>
      </w:r>
      <w:r>
        <w:rPr>
          <w:spacing w:val="-11"/>
        </w:rPr>
        <w:t xml:space="preserve"> </w:t>
      </w:r>
      <w:r>
        <w:t>intermediárias com</w:t>
      </w:r>
      <w:r>
        <w:rPr>
          <w:spacing w:val="-13"/>
        </w:rPr>
        <w:t xml:space="preserve"> </w:t>
      </w:r>
      <w:r>
        <w:t>o objetivo</w:t>
      </w:r>
      <w:r>
        <w:rPr>
          <w:spacing w:val="-10"/>
        </w:rPr>
        <w:t xml:space="preserve"> </w:t>
      </w:r>
      <w:r>
        <w:t>de</w:t>
      </w:r>
      <w:r>
        <w:rPr>
          <w:spacing w:val="-3"/>
        </w:rPr>
        <w:t xml:space="preserve"> </w:t>
      </w:r>
      <w:r>
        <w:t>concluir</w:t>
      </w:r>
      <w:r>
        <w:rPr>
          <w:spacing w:val="-3"/>
        </w:rPr>
        <w:t xml:space="preserve"> </w:t>
      </w:r>
      <w:r>
        <w:t>se</w:t>
      </w:r>
      <w:r>
        <w:rPr>
          <w:spacing w:val="-4"/>
        </w:rPr>
        <w:t xml:space="preserve"> </w:t>
      </w:r>
      <w:r>
        <w:t>ela</w:t>
      </w:r>
      <w:r>
        <w:rPr>
          <w:spacing w:val="-4"/>
        </w:rPr>
        <w:t xml:space="preserve"> </w:t>
      </w:r>
      <w:r>
        <w:t>está</w:t>
      </w:r>
      <w:r>
        <w:rPr>
          <w:spacing w:val="-3"/>
        </w:rPr>
        <w:t xml:space="preserve"> </w:t>
      </w:r>
      <w:r>
        <w:t>conciliada</w:t>
      </w:r>
      <w:r>
        <w:rPr>
          <w:spacing w:val="-3"/>
        </w:rPr>
        <w:t xml:space="preserve"> </w:t>
      </w:r>
      <w:r>
        <w:t>com</w:t>
      </w:r>
      <w:r>
        <w:rPr>
          <w:spacing w:val="-4"/>
        </w:rPr>
        <w:t xml:space="preserve"> </w:t>
      </w:r>
      <w:r>
        <w:t>as</w:t>
      </w:r>
      <w:r>
        <w:rPr>
          <w:spacing w:val="-3"/>
        </w:rPr>
        <w:t xml:space="preserve"> </w:t>
      </w:r>
      <w:r>
        <w:t>demonstrações</w:t>
      </w:r>
      <w:r>
        <w:rPr>
          <w:spacing w:val="-3"/>
        </w:rPr>
        <w:t xml:space="preserve"> </w:t>
      </w:r>
      <w:r>
        <w:t>contábeis</w:t>
      </w:r>
      <w:r>
        <w:rPr>
          <w:spacing w:val="-2"/>
        </w:rPr>
        <w:t xml:space="preserve"> </w:t>
      </w:r>
      <w:r>
        <w:t>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 relevantes, segundo os critérios definidos nessa norma e de forma consistente</w:t>
      </w:r>
      <w:r>
        <w:rPr>
          <w:spacing w:val="-8"/>
        </w:rPr>
        <w:t xml:space="preserve"> </w:t>
      </w:r>
      <w:r>
        <w:t>em</w:t>
      </w:r>
      <w:r>
        <w:rPr>
          <w:spacing w:val="-6"/>
        </w:rPr>
        <w:t xml:space="preserve"> </w:t>
      </w:r>
      <w:r>
        <w:t>relação</w:t>
      </w:r>
      <w:r>
        <w:rPr>
          <w:spacing w:val="-6"/>
        </w:rPr>
        <w:t xml:space="preserve"> </w:t>
      </w:r>
      <w:r>
        <w:t>às</w:t>
      </w:r>
      <w:r>
        <w:rPr>
          <w:spacing w:val="-7"/>
        </w:rPr>
        <w:t xml:space="preserve"> </w:t>
      </w:r>
      <w:r>
        <w:t>demonstrações</w:t>
      </w:r>
      <w:r>
        <w:rPr>
          <w:spacing w:val="-6"/>
        </w:rPr>
        <w:t xml:space="preserve"> </w:t>
      </w:r>
      <w:r>
        <w:t>contábeis</w:t>
      </w:r>
      <w:r>
        <w:rPr>
          <w:spacing w:val="-4"/>
        </w:rPr>
        <w:t xml:space="preserve"> </w:t>
      </w:r>
      <w:r>
        <w:t>intermediárias,</w:t>
      </w:r>
      <w:r>
        <w:rPr>
          <w:spacing w:val="-7"/>
        </w:rPr>
        <w:t xml:space="preserve"> </w:t>
      </w:r>
      <w:r>
        <w:t>tomadas</w:t>
      </w:r>
      <w:r>
        <w:rPr>
          <w:spacing w:val="-6"/>
        </w:rPr>
        <w:t xml:space="preserve"> </w:t>
      </w:r>
      <w:r>
        <w:t>em</w:t>
      </w:r>
      <w:r>
        <w:rPr>
          <w:spacing w:val="-18"/>
        </w:rPr>
        <w:t xml:space="preserve"> </w:t>
      </w:r>
      <w:r>
        <w:t>conjunto.</w:t>
      </w:r>
    </w:p>
    <w:p w14:paraId="572A9568" w14:textId="77777777" w:rsidR="00A47839" w:rsidRDefault="00A47839" w:rsidP="00A47839">
      <w:pPr>
        <w:pStyle w:val="Corpodetexto"/>
        <w:spacing w:before="207"/>
      </w:pPr>
    </w:p>
    <w:p w14:paraId="17B295B8" w14:textId="77777777" w:rsidR="00A47839" w:rsidRDefault="00A47839" w:rsidP="00A47839">
      <w:pPr>
        <w:pStyle w:val="Corpodetexto"/>
        <w:ind w:left="908"/>
        <w:jc w:val="both"/>
      </w:pPr>
      <w:r>
        <w:t>Brasília,</w:t>
      </w:r>
      <w:r>
        <w:rPr>
          <w:spacing w:val="-3"/>
        </w:rPr>
        <w:t xml:space="preserve"> </w:t>
      </w:r>
      <w:r>
        <w:t>20</w:t>
      </w:r>
      <w:r>
        <w:rPr>
          <w:spacing w:val="-3"/>
        </w:rPr>
        <w:t xml:space="preserve"> </w:t>
      </w:r>
      <w:r>
        <w:t>de</w:t>
      </w:r>
      <w:r>
        <w:rPr>
          <w:spacing w:val="-3"/>
        </w:rPr>
        <w:t xml:space="preserve"> </w:t>
      </w:r>
      <w:r>
        <w:t>maio</w:t>
      </w:r>
      <w:r>
        <w:rPr>
          <w:spacing w:val="-3"/>
        </w:rPr>
        <w:t xml:space="preserve"> </w:t>
      </w:r>
      <w:r>
        <w:t>de</w:t>
      </w:r>
      <w:r>
        <w:rPr>
          <w:spacing w:val="-1"/>
        </w:rPr>
        <w:t xml:space="preserve"> </w:t>
      </w:r>
      <w:r>
        <w:rPr>
          <w:spacing w:val="-4"/>
        </w:rPr>
        <w:t>2026</w:t>
      </w:r>
    </w:p>
    <w:p w14:paraId="39266CA4" w14:textId="77777777" w:rsidR="00A47839" w:rsidRDefault="00A47839" w:rsidP="00A47839">
      <w:pPr>
        <w:pStyle w:val="Corpodetexto"/>
      </w:pPr>
    </w:p>
    <w:p w14:paraId="12229D48" w14:textId="77777777" w:rsidR="00A47839" w:rsidRDefault="00A47839" w:rsidP="00A47839">
      <w:pPr>
        <w:pStyle w:val="Corpodetexto"/>
      </w:pPr>
    </w:p>
    <w:p w14:paraId="54F8947E" w14:textId="77777777" w:rsidR="00A47839" w:rsidRDefault="00A47839" w:rsidP="00A47839">
      <w:pPr>
        <w:pStyle w:val="Corpodetexto"/>
        <w:spacing w:before="1"/>
      </w:pPr>
    </w:p>
    <w:p w14:paraId="5F658E99" w14:textId="77777777" w:rsidR="00A47839" w:rsidRDefault="00A47839" w:rsidP="00A47839">
      <w:pPr>
        <w:pStyle w:val="Corpodetexto"/>
        <w:ind w:left="908" w:right="4710"/>
        <w:jc w:val="both"/>
      </w:pPr>
      <w:r>
        <w:t>KPMG</w:t>
      </w:r>
      <w:r>
        <w:rPr>
          <w:spacing w:val="-13"/>
        </w:rPr>
        <w:t xml:space="preserve"> </w:t>
      </w:r>
      <w:r>
        <w:t>Auditores</w:t>
      </w:r>
      <w:r>
        <w:rPr>
          <w:spacing w:val="-12"/>
        </w:rPr>
        <w:t xml:space="preserve"> </w:t>
      </w:r>
      <w:r>
        <w:t>Independentes</w:t>
      </w:r>
      <w:r>
        <w:rPr>
          <w:spacing w:val="-13"/>
        </w:rPr>
        <w:t xml:space="preserve"> </w:t>
      </w:r>
      <w:r>
        <w:t>Ltda CRC SP-014428/F-0</w:t>
      </w:r>
    </w:p>
    <w:p w14:paraId="561C61D7" w14:textId="5FF5BB39" w:rsidR="00A47839" w:rsidRDefault="00A47839" w:rsidP="00A47839">
      <w:pPr>
        <w:pStyle w:val="Corpodetexto"/>
        <w:spacing w:before="141"/>
      </w:pPr>
      <w:r>
        <w:rPr>
          <w:noProof/>
        </w:rPr>
        <w:drawing>
          <wp:anchor distT="0" distB="0" distL="0" distR="0" simplePos="0" relativeHeight="251666432" behindDoc="1" locked="0" layoutInCell="1" allowOverlap="1" wp14:anchorId="1CE10A39" wp14:editId="541762D4">
            <wp:simplePos x="0" y="0"/>
            <wp:positionH relativeFrom="page">
              <wp:posOffset>1296035</wp:posOffset>
            </wp:positionH>
            <wp:positionV relativeFrom="paragraph">
              <wp:posOffset>327025</wp:posOffset>
            </wp:positionV>
            <wp:extent cx="2190751" cy="49730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6" cstate="print"/>
                    <a:stretch>
                      <a:fillRect/>
                    </a:stretch>
                  </pic:blipFill>
                  <pic:spPr>
                    <a:xfrm>
                      <a:off x="0" y="0"/>
                      <a:ext cx="2190751" cy="497300"/>
                    </a:xfrm>
                    <a:prstGeom prst="rect">
                      <a:avLst/>
                    </a:prstGeom>
                  </pic:spPr>
                </pic:pic>
              </a:graphicData>
            </a:graphic>
          </wp:anchor>
        </w:drawing>
      </w:r>
    </w:p>
    <w:p w14:paraId="122DBA47" w14:textId="4F007783" w:rsidR="00A47839" w:rsidRDefault="00A47839" w:rsidP="00A47839">
      <w:pPr>
        <w:pStyle w:val="Corpodetexto"/>
        <w:ind w:left="908" w:right="4361"/>
      </w:pPr>
      <w:r>
        <w:t>Pedro</w:t>
      </w:r>
      <w:r>
        <w:rPr>
          <w:spacing w:val="-14"/>
        </w:rPr>
        <w:t xml:space="preserve"> </w:t>
      </w:r>
      <w:r>
        <w:t>Henrique</w:t>
      </w:r>
      <w:r>
        <w:rPr>
          <w:spacing w:val="-12"/>
        </w:rPr>
        <w:t xml:space="preserve"> </w:t>
      </w:r>
      <w:r>
        <w:t>Moura</w:t>
      </w:r>
      <w:r>
        <w:rPr>
          <w:spacing w:val="-13"/>
        </w:rPr>
        <w:t xml:space="preserve"> </w:t>
      </w:r>
      <w:r>
        <w:t>Machado</w:t>
      </w:r>
    </w:p>
    <w:p w14:paraId="19E26247" w14:textId="7F4FEAEA" w:rsidR="00A47839" w:rsidRDefault="00A47839" w:rsidP="00A47839">
      <w:pPr>
        <w:pStyle w:val="Corpodetexto"/>
        <w:ind w:left="908" w:right="4361"/>
      </w:pPr>
      <w:r>
        <w:t>Contador CRC GO-022139/O-4</w:t>
      </w:r>
    </w:p>
    <w:p w14:paraId="14956832" w14:textId="77777777" w:rsidR="00A47839" w:rsidRDefault="00A47839" w:rsidP="00874C18">
      <w:pPr>
        <w:pStyle w:val="01-Textonormal"/>
        <w:rPr>
          <w:rFonts w:ascii="BancoDoBrasil Textos" w:hAnsi="BancoDoBrasil Textos"/>
          <w:lang w:val="pt-PT"/>
        </w:rPr>
      </w:pPr>
    </w:p>
    <w:p w14:paraId="7C5911AD" w14:textId="77777777" w:rsidR="00A47839" w:rsidRPr="00A47839" w:rsidRDefault="00A47839" w:rsidP="00874C18">
      <w:pPr>
        <w:pStyle w:val="01-Textonormal"/>
        <w:rPr>
          <w:rFonts w:ascii="BancoDoBrasil Textos" w:hAnsi="BancoDoBrasil Textos"/>
          <w:lang w:val="pt-PT"/>
        </w:rPr>
        <w:sectPr w:rsidR="00A47839" w:rsidRPr="00A47839" w:rsidSect="00A47839">
          <w:headerReference w:type="default" r:id="rId27"/>
          <w:footerReference w:type="default" r:id="rId28"/>
          <w:pgSz w:w="11906" w:h="16838"/>
          <w:pgMar w:top="1588" w:right="1134" w:bottom="851" w:left="1134" w:header="284" w:footer="425" w:gutter="0"/>
          <w:pgBorders>
            <w:top w:val="nil"/>
            <w:left w:val="nil"/>
            <w:bottom w:val="nil"/>
            <w:right w:val="nil"/>
          </w:pgBorders>
          <w:cols w:space="708"/>
        </w:sectPr>
      </w:pPr>
    </w:p>
    <w:p w14:paraId="43CEBB15" w14:textId="77777777" w:rsidR="000351B4" w:rsidRPr="00B632FB" w:rsidRDefault="00657371" w:rsidP="000351B4">
      <w:pPr>
        <w:pageBreakBefore/>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bookmarkStart w:id="36" w:name="RG_MARKER_395716"/>
      <w:bookmarkStart w:id="37" w:name="RG_MARKER_395645"/>
      <w:r w:rsidRPr="00B632FB">
        <w:rPr>
          <w:rFonts w:ascii="BancoDoBrasil Textos" w:eastAsia="Calibri" w:hAnsi="BancoDoBrasil Textos" w:cs="Times New Roman"/>
          <w:b/>
          <w:kern w:val="0"/>
          <w:sz w:val="20"/>
          <w:szCs w:val="20"/>
        </w:rPr>
        <w:lastRenderedPageBreak/>
        <w:t>DIRETORIA</w:t>
      </w:r>
      <w:bookmarkEnd w:id="36"/>
      <w:bookmarkEnd w:id="37"/>
    </w:p>
    <w:p w14:paraId="6CEBE4CD" w14:textId="77777777" w:rsidR="000351B4" w:rsidRPr="00B632FB" w:rsidRDefault="000351B4"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p>
    <w:p w14:paraId="30B573F3" w14:textId="77777777" w:rsidR="000351B4" w:rsidRPr="00B632FB" w:rsidRDefault="00657371"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632FB">
        <w:rPr>
          <w:rFonts w:ascii="BancoDoBrasil Textos" w:eastAsia="Calibri" w:hAnsi="BancoDoBrasil Textos" w:cs="Times New Roman"/>
          <w:b/>
          <w:kern w:val="0"/>
          <w:sz w:val="20"/>
          <w:szCs w:val="20"/>
        </w:rPr>
        <w:t>DIRETOR-PRESIDENTE</w:t>
      </w:r>
    </w:p>
    <w:p w14:paraId="3C2E0546" w14:textId="77777777" w:rsidR="000351B4" w:rsidRPr="00B632FB" w:rsidRDefault="00657371"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Bruno Melo de Siqueira Vieira</w:t>
      </w:r>
    </w:p>
    <w:p w14:paraId="4C8D19A8" w14:textId="77777777" w:rsidR="000351B4" w:rsidRPr="00B632FB" w:rsidRDefault="000351B4"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5C1E29F5" w14:textId="77777777" w:rsidR="000351B4" w:rsidRPr="00B632FB" w:rsidRDefault="00657371"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632FB">
        <w:rPr>
          <w:rFonts w:ascii="BancoDoBrasil Textos" w:eastAsia="Calibri" w:hAnsi="BancoDoBrasil Textos" w:cs="Times New Roman"/>
          <w:b/>
          <w:kern w:val="0"/>
          <w:sz w:val="20"/>
          <w:szCs w:val="20"/>
        </w:rPr>
        <w:t>DIRETORES</w:t>
      </w:r>
    </w:p>
    <w:p w14:paraId="0C3C7360" w14:textId="77777777" w:rsidR="00D422D7" w:rsidRPr="00B632FB" w:rsidRDefault="00657371" w:rsidP="00D422D7">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 xml:space="preserve">Pedro José </w:t>
      </w:r>
      <w:proofErr w:type="spellStart"/>
      <w:r w:rsidRPr="00B632FB">
        <w:rPr>
          <w:rFonts w:ascii="BancoDoBrasil Textos" w:eastAsia="Calibri" w:hAnsi="BancoDoBrasil Textos" w:cs="Times New Roman"/>
          <w:kern w:val="0"/>
          <w:sz w:val="18"/>
          <w:szCs w:val="18"/>
        </w:rPr>
        <w:t>Galhano</w:t>
      </w:r>
      <w:proofErr w:type="spellEnd"/>
      <w:r w:rsidRPr="00B632FB">
        <w:rPr>
          <w:rFonts w:ascii="BancoDoBrasil Textos" w:eastAsia="Calibri" w:hAnsi="BancoDoBrasil Textos" w:cs="Times New Roman"/>
          <w:kern w:val="0"/>
          <w:sz w:val="18"/>
          <w:szCs w:val="18"/>
        </w:rPr>
        <w:t xml:space="preserve"> de Oliveira</w:t>
      </w:r>
    </w:p>
    <w:p w14:paraId="0161E514" w14:textId="77777777" w:rsidR="00CA43AA" w:rsidRPr="00B632FB" w:rsidRDefault="00657371"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Marcio Luiz Tavares</w:t>
      </w:r>
    </w:p>
    <w:p w14:paraId="7D5EA8DD" w14:textId="77777777" w:rsidR="00DA6303" w:rsidRPr="00B632FB" w:rsidRDefault="00DA6303"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33811990" w14:textId="77777777" w:rsidR="000351B4" w:rsidRPr="00B632FB" w:rsidRDefault="00657371"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632FB">
        <w:rPr>
          <w:rFonts w:ascii="BancoDoBrasil Textos" w:eastAsia="Calibri" w:hAnsi="BancoDoBrasil Textos" w:cs="Times New Roman"/>
          <w:b/>
          <w:kern w:val="0"/>
          <w:sz w:val="20"/>
          <w:szCs w:val="20"/>
        </w:rPr>
        <w:t>CONSELHO DE ADMINISTRAÇÃO</w:t>
      </w:r>
    </w:p>
    <w:p w14:paraId="7ABE8180" w14:textId="77777777" w:rsidR="00DA6303" w:rsidRPr="00B632FB" w:rsidRDefault="00657371" w:rsidP="00DA630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Carlos Eduardo Guedes Pinto</w:t>
      </w:r>
    </w:p>
    <w:p w14:paraId="797B03AF" w14:textId="77777777" w:rsidR="00FF420F" w:rsidRPr="00B632FB" w:rsidRDefault="00657371" w:rsidP="00FF420F">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roofErr w:type="spellStart"/>
      <w:r w:rsidRPr="00B632FB">
        <w:rPr>
          <w:rFonts w:ascii="BancoDoBrasil Textos" w:eastAsia="Calibri" w:hAnsi="BancoDoBrasil Textos" w:cs="Times New Roman"/>
          <w:kern w:val="0"/>
          <w:sz w:val="18"/>
          <w:szCs w:val="18"/>
        </w:rPr>
        <w:t>Kleuvânio</w:t>
      </w:r>
      <w:proofErr w:type="spellEnd"/>
      <w:r w:rsidRPr="00B632FB">
        <w:rPr>
          <w:rFonts w:ascii="BancoDoBrasil Textos" w:eastAsia="Calibri" w:hAnsi="BancoDoBrasil Textos" w:cs="Times New Roman"/>
          <w:kern w:val="0"/>
          <w:sz w:val="18"/>
          <w:szCs w:val="18"/>
        </w:rPr>
        <w:t xml:space="preserve"> Dias de Souza</w:t>
      </w:r>
    </w:p>
    <w:p w14:paraId="7F4937E6" w14:textId="77777777" w:rsidR="00DB1EE1" w:rsidRPr="00B632FB" w:rsidRDefault="00657371" w:rsidP="00DB1EE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Emir Simão Sader</w:t>
      </w:r>
    </w:p>
    <w:p w14:paraId="36F25EFA" w14:textId="77777777" w:rsidR="00720E7E" w:rsidRPr="00B632FB" w:rsidRDefault="00657371" w:rsidP="00720E7E">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 xml:space="preserve">Isabela Gomes </w:t>
      </w:r>
      <w:proofErr w:type="spellStart"/>
      <w:r w:rsidRPr="00B632FB">
        <w:rPr>
          <w:rFonts w:ascii="BancoDoBrasil Textos" w:eastAsia="Calibri" w:hAnsi="BancoDoBrasil Textos" w:cs="Times New Roman"/>
          <w:kern w:val="0"/>
          <w:sz w:val="18"/>
          <w:szCs w:val="18"/>
        </w:rPr>
        <w:t>Gebrim</w:t>
      </w:r>
      <w:proofErr w:type="spellEnd"/>
    </w:p>
    <w:p w14:paraId="0B32705E" w14:textId="77777777" w:rsidR="00720E7E" w:rsidRPr="00B632FB" w:rsidRDefault="00657371" w:rsidP="00720E7E">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José Alípio dos Santos</w:t>
      </w:r>
    </w:p>
    <w:p w14:paraId="290D8DEE" w14:textId="77777777" w:rsidR="00DB1EE1" w:rsidRPr="00B632FB" w:rsidRDefault="00657371" w:rsidP="00DB1EE1">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Juliano Brito da Justa Neves</w:t>
      </w:r>
    </w:p>
    <w:p w14:paraId="080ABDC1" w14:textId="77777777" w:rsidR="009341D7" w:rsidRPr="00B632FB" w:rsidRDefault="00657371" w:rsidP="009341D7">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Tito Livio Pereira Queiroz e Silva</w:t>
      </w:r>
    </w:p>
    <w:p w14:paraId="1F1E43DF" w14:textId="77777777" w:rsidR="000351B4" w:rsidRPr="00B632FB" w:rsidRDefault="000351B4" w:rsidP="000351B4">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671E82AC" w14:textId="77777777" w:rsidR="000351B4" w:rsidRPr="00B632FB" w:rsidRDefault="00657371" w:rsidP="000351B4">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632FB">
        <w:rPr>
          <w:rFonts w:ascii="BancoDoBrasil Textos" w:eastAsia="Calibri" w:hAnsi="BancoDoBrasil Textos" w:cs="Times New Roman"/>
          <w:b/>
          <w:kern w:val="0"/>
          <w:sz w:val="20"/>
          <w:szCs w:val="20"/>
        </w:rPr>
        <w:t>CONSELHO FISCAL</w:t>
      </w:r>
    </w:p>
    <w:p w14:paraId="1887F753" w14:textId="77777777" w:rsidR="00FF420F" w:rsidRPr="00B632FB" w:rsidRDefault="00657371" w:rsidP="00FF420F">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Rodrigo Nunes Gurgel</w:t>
      </w:r>
    </w:p>
    <w:p w14:paraId="3327E1C7" w14:textId="77777777" w:rsidR="00E628F3" w:rsidRPr="00B632FB" w:rsidRDefault="00657371" w:rsidP="00E628F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Fabiano de Figueiredo Araujo</w:t>
      </w:r>
    </w:p>
    <w:p w14:paraId="1C0D52BB" w14:textId="77777777" w:rsidR="0075250F" w:rsidRPr="00B632FB" w:rsidRDefault="00657371" w:rsidP="0075250F">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Rogério Jesus Alves de Oliveira</w:t>
      </w:r>
    </w:p>
    <w:p w14:paraId="462B95B1" w14:textId="77777777" w:rsidR="00CA3792" w:rsidRPr="00B632FB" w:rsidRDefault="00CA3792"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11A8544" w14:textId="77777777" w:rsidR="00CA03AB" w:rsidRPr="00B632FB" w:rsidRDefault="00657371" w:rsidP="00CA03AB">
      <w:pPr>
        <w:pBdr>
          <w:top w:val="nil"/>
          <w:left w:val="nil"/>
          <w:bottom w:val="nil"/>
          <w:right w:val="nil"/>
          <w:between w:val="nil"/>
          <w:bar w:val="nil"/>
        </w:pBdr>
        <w:spacing w:after="0" w:line="276" w:lineRule="auto"/>
        <w:rPr>
          <w:rFonts w:ascii="BancoDoBrasil Textos" w:hAnsi="BancoDoBrasil Textos" w:cs="Times New Roman"/>
          <w:b/>
          <w:kern w:val="0"/>
          <w:sz w:val="20"/>
          <w:szCs w:val="20"/>
          <w:bdr w:val="nil"/>
        </w:rPr>
      </w:pPr>
      <w:r w:rsidRPr="00B632FB">
        <w:rPr>
          <w:rFonts w:ascii="BancoDoBrasil Textos" w:eastAsia="Calibri" w:hAnsi="BancoDoBrasil Textos" w:cs="Times New Roman"/>
          <w:b/>
          <w:kern w:val="0"/>
          <w:sz w:val="20"/>
          <w:szCs w:val="20"/>
        </w:rPr>
        <w:t>COMITÊ DE AUDITORIA</w:t>
      </w:r>
    </w:p>
    <w:p w14:paraId="41772CA3" w14:textId="77777777" w:rsidR="00CA03AB" w:rsidRPr="00B632FB" w:rsidRDefault="00657371"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roofErr w:type="spellStart"/>
      <w:r w:rsidRPr="00B632FB">
        <w:rPr>
          <w:rFonts w:ascii="BancoDoBrasil Textos" w:eastAsia="Calibri" w:hAnsi="BancoDoBrasil Textos" w:cs="Times New Roman"/>
          <w:kern w:val="0"/>
          <w:sz w:val="18"/>
          <w:szCs w:val="18"/>
        </w:rPr>
        <w:t>Egidio</w:t>
      </w:r>
      <w:proofErr w:type="spellEnd"/>
      <w:r w:rsidRPr="00B632FB">
        <w:rPr>
          <w:rFonts w:ascii="BancoDoBrasil Textos" w:eastAsia="Calibri" w:hAnsi="BancoDoBrasil Textos" w:cs="Times New Roman"/>
          <w:kern w:val="0"/>
          <w:sz w:val="18"/>
          <w:szCs w:val="18"/>
        </w:rPr>
        <w:t xml:space="preserve"> Otmar Ames</w:t>
      </w:r>
    </w:p>
    <w:p w14:paraId="13F84621" w14:textId="77777777" w:rsidR="00CA03AB" w:rsidRPr="00B632FB" w:rsidRDefault="00657371"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Aramis Sá de Andrade</w:t>
      </w:r>
    </w:p>
    <w:p w14:paraId="36A71C75" w14:textId="77777777" w:rsidR="00CA03AB" w:rsidRPr="00B632FB" w:rsidRDefault="00657371"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Marcelo Gasparino da Silva</w:t>
      </w:r>
    </w:p>
    <w:p w14:paraId="43FB7E62" w14:textId="77777777" w:rsidR="00E548A3" w:rsidRPr="00B632FB" w:rsidRDefault="00657371" w:rsidP="00E548A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Fernando Florêncio Campos</w:t>
      </w:r>
    </w:p>
    <w:p w14:paraId="222C5330" w14:textId="77777777" w:rsidR="005C1CFC" w:rsidRPr="00B632FB" w:rsidRDefault="005C1CFC" w:rsidP="00E548A3">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19802D42" w14:textId="77777777" w:rsidR="00CA03AB" w:rsidRPr="00B632FB" w:rsidRDefault="00CA03AB" w:rsidP="00CA03AB">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p>
    <w:p w14:paraId="65550821" w14:textId="77777777" w:rsidR="00CA3792" w:rsidRPr="00B632FB" w:rsidRDefault="00657371" w:rsidP="00CA3792">
      <w:pPr>
        <w:pBdr>
          <w:top w:val="nil"/>
          <w:left w:val="nil"/>
          <w:bottom w:val="nil"/>
          <w:right w:val="nil"/>
          <w:between w:val="nil"/>
          <w:bar w:val="nil"/>
        </w:pBdr>
        <w:spacing w:after="0" w:line="276" w:lineRule="auto"/>
        <w:jc w:val="both"/>
        <w:rPr>
          <w:rFonts w:ascii="BancoDoBrasil Textos" w:hAnsi="BancoDoBrasil Textos" w:cs="Times New Roman"/>
          <w:b/>
          <w:smallCaps/>
          <w:kern w:val="0"/>
          <w:sz w:val="20"/>
          <w:bdr w:val="nil"/>
        </w:rPr>
      </w:pPr>
      <w:r w:rsidRPr="00B632FB">
        <w:rPr>
          <w:rFonts w:ascii="BancoDoBrasil Textos" w:eastAsia="Calibri" w:hAnsi="BancoDoBrasil Textos" w:cs="Times New Roman"/>
          <w:b/>
          <w:smallCaps/>
          <w:kern w:val="0"/>
          <w:sz w:val="20"/>
          <w:szCs w:val="22"/>
        </w:rPr>
        <w:t>CONTADORIA</w:t>
      </w:r>
      <w:r w:rsidRPr="00B632FB">
        <w:rPr>
          <w:rFonts w:ascii="BancoDoBrasil Textos" w:eastAsia="Calibri" w:hAnsi="BancoDoBrasil Textos" w:cs="Times New Roman"/>
          <w:b/>
          <w:smallCaps/>
          <w:kern w:val="0"/>
          <w:sz w:val="20"/>
          <w:szCs w:val="22"/>
        </w:rPr>
        <w:tab/>
      </w:r>
    </w:p>
    <w:p w14:paraId="0A25BAF3" w14:textId="77777777" w:rsidR="00BC16CC" w:rsidRPr="00B632FB" w:rsidRDefault="00657371"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Pedro Henrique Duarte Oliveira</w:t>
      </w:r>
    </w:p>
    <w:p w14:paraId="6481B166" w14:textId="77777777" w:rsidR="00BC16CC" w:rsidRPr="00B632FB" w:rsidRDefault="00657371"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Contador Geral</w:t>
      </w:r>
    </w:p>
    <w:p w14:paraId="5E7F8DF0" w14:textId="77777777" w:rsidR="00BC16CC" w:rsidRPr="00B632FB" w:rsidRDefault="00657371" w:rsidP="00BC16CC">
      <w:pPr>
        <w:pBdr>
          <w:top w:val="nil"/>
          <w:left w:val="nil"/>
          <w:bottom w:val="nil"/>
          <w:right w:val="nil"/>
          <w:between w:val="nil"/>
          <w:bar w:val="nil"/>
        </w:pBdr>
        <w:spacing w:after="0" w:line="276" w:lineRule="auto"/>
        <w:rPr>
          <w:rFonts w:ascii="BancoDoBrasil Textos" w:hAnsi="BancoDoBrasil Textos" w:cs="Times New Roman"/>
          <w:kern w:val="0"/>
          <w:sz w:val="18"/>
          <w:szCs w:val="18"/>
          <w:bdr w:val="nil"/>
        </w:rPr>
      </w:pPr>
      <w:r w:rsidRPr="00B632FB">
        <w:rPr>
          <w:rFonts w:ascii="BancoDoBrasil Textos" w:eastAsia="Calibri" w:hAnsi="BancoDoBrasil Textos" w:cs="Times New Roman"/>
          <w:kern w:val="0"/>
          <w:sz w:val="18"/>
          <w:szCs w:val="18"/>
        </w:rPr>
        <w:t>Contador CRC-DF 023407/O-3</w:t>
      </w:r>
    </w:p>
    <w:p w14:paraId="5E752201" w14:textId="77777777" w:rsidR="00BC16CC" w:rsidRDefault="00657371" w:rsidP="00BC16CC">
      <w:pPr>
        <w:pBdr>
          <w:top w:val="nil"/>
          <w:left w:val="nil"/>
          <w:bottom w:val="nil"/>
          <w:right w:val="nil"/>
          <w:between w:val="nil"/>
          <w:bar w:val="nil"/>
        </w:pBdr>
        <w:spacing w:after="0" w:line="276" w:lineRule="auto"/>
        <w:rPr>
          <w:rFonts w:ascii="BancoDoBrasil Textos" w:eastAsia="Calibri" w:hAnsi="BancoDoBrasil Textos" w:cs="Times New Roman"/>
          <w:kern w:val="0"/>
          <w:sz w:val="18"/>
          <w:szCs w:val="18"/>
        </w:rPr>
      </w:pPr>
      <w:r w:rsidRPr="00B632FB">
        <w:rPr>
          <w:rFonts w:ascii="BancoDoBrasil Textos" w:eastAsia="Calibri" w:hAnsi="BancoDoBrasil Textos" w:cs="Times New Roman"/>
          <w:kern w:val="0"/>
          <w:sz w:val="18"/>
          <w:szCs w:val="18"/>
        </w:rPr>
        <w:t>CPF 995.476.143-00</w:t>
      </w:r>
    </w:p>
    <w:p w14:paraId="22685347" w14:textId="77777777" w:rsidR="00A47839" w:rsidRPr="00A47839" w:rsidRDefault="00A47839" w:rsidP="00A47839">
      <w:pPr>
        <w:rPr>
          <w:rFonts w:ascii="BancoDoBrasil Textos" w:hAnsi="BancoDoBrasil Textos" w:cs="Times New Roman"/>
          <w:sz w:val="18"/>
          <w:szCs w:val="18"/>
        </w:rPr>
      </w:pPr>
    </w:p>
    <w:p w14:paraId="60EDE041" w14:textId="77777777" w:rsidR="00A47839" w:rsidRPr="00A47839" w:rsidRDefault="00A47839" w:rsidP="00A47839">
      <w:pPr>
        <w:rPr>
          <w:rFonts w:ascii="BancoDoBrasil Textos" w:hAnsi="BancoDoBrasil Textos" w:cs="Times New Roman"/>
          <w:sz w:val="18"/>
          <w:szCs w:val="18"/>
        </w:rPr>
      </w:pPr>
    </w:p>
    <w:p w14:paraId="25A2B1A9" w14:textId="77777777" w:rsidR="00A47839" w:rsidRPr="00A47839" w:rsidRDefault="00A47839" w:rsidP="00A47839">
      <w:pPr>
        <w:rPr>
          <w:rFonts w:ascii="BancoDoBrasil Textos" w:hAnsi="BancoDoBrasil Textos" w:cs="Times New Roman"/>
          <w:sz w:val="18"/>
          <w:szCs w:val="18"/>
        </w:rPr>
      </w:pPr>
    </w:p>
    <w:p w14:paraId="5751CC67" w14:textId="77777777" w:rsidR="00A47839" w:rsidRPr="00A47839" w:rsidRDefault="00A47839" w:rsidP="00A47839">
      <w:pPr>
        <w:rPr>
          <w:rFonts w:ascii="BancoDoBrasil Textos" w:hAnsi="BancoDoBrasil Textos" w:cs="Times New Roman"/>
          <w:sz w:val="18"/>
          <w:szCs w:val="18"/>
        </w:rPr>
      </w:pPr>
    </w:p>
    <w:p w14:paraId="51CE3B32" w14:textId="77777777" w:rsidR="00A47839" w:rsidRDefault="00A47839" w:rsidP="00A47839">
      <w:pPr>
        <w:rPr>
          <w:rFonts w:ascii="BancoDoBrasil Textos" w:eastAsia="Calibri" w:hAnsi="BancoDoBrasil Textos" w:cs="Times New Roman"/>
          <w:kern w:val="0"/>
          <w:sz w:val="18"/>
          <w:szCs w:val="18"/>
        </w:rPr>
      </w:pPr>
    </w:p>
    <w:p w14:paraId="7766C9C2" w14:textId="3D57077F" w:rsidR="00A47839" w:rsidRPr="00A47839" w:rsidRDefault="00A47839" w:rsidP="00A47839">
      <w:pPr>
        <w:tabs>
          <w:tab w:val="left" w:pos="6800"/>
        </w:tabs>
        <w:rPr>
          <w:rFonts w:ascii="BancoDoBrasil Textos" w:hAnsi="BancoDoBrasil Textos" w:cs="Times New Roman"/>
          <w:sz w:val="18"/>
          <w:szCs w:val="18"/>
        </w:rPr>
      </w:pPr>
      <w:r>
        <w:rPr>
          <w:rFonts w:ascii="BancoDoBrasil Textos" w:hAnsi="BancoDoBrasil Textos" w:cs="Times New Roman"/>
          <w:sz w:val="18"/>
          <w:szCs w:val="18"/>
        </w:rPr>
        <w:tab/>
      </w:r>
    </w:p>
    <w:sectPr w:rsidR="00A47839" w:rsidRPr="00A47839" w:rsidSect="00A47839">
      <w:headerReference w:type="default" r:id="rId29"/>
      <w:footerReference w:type="default" r:id="rId30"/>
      <w:pgSz w:w="11906" w:h="16838"/>
      <w:pgMar w:top="1588" w:right="1134" w:bottom="851" w:left="1134" w:header="284" w:footer="425" w:gutter="0"/>
      <w:pgBorders>
        <w:top w:val="nil"/>
        <w:left w:val="nil"/>
        <w:bottom w:val="nil"/>
        <w:right w:val="nil"/>
      </w:pgBorders>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F814E" w14:textId="77777777" w:rsidR="00657371" w:rsidRDefault="00657371">
      <w:pPr>
        <w:spacing w:after="0" w:line="240" w:lineRule="auto"/>
      </w:pPr>
      <w:r>
        <w:separator/>
      </w:r>
    </w:p>
  </w:endnote>
  <w:endnote w:type="continuationSeparator" w:id="0">
    <w:p w14:paraId="34C63C50" w14:textId="77777777" w:rsidR="00657371" w:rsidRDefault="00657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ncoDoBrasil Textos">
    <w:altName w:val="Calibri"/>
    <w:panose1 w:val="00000500000000000000"/>
    <w:charset w:val="00"/>
    <w:family w:val="auto"/>
    <w:pitch w:val="variable"/>
    <w:sig w:usb0="00000003" w:usb1="00000001"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Arial Nova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668295"/>
      <w:docPartObj>
        <w:docPartGallery w:val="Page Numbers (Bottom of Page)"/>
        <w:docPartUnique/>
      </w:docPartObj>
    </w:sdtPr>
    <w:sdtEndPr>
      <w:rPr>
        <w:color w:val="000000" w:themeColor="text1"/>
      </w:rPr>
    </w:sdtEndPr>
    <w:sdtContent>
      <w:p w14:paraId="7773FE31"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37EB940A" w14:textId="77777777" w:rsidR="007D4F33" w:rsidRPr="000E0E62" w:rsidRDefault="007D4F33" w:rsidP="00BF4659">
        <w:pPr>
          <w:pStyle w:val="Rodap"/>
          <w:pBdr>
            <w:top w:val="single" w:sz="8" w:space="1" w:color="6423FF"/>
            <w:left w:val="nil"/>
            <w:bottom w:val="nil"/>
            <w:right w:val="nil"/>
            <w:between w:val="nil"/>
            <w:bar w:val="nil"/>
          </w:pBdr>
          <w:jc w:val="center"/>
          <w:rPr>
            <w:rFonts w:ascii="Aptos" w:eastAsia="Aptos" w:hAnsi="Aptos" w:cs="Times New Roman"/>
            <w:bdr w:val="nil"/>
          </w:rPr>
        </w:pPr>
      </w:p>
      <w:p w14:paraId="639B0F62" w14:textId="77777777" w:rsidR="000E553C" w:rsidRPr="00BF4659" w:rsidRDefault="00657371">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sidRPr="00BF4659">
          <w:rPr>
            <w:rFonts w:ascii="Aptos" w:eastAsia="Aptos" w:hAnsi="Aptos" w:cs="Times New Roman"/>
            <w:color w:val="000000"/>
          </w:rPr>
          <w:t>2</w:t>
        </w:r>
        <w:r w:rsidRPr="00BF4659">
          <w:rPr>
            <w:rFonts w:ascii="Aptos" w:eastAsia="Aptos" w:hAnsi="Aptos" w:cs="Times New Roman"/>
            <w:color w:val="000000"/>
            <w:bdr w:val="nil"/>
          </w:rPr>
          <w:fldChar w:fldCharType="end"/>
        </w:r>
      </w:p>
    </w:sdtContent>
  </w:sdt>
  <w:p w14:paraId="4EAA14F1"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458940"/>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01EB70D9" w14:textId="77777777" w:rsidR="000E553C" w:rsidRPr="000E0E62" w:rsidRDefault="000E553C" w:rsidP="007D4F33">
        <w:pPr>
          <w:pStyle w:val="Rodap"/>
          <w:pBdr>
            <w:top w:val="nil"/>
            <w:left w:val="nil"/>
            <w:bottom w:val="nil"/>
            <w:right w:val="nil"/>
            <w:between w:val="nil"/>
            <w:bar w:val="nil"/>
          </w:pBdr>
          <w:jc w:val="center"/>
          <w:rPr>
            <w:rFonts w:ascii="Aptos" w:eastAsia="Aptos" w:hAnsi="Aptos" w:cs="Times New Roman"/>
            <w:bdr w:val="nil"/>
          </w:rPr>
        </w:pPr>
      </w:p>
      <w:p w14:paraId="4054E41D" w14:textId="77777777" w:rsidR="007D4F33" w:rsidRPr="000E0E62" w:rsidRDefault="007D4F33" w:rsidP="00BF4659">
        <w:pPr>
          <w:pStyle w:val="Rodap"/>
          <w:pBdr>
            <w:top w:val="single" w:sz="8" w:space="1" w:color="6423FF"/>
            <w:left w:val="nil"/>
            <w:bottom w:val="nil"/>
            <w:right w:val="nil"/>
            <w:between w:val="nil"/>
            <w:bar w:val="nil"/>
          </w:pBdr>
          <w:jc w:val="center"/>
          <w:rPr>
            <w:rFonts w:ascii="Aptos" w:eastAsia="Aptos" w:hAnsi="Aptos" w:cs="Times New Roman"/>
            <w:bdr w:val="nil"/>
          </w:rPr>
        </w:pPr>
      </w:p>
      <w:p w14:paraId="13BFF79E" w14:textId="77777777" w:rsidR="000E553C" w:rsidRPr="00BF4659" w:rsidRDefault="00657371">
        <w:pPr>
          <w:pStyle w:val="Rodap"/>
          <w:pBdr>
            <w:top w:val="nil"/>
            <w:left w:val="nil"/>
            <w:bottom w:val="nil"/>
            <w:right w:val="nil"/>
            <w:between w:val="nil"/>
            <w:bar w:val="nil"/>
          </w:pBdr>
          <w:jc w:val="center"/>
          <w:rPr>
            <w:rFonts w:ascii="Aptos" w:eastAsia="Aptos" w:hAnsi="Apto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sidRPr="00BF4659">
          <w:rPr>
            <w:rFonts w:ascii="Aptos" w:eastAsia="Aptos" w:hAnsi="Aptos" w:cs="Times New Roman"/>
            <w:color w:val="000000"/>
          </w:rPr>
          <w:t>1</w:t>
        </w:r>
        <w:r w:rsidRPr="00BF4659">
          <w:rPr>
            <w:rFonts w:ascii="Aptos" w:eastAsia="Aptos" w:hAnsi="Aptos" w:cs="Times New Roman"/>
            <w:color w:val="000000"/>
            <w:bdr w:val="nil"/>
          </w:rPr>
          <w:fldChar w:fldCharType="end"/>
        </w:r>
      </w:p>
    </w:sdtContent>
  </w:sdt>
  <w:p w14:paraId="468B3307" w14:textId="77777777" w:rsidR="000E553C" w:rsidRPr="000E0E62" w:rsidRDefault="000E553C">
    <w:pPr>
      <w:pStyle w:val="Rodap"/>
      <w:pBdr>
        <w:top w:val="nil"/>
        <w:left w:val="nil"/>
        <w:bottom w:val="nil"/>
        <w:right w:val="nil"/>
        <w:between w:val="nil"/>
        <w:bar w:val="nil"/>
      </w:pBdr>
      <w:rPr>
        <w:rFonts w:ascii="Aptos" w:eastAsia="Aptos" w:hAnsi="Aptos" w:cs="Times New Roman"/>
        <w:bdr w:val="ni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358317"/>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5521C89C" w14:textId="77777777" w:rsidR="007D11BF" w:rsidRPr="000E0E62" w:rsidRDefault="007D11BF" w:rsidP="007D11BF">
        <w:pPr>
          <w:pStyle w:val="Rodap"/>
          <w:pBdr>
            <w:top w:val="nil"/>
            <w:left w:val="nil"/>
            <w:bottom w:val="nil"/>
            <w:right w:val="nil"/>
            <w:between w:val="nil"/>
            <w:bar w:val="nil"/>
          </w:pBdr>
          <w:jc w:val="center"/>
          <w:rPr>
            <w:rFonts w:cs="Times New Roman"/>
            <w:bdr w:val="nil"/>
          </w:rPr>
        </w:pPr>
      </w:p>
      <w:p w14:paraId="0C19E1EA" w14:textId="77777777" w:rsidR="007D11BF" w:rsidRPr="000E0E62" w:rsidRDefault="007D11BF" w:rsidP="007D11BF">
        <w:pPr>
          <w:pStyle w:val="Rodap"/>
          <w:pBdr>
            <w:top w:val="single" w:sz="8" w:space="1" w:color="6423FF"/>
            <w:left w:val="nil"/>
            <w:bottom w:val="nil"/>
            <w:right w:val="nil"/>
            <w:between w:val="nil"/>
            <w:bar w:val="nil"/>
          </w:pBdr>
          <w:jc w:val="center"/>
          <w:rPr>
            <w:rFonts w:cs="Times New Roman"/>
            <w:bdr w:val="nil"/>
          </w:rPr>
        </w:pPr>
      </w:p>
      <w:p w14:paraId="57FC8E4C" w14:textId="77777777" w:rsidR="007D11BF" w:rsidRPr="00BF4659" w:rsidRDefault="00657371" w:rsidP="007D11BF">
        <w:pPr>
          <w:pStyle w:val="Rodap"/>
          <w:pBdr>
            <w:top w:val="nil"/>
            <w:left w:val="nil"/>
            <w:bottom w:val="nil"/>
            <w:right w:val="nil"/>
            <w:between w:val="nil"/>
            <w:bar w:val="nil"/>
          </w:pBdr>
          <w:jc w:val="center"/>
          <w:rPr>
            <w:rFont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2</w:t>
        </w:r>
        <w:r w:rsidRPr="00BF4659">
          <w:rPr>
            <w:rFonts w:ascii="Aptos" w:eastAsia="Aptos" w:hAnsi="Aptos" w:cs="Times New Roman"/>
            <w:color w:val="000000"/>
            <w:bdr w:val="nil"/>
          </w:rPr>
          <w:fldChar w:fldCharType="end"/>
        </w:r>
      </w:p>
    </w:sdtContent>
  </w:sdt>
  <w:p w14:paraId="0EEBCD9B" w14:textId="77777777"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553861"/>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107235B3" w14:textId="77777777" w:rsidR="007D11BF" w:rsidRPr="000E0E62" w:rsidRDefault="007D11BF" w:rsidP="007D11BF">
        <w:pPr>
          <w:pStyle w:val="Rodap"/>
          <w:pBdr>
            <w:top w:val="nil"/>
            <w:left w:val="nil"/>
            <w:bottom w:val="nil"/>
            <w:right w:val="nil"/>
            <w:between w:val="nil"/>
            <w:bar w:val="nil"/>
          </w:pBdr>
          <w:jc w:val="center"/>
          <w:rPr>
            <w:rFonts w:cs="Times New Roman"/>
            <w:bdr w:val="nil"/>
          </w:rPr>
        </w:pPr>
      </w:p>
      <w:p w14:paraId="0882C509" w14:textId="77777777" w:rsidR="007D11BF" w:rsidRPr="000E0E62" w:rsidRDefault="007D11BF" w:rsidP="007D11BF">
        <w:pPr>
          <w:pStyle w:val="Rodap"/>
          <w:pBdr>
            <w:top w:val="single" w:sz="8" w:space="1" w:color="6423FF"/>
            <w:left w:val="nil"/>
            <w:bottom w:val="nil"/>
            <w:right w:val="nil"/>
            <w:between w:val="nil"/>
            <w:bar w:val="nil"/>
          </w:pBdr>
          <w:jc w:val="center"/>
          <w:rPr>
            <w:rFonts w:cs="Times New Roman"/>
            <w:bdr w:val="nil"/>
          </w:rPr>
        </w:pPr>
      </w:p>
      <w:p w14:paraId="1BCD95CE" w14:textId="77777777" w:rsidR="007D11BF" w:rsidRPr="00BF4659" w:rsidRDefault="00657371" w:rsidP="007D11BF">
        <w:pPr>
          <w:pStyle w:val="Rodap"/>
          <w:pBdr>
            <w:top w:val="nil"/>
            <w:left w:val="nil"/>
            <w:bottom w:val="nil"/>
            <w:right w:val="nil"/>
            <w:between w:val="nil"/>
            <w:bar w:val="nil"/>
          </w:pBdr>
          <w:jc w:val="center"/>
          <w:rPr>
            <w:rFonts w:cs="Times New Roman"/>
            <w:color w:val="000000"/>
            <w:bdr w:val="nil"/>
          </w:rPr>
        </w:pPr>
        <w:r w:rsidRPr="00BF4659">
          <w:rPr>
            <w:rFonts w:ascii="Aptos" w:eastAsia="Aptos" w:hAnsi="Aptos" w:cs="Times New Roman"/>
            <w:color w:val="000000"/>
            <w:bdr w:val="nil"/>
          </w:rPr>
          <w:fldChar w:fldCharType="begin"/>
        </w:r>
        <w:r w:rsidRPr="00BF4659">
          <w:rPr>
            <w:rFonts w:ascii="Aptos" w:eastAsia="Aptos" w:hAnsi="Aptos" w:cs="Times New Roman"/>
            <w:color w:val="000000"/>
          </w:rPr>
          <w:instrText>PAGE   \* MERGEFORMAT</w:instrText>
        </w:r>
        <w:r w:rsidRPr="00BF4659">
          <w:rPr>
            <w:rFonts w:ascii="Aptos" w:eastAsia="Aptos" w:hAnsi="Aptos" w:cs="Times New Roman"/>
            <w:color w:val="000000"/>
            <w:bdr w:val="nil"/>
          </w:rPr>
          <w:fldChar w:fldCharType="separate"/>
        </w:r>
        <w:r>
          <w:rPr>
            <w:rFonts w:ascii="Aptos" w:eastAsia="Aptos" w:hAnsi="Aptos" w:cs="Times New Roman"/>
            <w:color w:val="000000"/>
          </w:rPr>
          <w:t>29</w:t>
        </w:r>
        <w:r w:rsidRPr="00BF4659">
          <w:rPr>
            <w:rFonts w:ascii="Aptos" w:eastAsia="Aptos" w:hAnsi="Aptos" w:cs="Times New Roman"/>
            <w:color w:val="000000"/>
            <w:bdr w:val="nil"/>
          </w:rPr>
          <w:fldChar w:fldCharType="end"/>
        </w:r>
      </w:p>
    </w:sdtContent>
  </w:sdt>
  <w:p w14:paraId="38F8C7C5" w14:textId="77777777" w:rsidR="0020778E" w:rsidRPr="000E0E62" w:rsidRDefault="0020778E" w:rsidP="006350E4">
    <w:pPr>
      <w:pBdr>
        <w:top w:val="nil"/>
        <w:left w:val="nil"/>
        <w:bottom w:val="nil"/>
        <w:right w:val="nil"/>
        <w:between w:val="nil"/>
        <w:bar w:val="nil"/>
      </w:pBdr>
      <w:spacing w:before="160" w:line="276" w:lineRule="auto"/>
      <w:rPr>
        <w:rFonts w:ascii="Arial" w:eastAsia="Aptos" w:hAnsi="Arial" w:cs="Arial"/>
        <w:sz w:val="20"/>
        <w:szCs w:val="20"/>
        <w:bdr w:val="ni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8EBF" w14:textId="77777777" w:rsidR="00425623" w:rsidRDefault="0042562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17A5" w14:textId="24A812F6" w:rsidR="00A47839" w:rsidRDefault="00A47839">
    <w:pPr>
      <w:pStyle w:val="Corpodetexto"/>
      <w:spacing w:line="14" w:lineRule="auto"/>
    </w:pPr>
    <w:r>
      <w:rPr>
        <w:noProof/>
      </w:rPr>
      <mc:AlternateContent>
        <mc:Choice Requires="wps">
          <w:drawing>
            <wp:anchor distT="0" distB="0" distL="0" distR="0" simplePos="0" relativeHeight="251698176" behindDoc="1" locked="0" layoutInCell="1" allowOverlap="1" wp14:anchorId="564EDAAF" wp14:editId="00B92AEB">
              <wp:simplePos x="0" y="0"/>
              <wp:positionH relativeFrom="page">
                <wp:posOffset>4330700</wp:posOffset>
              </wp:positionH>
              <wp:positionV relativeFrom="page">
                <wp:posOffset>9963150</wp:posOffset>
              </wp:positionV>
              <wp:extent cx="2393315" cy="5651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565150"/>
                      </a:xfrm>
                      <a:prstGeom prst="rect">
                        <a:avLst/>
                      </a:prstGeom>
                    </wps:spPr>
                    <wps:txbx>
                      <w:txbxContent>
                        <w:p w14:paraId="05332D79" w14:textId="77777777" w:rsidR="00A47839" w:rsidRPr="00990E0E" w:rsidRDefault="00A47839">
                          <w:pPr>
                            <w:spacing w:before="16"/>
                            <w:ind w:left="20" w:right="18"/>
                            <w:rPr>
                              <w:i/>
                              <w:sz w:val="11"/>
                              <w:lang w:val="en-US"/>
                            </w:rPr>
                          </w:pPr>
                          <w:r w:rsidRPr="00990E0E">
                            <w:rPr>
                              <w:i/>
                              <w:color w:val="929497"/>
                              <w:sz w:val="11"/>
                              <w:lang w:val="en-US"/>
                            </w:rPr>
                            <w:t xml:space="preserve">KPMG Auditores </w:t>
                          </w:r>
                          <w:proofErr w:type="spellStart"/>
                          <w:r w:rsidRPr="00990E0E">
                            <w:rPr>
                              <w:i/>
                              <w:color w:val="929497"/>
                              <w:sz w:val="11"/>
                              <w:lang w:val="en-US"/>
                            </w:rPr>
                            <w:t>Independentes</w:t>
                          </w:r>
                          <w:proofErr w:type="spellEnd"/>
                          <w:r w:rsidRPr="00990E0E">
                            <w:rPr>
                              <w:i/>
                              <w:color w:val="929497"/>
                              <w:spacing w:val="40"/>
                              <w:sz w:val="11"/>
                              <w:lang w:val="en-US"/>
                            </w:rPr>
                            <w:t xml:space="preserve"> </w:t>
                          </w:r>
                          <w:r w:rsidRPr="00990E0E">
                            <w:rPr>
                              <w:i/>
                              <w:color w:val="929497"/>
                              <w:sz w:val="11"/>
                              <w:lang w:val="en-US"/>
                            </w:rPr>
                            <w:t>Ltda., a Brazilian limited liability company</w:t>
                          </w:r>
                          <w:r w:rsidRPr="00990E0E">
                            <w:rPr>
                              <w:i/>
                              <w:color w:val="929497"/>
                              <w:spacing w:val="40"/>
                              <w:sz w:val="11"/>
                              <w:lang w:val="en-US"/>
                            </w:rPr>
                            <w:t xml:space="preserve"> </w:t>
                          </w:r>
                          <w:r w:rsidRPr="00990E0E">
                            <w:rPr>
                              <w:i/>
                              <w:color w:val="929497"/>
                              <w:sz w:val="11"/>
                              <w:lang w:val="en-US"/>
                            </w:rPr>
                            <w:t>and</w:t>
                          </w:r>
                          <w:r w:rsidRPr="00990E0E">
                            <w:rPr>
                              <w:i/>
                              <w:color w:val="929497"/>
                              <w:spacing w:val="-4"/>
                              <w:sz w:val="11"/>
                              <w:lang w:val="en-US"/>
                            </w:rPr>
                            <w:t xml:space="preserve"> </w:t>
                          </w:r>
                          <w:r w:rsidRPr="00990E0E">
                            <w:rPr>
                              <w:i/>
                              <w:color w:val="929497"/>
                              <w:sz w:val="11"/>
                              <w:lang w:val="en-US"/>
                            </w:rPr>
                            <w:t>a</w:t>
                          </w:r>
                          <w:r w:rsidRPr="00990E0E">
                            <w:rPr>
                              <w:i/>
                              <w:color w:val="929497"/>
                              <w:spacing w:val="-5"/>
                              <w:sz w:val="11"/>
                              <w:lang w:val="en-US"/>
                            </w:rPr>
                            <w:t xml:space="preserve"> </w:t>
                          </w:r>
                          <w:r w:rsidRPr="00990E0E">
                            <w:rPr>
                              <w:i/>
                              <w:color w:val="929497"/>
                              <w:sz w:val="11"/>
                              <w:lang w:val="en-US"/>
                            </w:rPr>
                            <w:t>member</w:t>
                          </w:r>
                          <w:r w:rsidRPr="00990E0E">
                            <w:rPr>
                              <w:i/>
                              <w:color w:val="929497"/>
                              <w:spacing w:val="-5"/>
                              <w:sz w:val="11"/>
                              <w:lang w:val="en-US"/>
                            </w:rPr>
                            <w:t xml:space="preserve"> </w:t>
                          </w:r>
                          <w:r w:rsidRPr="00990E0E">
                            <w:rPr>
                              <w:i/>
                              <w:color w:val="929497"/>
                              <w:sz w:val="11"/>
                              <w:lang w:val="en-US"/>
                            </w:rPr>
                            <w:t>firm</w:t>
                          </w:r>
                          <w:r w:rsidRPr="00990E0E">
                            <w:rPr>
                              <w:i/>
                              <w:color w:val="929497"/>
                              <w:spacing w:val="-4"/>
                              <w:sz w:val="11"/>
                              <w:lang w:val="en-US"/>
                            </w:rPr>
                            <w:t xml:space="preserve"> </w:t>
                          </w:r>
                          <w:r w:rsidRPr="00990E0E">
                            <w:rPr>
                              <w:i/>
                              <w:color w:val="929497"/>
                              <w:sz w:val="11"/>
                              <w:lang w:val="en-US"/>
                            </w:rPr>
                            <w:t>of</w:t>
                          </w:r>
                          <w:r w:rsidRPr="00990E0E">
                            <w:rPr>
                              <w:i/>
                              <w:color w:val="929497"/>
                              <w:spacing w:val="-5"/>
                              <w:sz w:val="11"/>
                              <w:lang w:val="en-US"/>
                            </w:rPr>
                            <w:t xml:space="preserve"> </w:t>
                          </w:r>
                          <w:r w:rsidRPr="00990E0E">
                            <w:rPr>
                              <w:i/>
                              <w:color w:val="929497"/>
                              <w:sz w:val="11"/>
                              <w:lang w:val="en-US"/>
                            </w:rPr>
                            <w:t>the</w:t>
                          </w:r>
                          <w:r w:rsidRPr="00990E0E">
                            <w:rPr>
                              <w:i/>
                              <w:color w:val="929497"/>
                              <w:spacing w:val="-4"/>
                              <w:sz w:val="11"/>
                              <w:lang w:val="en-US"/>
                            </w:rPr>
                            <w:t xml:space="preserve"> </w:t>
                          </w:r>
                          <w:r w:rsidRPr="00990E0E">
                            <w:rPr>
                              <w:i/>
                              <w:color w:val="929497"/>
                              <w:sz w:val="11"/>
                              <w:lang w:val="en-US"/>
                            </w:rPr>
                            <w:t>KPMG</w:t>
                          </w:r>
                          <w:r w:rsidRPr="00990E0E">
                            <w:rPr>
                              <w:i/>
                              <w:color w:val="929497"/>
                              <w:spacing w:val="-3"/>
                              <w:sz w:val="11"/>
                              <w:lang w:val="en-US"/>
                            </w:rPr>
                            <w:t xml:space="preserve"> </w:t>
                          </w:r>
                          <w:r w:rsidRPr="00990E0E">
                            <w:rPr>
                              <w:i/>
                              <w:color w:val="929497"/>
                              <w:sz w:val="11"/>
                              <w:lang w:val="en-US"/>
                            </w:rPr>
                            <w:t>global</w:t>
                          </w:r>
                          <w:r w:rsidRPr="00990E0E">
                            <w:rPr>
                              <w:i/>
                              <w:color w:val="929497"/>
                              <w:spacing w:val="-5"/>
                              <w:sz w:val="11"/>
                              <w:lang w:val="en-US"/>
                            </w:rPr>
                            <w:t xml:space="preserve"> </w:t>
                          </w:r>
                          <w:r w:rsidRPr="00990E0E">
                            <w:rPr>
                              <w:i/>
                              <w:color w:val="929497"/>
                              <w:sz w:val="11"/>
                              <w:lang w:val="en-US"/>
                            </w:rPr>
                            <w:t>organization</w:t>
                          </w:r>
                          <w:r w:rsidRPr="00990E0E">
                            <w:rPr>
                              <w:i/>
                              <w:color w:val="929497"/>
                              <w:spacing w:val="-4"/>
                              <w:sz w:val="11"/>
                              <w:lang w:val="en-US"/>
                            </w:rPr>
                            <w:t xml:space="preserve"> </w:t>
                          </w:r>
                          <w:r w:rsidRPr="00990E0E">
                            <w:rPr>
                              <w:i/>
                              <w:color w:val="929497"/>
                              <w:sz w:val="11"/>
                              <w:lang w:val="en-US"/>
                            </w:rPr>
                            <w:t>of</w:t>
                          </w:r>
                          <w:r w:rsidRPr="00990E0E">
                            <w:rPr>
                              <w:i/>
                              <w:color w:val="929497"/>
                              <w:spacing w:val="-4"/>
                              <w:sz w:val="11"/>
                              <w:lang w:val="en-US"/>
                            </w:rPr>
                            <w:t xml:space="preserve"> </w:t>
                          </w:r>
                          <w:r w:rsidRPr="00990E0E">
                            <w:rPr>
                              <w:i/>
                              <w:color w:val="929497"/>
                              <w:sz w:val="11"/>
                              <w:lang w:val="en-US"/>
                            </w:rPr>
                            <w:t>independent</w:t>
                          </w:r>
                          <w:r w:rsidRPr="00990E0E">
                            <w:rPr>
                              <w:i/>
                              <w:color w:val="929497"/>
                              <w:spacing w:val="-5"/>
                              <w:sz w:val="11"/>
                              <w:lang w:val="en-US"/>
                            </w:rPr>
                            <w:t xml:space="preserve"> </w:t>
                          </w:r>
                          <w:r w:rsidRPr="00990E0E">
                            <w:rPr>
                              <w:i/>
                              <w:color w:val="929497"/>
                              <w:sz w:val="11"/>
                              <w:lang w:val="en-US"/>
                            </w:rPr>
                            <w:t>member</w:t>
                          </w:r>
                          <w:r w:rsidRPr="00990E0E">
                            <w:rPr>
                              <w:i/>
                              <w:color w:val="929497"/>
                              <w:spacing w:val="40"/>
                              <w:sz w:val="11"/>
                              <w:lang w:val="en-US"/>
                            </w:rPr>
                            <w:t xml:space="preserve"> </w:t>
                          </w:r>
                          <w:r w:rsidRPr="00990E0E">
                            <w:rPr>
                              <w:i/>
                              <w:color w:val="929497"/>
                              <w:sz w:val="11"/>
                              <w:lang w:val="en-US"/>
                            </w:rPr>
                            <w:t>firms affiliated with KPMG International Limited, a private English company</w:t>
                          </w:r>
                          <w:r w:rsidRPr="00990E0E">
                            <w:rPr>
                              <w:i/>
                              <w:color w:val="929497"/>
                              <w:spacing w:val="40"/>
                              <w:sz w:val="11"/>
                              <w:lang w:val="en-US"/>
                            </w:rPr>
                            <w:t xml:space="preserve"> </w:t>
                          </w:r>
                          <w:r w:rsidRPr="00990E0E">
                            <w:rPr>
                              <w:i/>
                              <w:color w:val="929497"/>
                              <w:sz w:val="11"/>
                              <w:lang w:val="en-US"/>
                            </w:rPr>
                            <w:t>limited by guarantee.</w:t>
                          </w:r>
                        </w:p>
                      </w:txbxContent>
                    </wps:txbx>
                    <wps:bodyPr wrap="square" lIns="0" tIns="0" rIns="0" bIns="0" rtlCol="0">
                      <a:noAutofit/>
                    </wps:bodyPr>
                  </wps:wsp>
                </a:graphicData>
              </a:graphic>
              <wp14:sizeRelV relativeFrom="margin">
                <wp14:pctHeight>0</wp14:pctHeight>
              </wp14:sizeRelV>
            </wp:anchor>
          </w:drawing>
        </mc:Choice>
        <mc:Fallback>
          <w:pict>
            <v:shapetype w14:anchorId="564EDAAF" id="_x0000_t202" coordsize="21600,21600" o:spt="202" path="m,l,21600r21600,l21600,xe">
              <v:stroke joinstyle="miter"/>
              <v:path gradientshapeok="t" o:connecttype="rect"/>
            </v:shapetype>
            <v:shape id="Textbox 3" o:spid="_x0000_s1034" type="#_x0000_t202" style="position:absolute;margin-left:341pt;margin-top:784.5pt;width:188.45pt;height:44.5pt;z-index:-2516183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" filled="f" stroked="f">
              <v:textbox inset="0,0,0,0">
                <w:txbxContent>
                  <w:p w14:paraId="05332D79" w14:textId="77777777" w:rsidR="00A47839" w:rsidRPr="00990E0E" w:rsidRDefault="00A47839">
                    <w:pPr>
                      <w:spacing w:before="16"/>
                      <w:ind w:left="20" w:right="18"/>
                      <w:rPr>
                        <w:i/>
                        <w:sz w:val="11"/>
                        <w:lang w:val="en-US"/>
                      </w:rPr>
                    </w:pPr>
                    <w:r w:rsidRPr="00990E0E">
                      <w:rPr>
                        <w:i/>
                        <w:color w:val="929497"/>
                        <w:sz w:val="11"/>
                        <w:lang w:val="en-US"/>
                      </w:rPr>
                      <w:t xml:space="preserve">KPMG Auditores </w:t>
                    </w:r>
                    <w:proofErr w:type="spellStart"/>
                    <w:r w:rsidRPr="00990E0E">
                      <w:rPr>
                        <w:i/>
                        <w:color w:val="929497"/>
                        <w:sz w:val="11"/>
                        <w:lang w:val="en-US"/>
                      </w:rPr>
                      <w:t>Independentes</w:t>
                    </w:r>
                    <w:proofErr w:type="spellEnd"/>
                    <w:r w:rsidRPr="00990E0E">
                      <w:rPr>
                        <w:i/>
                        <w:color w:val="929497"/>
                        <w:spacing w:val="40"/>
                        <w:sz w:val="11"/>
                        <w:lang w:val="en-US"/>
                      </w:rPr>
                      <w:t xml:space="preserve"> </w:t>
                    </w:r>
                    <w:r w:rsidRPr="00990E0E">
                      <w:rPr>
                        <w:i/>
                        <w:color w:val="929497"/>
                        <w:sz w:val="11"/>
                        <w:lang w:val="en-US"/>
                      </w:rPr>
                      <w:t>Ltda., a Brazilian limited liability company</w:t>
                    </w:r>
                    <w:r w:rsidRPr="00990E0E">
                      <w:rPr>
                        <w:i/>
                        <w:color w:val="929497"/>
                        <w:spacing w:val="40"/>
                        <w:sz w:val="11"/>
                        <w:lang w:val="en-US"/>
                      </w:rPr>
                      <w:t xml:space="preserve"> </w:t>
                    </w:r>
                    <w:r w:rsidRPr="00990E0E">
                      <w:rPr>
                        <w:i/>
                        <w:color w:val="929497"/>
                        <w:sz w:val="11"/>
                        <w:lang w:val="en-US"/>
                      </w:rPr>
                      <w:t>and</w:t>
                    </w:r>
                    <w:r w:rsidRPr="00990E0E">
                      <w:rPr>
                        <w:i/>
                        <w:color w:val="929497"/>
                        <w:spacing w:val="-4"/>
                        <w:sz w:val="11"/>
                        <w:lang w:val="en-US"/>
                      </w:rPr>
                      <w:t xml:space="preserve"> </w:t>
                    </w:r>
                    <w:r w:rsidRPr="00990E0E">
                      <w:rPr>
                        <w:i/>
                        <w:color w:val="929497"/>
                        <w:sz w:val="11"/>
                        <w:lang w:val="en-US"/>
                      </w:rPr>
                      <w:t>a</w:t>
                    </w:r>
                    <w:r w:rsidRPr="00990E0E">
                      <w:rPr>
                        <w:i/>
                        <w:color w:val="929497"/>
                        <w:spacing w:val="-5"/>
                        <w:sz w:val="11"/>
                        <w:lang w:val="en-US"/>
                      </w:rPr>
                      <w:t xml:space="preserve"> </w:t>
                    </w:r>
                    <w:r w:rsidRPr="00990E0E">
                      <w:rPr>
                        <w:i/>
                        <w:color w:val="929497"/>
                        <w:sz w:val="11"/>
                        <w:lang w:val="en-US"/>
                      </w:rPr>
                      <w:t>member</w:t>
                    </w:r>
                    <w:r w:rsidRPr="00990E0E">
                      <w:rPr>
                        <w:i/>
                        <w:color w:val="929497"/>
                        <w:spacing w:val="-5"/>
                        <w:sz w:val="11"/>
                        <w:lang w:val="en-US"/>
                      </w:rPr>
                      <w:t xml:space="preserve"> </w:t>
                    </w:r>
                    <w:r w:rsidRPr="00990E0E">
                      <w:rPr>
                        <w:i/>
                        <w:color w:val="929497"/>
                        <w:sz w:val="11"/>
                        <w:lang w:val="en-US"/>
                      </w:rPr>
                      <w:t>firm</w:t>
                    </w:r>
                    <w:r w:rsidRPr="00990E0E">
                      <w:rPr>
                        <w:i/>
                        <w:color w:val="929497"/>
                        <w:spacing w:val="-4"/>
                        <w:sz w:val="11"/>
                        <w:lang w:val="en-US"/>
                      </w:rPr>
                      <w:t xml:space="preserve"> </w:t>
                    </w:r>
                    <w:r w:rsidRPr="00990E0E">
                      <w:rPr>
                        <w:i/>
                        <w:color w:val="929497"/>
                        <w:sz w:val="11"/>
                        <w:lang w:val="en-US"/>
                      </w:rPr>
                      <w:t>of</w:t>
                    </w:r>
                    <w:r w:rsidRPr="00990E0E">
                      <w:rPr>
                        <w:i/>
                        <w:color w:val="929497"/>
                        <w:spacing w:val="-5"/>
                        <w:sz w:val="11"/>
                        <w:lang w:val="en-US"/>
                      </w:rPr>
                      <w:t xml:space="preserve"> </w:t>
                    </w:r>
                    <w:r w:rsidRPr="00990E0E">
                      <w:rPr>
                        <w:i/>
                        <w:color w:val="929497"/>
                        <w:sz w:val="11"/>
                        <w:lang w:val="en-US"/>
                      </w:rPr>
                      <w:t>the</w:t>
                    </w:r>
                    <w:r w:rsidRPr="00990E0E">
                      <w:rPr>
                        <w:i/>
                        <w:color w:val="929497"/>
                        <w:spacing w:val="-4"/>
                        <w:sz w:val="11"/>
                        <w:lang w:val="en-US"/>
                      </w:rPr>
                      <w:t xml:space="preserve"> </w:t>
                    </w:r>
                    <w:r w:rsidRPr="00990E0E">
                      <w:rPr>
                        <w:i/>
                        <w:color w:val="929497"/>
                        <w:sz w:val="11"/>
                        <w:lang w:val="en-US"/>
                      </w:rPr>
                      <w:t>KPMG</w:t>
                    </w:r>
                    <w:r w:rsidRPr="00990E0E">
                      <w:rPr>
                        <w:i/>
                        <w:color w:val="929497"/>
                        <w:spacing w:val="-3"/>
                        <w:sz w:val="11"/>
                        <w:lang w:val="en-US"/>
                      </w:rPr>
                      <w:t xml:space="preserve"> </w:t>
                    </w:r>
                    <w:r w:rsidRPr="00990E0E">
                      <w:rPr>
                        <w:i/>
                        <w:color w:val="929497"/>
                        <w:sz w:val="11"/>
                        <w:lang w:val="en-US"/>
                      </w:rPr>
                      <w:t>global</w:t>
                    </w:r>
                    <w:r w:rsidRPr="00990E0E">
                      <w:rPr>
                        <w:i/>
                        <w:color w:val="929497"/>
                        <w:spacing w:val="-5"/>
                        <w:sz w:val="11"/>
                        <w:lang w:val="en-US"/>
                      </w:rPr>
                      <w:t xml:space="preserve"> </w:t>
                    </w:r>
                    <w:r w:rsidRPr="00990E0E">
                      <w:rPr>
                        <w:i/>
                        <w:color w:val="929497"/>
                        <w:sz w:val="11"/>
                        <w:lang w:val="en-US"/>
                      </w:rPr>
                      <w:t>organization</w:t>
                    </w:r>
                    <w:r w:rsidRPr="00990E0E">
                      <w:rPr>
                        <w:i/>
                        <w:color w:val="929497"/>
                        <w:spacing w:val="-4"/>
                        <w:sz w:val="11"/>
                        <w:lang w:val="en-US"/>
                      </w:rPr>
                      <w:t xml:space="preserve"> </w:t>
                    </w:r>
                    <w:r w:rsidRPr="00990E0E">
                      <w:rPr>
                        <w:i/>
                        <w:color w:val="929497"/>
                        <w:sz w:val="11"/>
                        <w:lang w:val="en-US"/>
                      </w:rPr>
                      <w:t>of</w:t>
                    </w:r>
                    <w:r w:rsidRPr="00990E0E">
                      <w:rPr>
                        <w:i/>
                        <w:color w:val="929497"/>
                        <w:spacing w:val="-4"/>
                        <w:sz w:val="11"/>
                        <w:lang w:val="en-US"/>
                      </w:rPr>
                      <w:t xml:space="preserve"> </w:t>
                    </w:r>
                    <w:r w:rsidRPr="00990E0E">
                      <w:rPr>
                        <w:i/>
                        <w:color w:val="929497"/>
                        <w:sz w:val="11"/>
                        <w:lang w:val="en-US"/>
                      </w:rPr>
                      <w:t>independent</w:t>
                    </w:r>
                    <w:r w:rsidRPr="00990E0E">
                      <w:rPr>
                        <w:i/>
                        <w:color w:val="929497"/>
                        <w:spacing w:val="-5"/>
                        <w:sz w:val="11"/>
                        <w:lang w:val="en-US"/>
                      </w:rPr>
                      <w:t xml:space="preserve"> </w:t>
                    </w:r>
                    <w:r w:rsidRPr="00990E0E">
                      <w:rPr>
                        <w:i/>
                        <w:color w:val="929497"/>
                        <w:sz w:val="11"/>
                        <w:lang w:val="en-US"/>
                      </w:rPr>
                      <w:t>member</w:t>
                    </w:r>
                    <w:r w:rsidRPr="00990E0E">
                      <w:rPr>
                        <w:i/>
                        <w:color w:val="929497"/>
                        <w:spacing w:val="40"/>
                        <w:sz w:val="11"/>
                        <w:lang w:val="en-US"/>
                      </w:rPr>
                      <w:t xml:space="preserve"> </w:t>
                    </w:r>
                    <w:r w:rsidRPr="00990E0E">
                      <w:rPr>
                        <w:i/>
                        <w:color w:val="929497"/>
                        <w:sz w:val="11"/>
                        <w:lang w:val="en-US"/>
                      </w:rPr>
                      <w:t>firms affiliated with KPMG International Limited, a private English company</w:t>
                    </w:r>
                    <w:r w:rsidRPr="00990E0E">
                      <w:rPr>
                        <w:i/>
                        <w:color w:val="929497"/>
                        <w:spacing w:val="40"/>
                        <w:sz w:val="11"/>
                        <w:lang w:val="en-US"/>
                      </w:rPr>
                      <w:t xml:space="preserve"> </w:t>
                    </w:r>
                    <w:r w:rsidRPr="00990E0E">
                      <w:rPr>
                        <w:i/>
                        <w:color w:val="929497"/>
                        <w:sz w:val="11"/>
                        <w:lang w:val="en-US"/>
                      </w:rPr>
                      <w:t>limited by guarantee.</w:t>
                    </w:r>
                  </w:p>
                </w:txbxContent>
              </v:textbox>
              <w10:wrap anchorx="page" anchory="page"/>
            </v:shape>
          </w:pict>
        </mc:Fallback>
      </mc:AlternateContent>
    </w:r>
    <w:r>
      <w:rPr>
        <w:noProof/>
      </w:rPr>
      <mc:AlternateContent>
        <mc:Choice Requires="wps">
          <w:drawing>
            <wp:anchor distT="0" distB="0" distL="0" distR="0" simplePos="0" relativeHeight="251697152" behindDoc="1" locked="0" layoutInCell="1" allowOverlap="1" wp14:anchorId="2639CEE4" wp14:editId="1D7FA246">
              <wp:simplePos x="0" y="0"/>
              <wp:positionH relativeFrom="page">
                <wp:posOffset>1651000</wp:posOffset>
              </wp:positionH>
              <wp:positionV relativeFrom="page">
                <wp:posOffset>9963150</wp:posOffset>
              </wp:positionV>
              <wp:extent cx="2483485" cy="5270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3485" cy="527050"/>
                      </a:xfrm>
                      <a:prstGeom prst="rect">
                        <a:avLst/>
                      </a:prstGeom>
                    </wps:spPr>
                    <wps:txbx>
                      <w:txbxContent>
                        <w:p w14:paraId="61A4AAA4" w14:textId="77777777" w:rsidR="00A47839" w:rsidRDefault="00A47839">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wps:txbx>
                    <wps:bodyPr wrap="square" lIns="0" tIns="0" rIns="0" bIns="0" rtlCol="0">
                      <a:noAutofit/>
                    </wps:bodyPr>
                  </wps:wsp>
                </a:graphicData>
              </a:graphic>
              <wp14:sizeRelV relativeFrom="margin">
                <wp14:pctHeight>0</wp14:pctHeight>
              </wp14:sizeRelV>
            </wp:anchor>
          </w:drawing>
        </mc:Choice>
        <mc:Fallback>
          <w:pict>
            <v:shape w14:anchorId="2639CEE4" id="Textbox 2" o:spid="_x0000_s1035" type="#_x0000_t202" style="position:absolute;margin-left:130pt;margin-top:784.5pt;width:195.55pt;height:41.5pt;z-index:-2516193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" filled="f" stroked="f">
              <v:textbox inset="0,0,0,0">
                <w:txbxContent>
                  <w:p w14:paraId="61A4AAA4" w14:textId="77777777" w:rsidR="00A47839" w:rsidRDefault="00A47839">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v:textbox>
              <w10:wrap anchorx="page" anchory="page"/>
            </v:shape>
          </w:pict>
        </mc:Fallback>
      </mc:AlternateContent>
    </w:r>
    <w:r>
      <w:rPr>
        <w:noProof/>
      </w:rPr>
      <mc:AlternateContent>
        <mc:Choice Requires="wps">
          <w:drawing>
            <wp:anchor distT="0" distB="0" distL="0" distR="0" simplePos="0" relativeHeight="251699200" behindDoc="1" locked="0" layoutInCell="1" allowOverlap="1" wp14:anchorId="65FEA50C" wp14:editId="750EB8FD">
              <wp:simplePos x="0" y="0"/>
              <wp:positionH relativeFrom="page">
                <wp:posOffset>6736588</wp:posOffset>
              </wp:positionH>
              <wp:positionV relativeFrom="page">
                <wp:posOffset>10283226</wp:posOffset>
              </wp:positionV>
              <wp:extent cx="128270" cy="104139"/>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7BDCECE5" w14:textId="09663648" w:rsidR="00A47839" w:rsidRDefault="00A47839">
                          <w:pPr>
                            <w:spacing w:before="16"/>
                            <w:ind w:left="60"/>
                            <w:rPr>
                              <w:sz w:val="11"/>
                            </w:rPr>
                          </w:pPr>
                          <w:r>
                            <w:rPr>
                              <w:sz w:val="11"/>
                            </w:rPr>
                            <w:t>1</w:t>
                          </w:r>
                        </w:p>
                      </w:txbxContent>
                    </wps:txbx>
                    <wps:bodyPr wrap="square" lIns="0" tIns="0" rIns="0" bIns="0" rtlCol="0">
                      <a:noAutofit/>
                    </wps:bodyPr>
                  </wps:wsp>
                </a:graphicData>
              </a:graphic>
            </wp:anchor>
          </w:drawing>
        </mc:Choice>
        <mc:Fallback>
          <w:pict>
            <v:shape w14:anchorId="65FEA50C" id="Textbox 4" o:spid="_x0000_s1036" type="#_x0000_t202" style="position:absolute;margin-left:530.45pt;margin-top:809.7pt;width:10.1pt;height:8.2pt;z-index:-251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" filled="f" stroked="f">
              <v:textbox inset="0,0,0,0">
                <w:txbxContent>
                  <w:p w14:paraId="7BDCECE5" w14:textId="09663648" w:rsidR="00A47839" w:rsidRDefault="00A47839">
                    <w:pPr>
                      <w:spacing w:before="16"/>
                      <w:ind w:left="60"/>
                      <w:rPr>
                        <w:sz w:val="11"/>
                      </w:rPr>
                    </w:pPr>
                    <w:r>
                      <w:rPr>
                        <w:sz w:val="11"/>
                      </w:rPr>
                      <w:t>1</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B102" w14:textId="77777777" w:rsidR="00A47839" w:rsidRDefault="00A47839">
    <w:pPr>
      <w:pStyle w:val="Corpodetexto"/>
      <w:spacing w:line="14" w:lineRule="auto"/>
    </w:pPr>
    <w:r>
      <w:rPr>
        <w:noProof/>
      </w:rPr>
      <mc:AlternateContent>
        <mc:Choice Requires="wps">
          <w:drawing>
            <wp:anchor distT="0" distB="0" distL="0" distR="0" simplePos="0" relativeHeight="251702272" behindDoc="1" locked="0" layoutInCell="1" allowOverlap="1" wp14:anchorId="214F8A6C" wp14:editId="037E0BE8">
              <wp:simplePos x="0" y="0"/>
              <wp:positionH relativeFrom="page">
                <wp:posOffset>4330700</wp:posOffset>
              </wp:positionH>
              <wp:positionV relativeFrom="page">
                <wp:posOffset>9963150</wp:posOffset>
              </wp:positionV>
              <wp:extent cx="2393315" cy="565150"/>
              <wp:effectExtent l="0" t="0" r="0" b="0"/>
              <wp:wrapNone/>
              <wp:docPr id="781895631"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565150"/>
                      </a:xfrm>
                      <a:prstGeom prst="rect">
                        <a:avLst/>
                      </a:prstGeom>
                    </wps:spPr>
                    <wps:txbx>
                      <w:txbxContent>
                        <w:p w14:paraId="1E2DB81F" w14:textId="77777777" w:rsidR="00A47839" w:rsidRPr="00990E0E" w:rsidRDefault="00A47839">
                          <w:pPr>
                            <w:spacing w:before="16"/>
                            <w:ind w:left="20" w:right="18"/>
                            <w:rPr>
                              <w:i/>
                              <w:sz w:val="11"/>
                              <w:lang w:val="en-US"/>
                            </w:rPr>
                          </w:pPr>
                          <w:r w:rsidRPr="00990E0E">
                            <w:rPr>
                              <w:i/>
                              <w:color w:val="929497"/>
                              <w:sz w:val="11"/>
                              <w:lang w:val="en-US"/>
                            </w:rPr>
                            <w:t xml:space="preserve">KPMG Auditores </w:t>
                          </w:r>
                          <w:proofErr w:type="spellStart"/>
                          <w:r w:rsidRPr="00990E0E">
                            <w:rPr>
                              <w:i/>
                              <w:color w:val="929497"/>
                              <w:sz w:val="11"/>
                              <w:lang w:val="en-US"/>
                            </w:rPr>
                            <w:t>Independentes</w:t>
                          </w:r>
                          <w:proofErr w:type="spellEnd"/>
                          <w:r w:rsidRPr="00990E0E">
                            <w:rPr>
                              <w:i/>
                              <w:color w:val="929497"/>
                              <w:spacing w:val="40"/>
                              <w:sz w:val="11"/>
                              <w:lang w:val="en-US"/>
                            </w:rPr>
                            <w:t xml:space="preserve"> </w:t>
                          </w:r>
                          <w:r w:rsidRPr="00990E0E">
                            <w:rPr>
                              <w:i/>
                              <w:color w:val="929497"/>
                              <w:sz w:val="11"/>
                              <w:lang w:val="en-US"/>
                            </w:rPr>
                            <w:t>Ltda., a Brazilian limited liability company</w:t>
                          </w:r>
                          <w:r w:rsidRPr="00990E0E">
                            <w:rPr>
                              <w:i/>
                              <w:color w:val="929497"/>
                              <w:spacing w:val="40"/>
                              <w:sz w:val="11"/>
                              <w:lang w:val="en-US"/>
                            </w:rPr>
                            <w:t xml:space="preserve"> </w:t>
                          </w:r>
                          <w:r w:rsidRPr="00990E0E">
                            <w:rPr>
                              <w:i/>
                              <w:color w:val="929497"/>
                              <w:sz w:val="11"/>
                              <w:lang w:val="en-US"/>
                            </w:rPr>
                            <w:t>and</w:t>
                          </w:r>
                          <w:r w:rsidRPr="00990E0E">
                            <w:rPr>
                              <w:i/>
                              <w:color w:val="929497"/>
                              <w:spacing w:val="-4"/>
                              <w:sz w:val="11"/>
                              <w:lang w:val="en-US"/>
                            </w:rPr>
                            <w:t xml:space="preserve"> </w:t>
                          </w:r>
                          <w:r w:rsidRPr="00990E0E">
                            <w:rPr>
                              <w:i/>
                              <w:color w:val="929497"/>
                              <w:sz w:val="11"/>
                              <w:lang w:val="en-US"/>
                            </w:rPr>
                            <w:t>a</w:t>
                          </w:r>
                          <w:r w:rsidRPr="00990E0E">
                            <w:rPr>
                              <w:i/>
                              <w:color w:val="929497"/>
                              <w:spacing w:val="-5"/>
                              <w:sz w:val="11"/>
                              <w:lang w:val="en-US"/>
                            </w:rPr>
                            <w:t xml:space="preserve"> </w:t>
                          </w:r>
                          <w:r w:rsidRPr="00990E0E">
                            <w:rPr>
                              <w:i/>
                              <w:color w:val="929497"/>
                              <w:sz w:val="11"/>
                              <w:lang w:val="en-US"/>
                            </w:rPr>
                            <w:t>member</w:t>
                          </w:r>
                          <w:r w:rsidRPr="00990E0E">
                            <w:rPr>
                              <w:i/>
                              <w:color w:val="929497"/>
                              <w:spacing w:val="-5"/>
                              <w:sz w:val="11"/>
                              <w:lang w:val="en-US"/>
                            </w:rPr>
                            <w:t xml:space="preserve"> </w:t>
                          </w:r>
                          <w:r w:rsidRPr="00990E0E">
                            <w:rPr>
                              <w:i/>
                              <w:color w:val="929497"/>
                              <w:sz w:val="11"/>
                              <w:lang w:val="en-US"/>
                            </w:rPr>
                            <w:t>firm</w:t>
                          </w:r>
                          <w:r w:rsidRPr="00990E0E">
                            <w:rPr>
                              <w:i/>
                              <w:color w:val="929497"/>
                              <w:spacing w:val="-4"/>
                              <w:sz w:val="11"/>
                              <w:lang w:val="en-US"/>
                            </w:rPr>
                            <w:t xml:space="preserve"> </w:t>
                          </w:r>
                          <w:r w:rsidRPr="00990E0E">
                            <w:rPr>
                              <w:i/>
                              <w:color w:val="929497"/>
                              <w:sz w:val="11"/>
                              <w:lang w:val="en-US"/>
                            </w:rPr>
                            <w:t>of</w:t>
                          </w:r>
                          <w:r w:rsidRPr="00990E0E">
                            <w:rPr>
                              <w:i/>
                              <w:color w:val="929497"/>
                              <w:spacing w:val="-5"/>
                              <w:sz w:val="11"/>
                              <w:lang w:val="en-US"/>
                            </w:rPr>
                            <w:t xml:space="preserve"> </w:t>
                          </w:r>
                          <w:r w:rsidRPr="00990E0E">
                            <w:rPr>
                              <w:i/>
                              <w:color w:val="929497"/>
                              <w:sz w:val="11"/>
                              <w:lang w:val="en-US"/>
                            </w:rPr>
                            <w:t>the</w:t>
                          </w:r>
                          <w:r w:rsidRPr="00990E0E">
                            <w:rPr>
                              <w:i/>
                              <w:color w:val="929497"/>
                              <w:spacing w:val="-4"/>
                              <w:sz w:val="11"/>
                              <w:lang w:val="en-US"/>
                            </w:rPr>
                            <w:t xml:space="preserve"> </w:t>
                          </w:r>
                          <w:r w:rsidRPr="00990E0E">
                            <w:rPr>
                              <w:i/>
                              <w:color w:val="929497"/>
                              <w:sz w:val="11"/>
                              <w:lang w:val="en-US"/>
                            </w:rPr>
                            <w:t>KPMG</w:t>
                          </w:r>
                          <w:r w:rsidRPr="00990E0E">
                            <w:rPr>
                              <w:i/>
                              <w:color w:val="929497"/>
                              <w:spacing w:val="-3"/>
                              <w:sz w:val="11"/>
                              <w:lang w:val="en-US"/>
                            </w:rPr>
                            <w:t xml:space="preserve"> </w:t>
                          </w:r>
                          <w:r w:rsidRPr="00990E0E">
                            <w:rPr>
                              <w:i/>
                              <w:color w:val="929497"/>
                              <w:sz w:val="11"/>
                              <w:lang w:val="en-US"/>
                            </w:rPr>
                            <w:t>global</w:t>
                          </w:r>
                          <w:r w:rsidRPr="00990E0E">
                            <w:rPr>
                              <w:i/>
                              <w:color w:val="929497"/>
                              <w:spacing w:val="-5"/>
                              <w:sz w:val="11"/>
                              <w:lang w:val="en-US"/>
                            </w:rPr>
                            <w:t xml:space="preserve"> </w:t>
                          </w:r>
                          <w:r w:rsidRPr="00990E0E">
                            <w:rPr>
                              <w:i/>
                              <w:color w:val="929497"/>
                              <w:sz w:val="11"/>
                              <w:lang w:val="en-US"/>
                            </w:rPr>
                            <w:t>organization</w:t>
                          </w:r>
                          <w:r w:rsidRPr="00990E0E">
                            <w:rPr>
                              <w:i/>
                              <w:color w:val="929497"/>
                              <w:spacing w:val="-4"/>
                              <w:sz w:val="11"/>
                              <w:lang w:val="en-US"/>
                            </w:rPr>
                            <w:t xml:space="preserve"> </w:t>
                          </w:r>
                          <w:r w:rsidRPr="00990E0E">
                            <w:rPr>
                              <w:i/>
                              <w:color w:val="929497"/>
                              <w:sz w:val="11"/>
                              <w:lang w:val="en-US"/>
                            </w:rPr>
                            <w:t>of</w:t>
                          </w:r>
                          <w:r w:rsidRPr="00990E0E">
                            <w:rPr>
                              <w:i/>
                              <w:color w:val="929497"/>
                              <w:spacing w:val="-4"/>
                              <w:sz w:val="11"/>
                              <w:lang w:val="en-US"/>
                            </w:rPr>
                            <w:t xml:space="preserve"> </w:t>
                          </w:r>
                          <w:r w:rsidRPr="00990E0E">
                            <w:rPr>
                              <w:i/>
                              <w:color w:val="929497"/>
                              <w:sz w:val="11"/>
                              <w:lang w:val="en-US"/>
                            </w:rPr>
                            <w:t>independent</w:t>
                          </w:r>
                          <w:r w:rsidRPr="00990E0E">
                            <w:rPr>
                              <w:i/>
                              <w:color w:val="929497"/>
                              <w:spacing w:val="-5"/>
                              <w:sz w:val="11"/>
                              <w:lang w:val="en-US"/>
                            </w:rPr>
                            <w:t xml:space="preserve"> </w:t>
                          </w:r>
                          <w:r w:rsidRPr="00990E0E">
                            <w:rPr>
                              <w:i/>
                              <w:color w:val="929497"/>
                              <w:sz w:val="11"/>
                              <w:lang w:val="en-US"/>
                            </w:rPr>
                            <w:t>member</w:t>
                          </w:r>
                          <w:r w:rsidRPr="00990E0E">
                            <w:rPr>
                              <w:i/>
                              <w:color w:val="929497"/>
                              <w:spacing w:val="40"/>
                              <w:sz w:val="11"/>
                              <w:lang w:val="en-US"/>
                            </w:rPr>
                            <w:t xml:space="preserve"> </w:t>
                          </w:r>
                          <w:r w:rsidRPr="00990E0E">
                            <w:rPr>
                              <w:i/>
                              <w:color w:val="929497"/>
                              <w:sz w:val="11"/>
                              <w:lang w:val="en-US"/>
                            </w:rPr>
                            <w:t>firms affiliated with KPMG International Limited, a private English company</w:t>
                          </w:r>
                          <w:r w:rsidRPr="00990E0E">
                            <w:rPr>
                              <w:i/>
                              <w:color w:val="929497"/>
                              <w:spacing w:val="40"/>
                              <w:sz w:val="11"/>
                              <w:lang w:val="en-US"/>
                            </w:rPr>
                            <w:t xml:space="preserve"> </w:t>
                          </w:r>
                          <w:r w:rsidRPr="00990E0E">
                            <w:rPr>
                              <w:i/>
                              <w:color w:val="929497"/>
                              <w:sz w:val="11"/>
                              <w:lang w:val="en-US"/>
                            </w:rPr>
                            <w:t>limited by guarantee.</w:t>
                          </w:r>
                        </w:p>
                      </w:txbxContent>
                    </wps:txbx>
                    <wps:bodyPr wrap="square" lIns="0" tIns="0" rIns="0" bIns="0" rtlCol="0">
                      <a:noAutofit/>
                    </wps:bodyPr>
                  </wps:wsp>
                </a:graphicData>
              </a:graphic>
              <wp14:sizeRelV relativeFrom="margin">
                <wp14:pctHeight>0</wp14:pctHeight>
              </wp14:sizeRelV>
            </wp:anchor>
          </w:drawing>
        </mc:Choice>
        <mc:Fallback>
          <w:pict>
            <v:shapetype w14:anchorId="214F8A6C" id="_x0000_t202" coordsize="21600,21600" o:spt="202" path="m,l,21600r21600,l21600,xe">
              <v:stroke joinstyle="miter"/>
              <v:path gradientshapeok="t" o:connecttype="rect"/>
            </v:shapetype>
            <v:shape id="_x0000_s1037" type="#_x0000_t202" style="position:absolute;margin-left:341pt;margin-top:784.5pt;width:188.45pt;height:44.5pt;z-index:-25161420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" filled="f" stroked="f">
              <v:textbox inset="0,0,0,0">
                <w:txbxContent>
                  <w:p w14:paraId="1E2DB81F" w14:textId="77777777" w:rsidR="00A47839" w:rsidRPr="00990E0E" w:rsidRDefault="00A47839">
                    <w:pPr>
                      <w:spacing w:before="16"/>
                      <w:ind w:left="20" w:right="18"/>
                      <w:rPr>
                        <w:i/>
                        <w:sz w:val="11"/>
                        <w:lang w:val="en-US"/>
                      </w:rPr>
                    </w:pPr>
                    <w:r w:rsidRPr="00990E0E">
                      <w:rPr>
                        <w:i/>
                        <w:color w:val="929497"/>
                        <w:sz w:val="11"/>
                        <w:lang w:val="en-US"/>
                      </w:rPr>
                      <w:t xml:space="preserve">KPMG Auditores </w:t>
                    </w:r>
                    <w:proofErr w:type="spellStart"/>
                    <w:r w:rsidRPr="00990E0E">
                      <w:rPr>
                        <w:i/>
                        <w:color w:val="929497"/>
                        <w:sz w:val="11"/>
                        <w:lang w:val="en-US"/>
                      </w:rPr>
                      <w:t>Independentes</w:t>
                    </w:r>
                    <w:proofErr w:type="spellEnd"/>
                    <w:r w:rsidRPr="00990E0E">
                      <w:rPr>
                        <w:i/>
                        <w:color w:val="929497"/>
                        <w:spacing w:val="40"/>
                        <w:sz w:val="11"/>
                        <w:lang w:val="en-US"/>
                      </w:rPr>
                      <w:t xml:space="preserve"> </w:t>
                    </w:r>
                    <w:r w:rsidRPr="00990E0E">
                      <w:rPr>
                        <w:i/>
                        <w:color w:val="929497"/>
                        <w:sz w:val="11"/>
                        <w:lang w:val="en-US"/>
                      </w:rPr>
                      <w:t>Ltda., a Brazilian limited liability company</w:t>
                    </w:r>
                    <w:r w:rsidRPr="00990E0E">
                      <w:rPr>
                        <w:i/>
                        <w:color w:val="929497"/>
                        <w:spacing w:val="40"/>
                        <w:sz w:val="11"/>
                        <w:lang w:val="en-US"/>
                      </w:rPr>
                      <w:t xml:space="preserve"> </w:t>
                    </w:r>
                    <w:r w:rsidRPr="00990E0E">
                      <w:rPr>
                        <w:i/>
                        <w:color w:val="929497"/>
                        <w:sz w:val="11"/>
                        <w:lang w:val="en-US"/>
                      </w:rPr>
                      <w:t>and</w:t>
                    </w:r>
                    <w:r w:rsidRPr="00990E0E">
                      <w:rPr>
                        <w:i/>
                        <w:color w:val="929497"/>
                        <w:spacing w:val="-4"/>
                        <w:sz w:val="11"/>
                        <w:lang w:val="en-US"/>
                      </w:rPr>
                      <w:t xml:space="preserve"> </w:t>
                    </w:r>
                    <w:r w:rsidRPr="00990E0E">
                      <w:rPr>
                        <w:i/>
                        <w:color w:val="929497"/>
                        <w:sz w:val="11"/>
                        <w:lang w:val="en-US"/>
                      </w:rPr>
                      <w:t>a</w:t>
                    </w:r>
                    <w:r w:rsidRPr="00990E0E">
                      <w:rPr>
                        <w:i/>
                        <w:color w:val="929497"/>
                        <w:spacing w:val="-5"/>
                        <w:sz w:val="11"/>
                        <w:lang w:val="en-US"/>
                      </w:rPr>
                      <w:t xml:space="preserve"> </w:t>
                    </w:r>
                    <w:r w:rsidRPr="00990E0E">
                      <w:rPr>
                        <w:i/>
                        <w:color w:val="929497"/>
                        <w:sz w:val="11"/>
                        <w:lang w:val="en-US"/>
                      </w:rPr>
                      <w:t>member</w:t>
                    </w:r>
                    <w:r w:rsidRPr="00990E0E">
                      <w:rPr>
                        <w:i/>
                        <w:color w:val="929497"/>
                        <w:spacing w:val="-5"/>
                        <w:sz w:val="11"/>
                        <w:lang w:val="en-US"/>
                      </w:rPr>
                      <w:t xml:space="preserve"> </w:t>
                    </w:r>
                    <w:r w:rsidRPr="00990E0E">
                      <w:rPr>
                        <w:i/>
                        <w:color w:val="929497"/>
                        <w:sz w:val="11"/>
                        <w:lang w:val="en-US"/>
                      </w:rPr>
                      <w:t>firm</w:t>
                    </w:r>
                    <w:r w:rsidRPr="00990E0E">
                      <w:rPr>
                        <w:i/>
                        <w:color w:val="929497"/>
                        <w:spacing w:val="-4"/>
                        <w:sz w:val="11"/>
                        <w:lang w:val="en-US"/>
                      </w:rPr>
                      <w:t xml:space="preserve"> </w:t>
                    </w:r>
                    <w:r w:rsidRPr="00990E0E">
                      <w:rPr>
                        <w:i/>
                        <w:color w:val="929497"/>
                        <w:sz w:val="11"/>
                        <w:lang w:val="en-US"/>
                      </w:rPr>
                      <w:t>of</w:t>
                    </w:r>
                    <w:r w:rsidRPr="00990E0E">
                      <w:rPr>
                        <w:i/>
                        <w:color w:val="929497"/>
                        <w:spacing w:val="-5"/>
                        <w:sz w:val="11"/>
                        <w:lang w:val="en-US"/>
                      </w:rPr>
                      <w:t xml:space="preserve"> </w:t>
                    </w:r>
                    <w:r w:rsidRPr="00990E0E">
                      <w:rPr>
                        <w:i/>
                        <w:color w:val="929497"/>
                        <w:sz w:val="11"/>
                        <w:lang w:val="en-US"/>
                      </w:rPr>
                      <w:t>the</w:t>
                    </w:r>
                    <w:r w:rsidRPr="00990E0E">
                      <w:rPr>
                        <w:i/>
                        <w:color w:val="929497"/>
                        <w:spacing w:val="-4"/>
                        <w:sz w:val="11"/>
                        <w:lang w:val="en-US"/>
                      </w:rPr>
                      <w:t xml:space="preserve"> </w:t>
                    </w:r>
                    <w:r w:rsidRPr="00990E0E">
                      <w:rPr>
                        <w:i/>
                        <w:color w:val="929497"/>
                        <w:sz w:val="11"/>
                        <w:lang w:val="en-US"/>
                      </w:rPr>
                      <w:t>KPMG</w:t>
                    </w:r>
                    <w:r w:rsidRPr="00990E0E">
                      <w:rPr>
                        <w:i/>
                        <w:color w:val="929497"/>
                        <w:spacing w:val="-3"/>
                        <w:sz w:val="11"/>
                        <w:lang w:val="en-US"/>
                      </w:rPr>
                      <w:t xml:space="preserve"> </w:t>
                    </w:r>
                    <w:r w:rsidRPr="00990E0E">
                      <w:rPr>
                        <w:i/>
                        <w:color w:val="929497"/>
                        <w:sz w:val="11"/>
                        <w:lang w:val="en-US"/>
                      </w:rPr>
                      <w:t>global</w:t>
                    </w:r>
                    <w:r w:rsidRPr="00990E0E">
                      <w:rPr>
                        <w:i/>
                        <w:color w:val="929497"/>
                        <w:spacing w:val="-5"/>
                        <w:sz w:val="11"/>
                        <w:lang w:val="en-US"/>
                      </w:rPr>
                      <w:t xml:space="preserve"> </w:t>
                    </w:r>
                    <w:r w:rsidRPr="00990E0E">
                      <w:rPr>
                        <w:i/>
                        <w:color w:val="929497"/>
                        <w:sz w:val="11"/>
                        <w:lang w:val="en-US"/>
                      </w:rPr>
                      <w:t>organization</w:t>
                    </w:r>
                    <w:r w:rsidRPr="00990E0E">
                      <w:rPr>
                        <w:i/>
                        <w:color w:val="929497"/>
                        <w:spacing w:val="-4"/>
                        <w:sz w:val="11"/>
                        <w:lang w:val="en-US"/>
                      </w:rPr>
                      <w:t xml:space="preserve"> </w:t>
                    </w:r>
                    <w:r w:rsidRPr="00990E0E">
                      <w:rPr>
                        <w:i/>
                        <w:color w:val="929497"/>
                        <w:sz w:val="11"/>
                        <w:lang w:val="en-US"/>
                      </w:rPr>
                      <w:t>of</w:t>
                    </w:r>
                    <w:r w:rsidRPr="00990E0E">
                      <w:rPr>
                        <w:i/>
                        <w:color w:val="929497"/>
                        <w:spacing w:val="-4"/>
                        <w:sz w:val="11"/>
                        <w:lang w:val="en-US"/>
                      </w:rPr>
                      <w:t xml:space="preserve"> </w:t>
                    </w:r>
                    <w:r w:rsidRPr="00990E0E">
                      <w:rPr>
                        <w:i/>
                        <w:color w:val="929497"/>
                        <w:sz w:val="11"/>
                        <w:lang w:val="en-US"/>
                      </w:rPr>
                      <w:t>independent</w:t>
                    </w:r>
                    <w:r w:rsidRPr="00990E0E">
                      <w:rPr>
                        <w:i/>
                        <w:color w:val="929497"/>
                        <w:spacing w:val="-5"/>
                        <w:sz w:val="11"/>
                        <w:lang w:val="en-US"/>
                      </w:rPr>
                      <w:t xml:space="preserve"> </w:t>
                    </w:r>
                    <w:r w:rsidRPr="00990E0E">
                      <w:rPr>
                        <w:i/>
                        <w:color w:val="929497"/>
                        <w:sz w:val="11"/>
                        <w:lang w:val="en-US"/>
                      </w:rPr>
                      <w:t>member</w:t>
                    </w:r>
                    <w:r w:rsidRPr="00990E0E">
                      <w:rPr>
                        <w:i/>
                        <w:color w:val="929497"/>
                        <w:spacing w:val="40"/>
                        <w:sz w:val="11"/>
                        <w:lang w:val="en-US"/>
                      </w:rPr>
                      <w:t xml:space="preserve"> </w:t>
                    </w:r>
                    <w:r w:rsidRPr="00990E0E">
                      <w:rPr>
                        <w:i/>
                        <w:color w:val="929497"/>
                        <w:sz w:val="11"/>
                        <w:lang w:val="en-US"/>
                      </w:rPr>
                      <w:t>firms affiliated with KPMG International Limited, a private English company</w:t>
                    </w:r>
                    <w:r w:rsidRPr="00990E0E">
                      <w:rPr>
                        <w:i/>
                        <w:color w:val="929497"/>
                        <w:spacing w:val="40"/>
                        <w:sz w:val="11"/>
                        <w:lang w:val="en-US"/>
                      </w:rPr>
                      <w:t xml:space="preserve"> </w:t>
                    </w:r>
                    <w:r w:rsidRPr="00990E0E">
                      <w:rPr>
                        <w:i/>
                        <w:color w:val="929497"/>
                        <w:sz w:val="11"/>
                        <w:lang w:val="en-US"/>
                      </w:rPr>
                      <w:t>limited by guarantee.</w:t>
                    </w:r>
                  </w:p>
                </w:txbxContent>
              </v:textbox>
              <w10:wrap anchorx="page" anchory="page"/>
            </v:shape>
          </w:pict>
        </mc:Fallback>
      </mc:AlternateContent>
    </w:r>
    <w:r>
      <w:rPr>
        <w:noProof/>
      </w:rPr>
      <mc:AlternateContent>
        <mc:Choice Requires="wps">
          <w:drawing>
            <wp:anchor distT="0" distB="0" distL="0" distR="0" simplePos="0" relativeHeight="251701248" behindDoc="1" locked="0" layoutInCell="1" allowOverlap="1" wp14:anchorId="159B7F60" wp14:editId="09725348">
              <wp:simplePos x="0" y="0"/>
              <wp:positionH relativeFrom="page">
                <wp:posOffset>1651000</wp:posOffset>
              </wp:positionH>
              <wp:positionV relativeFrom="page">
                <wp:posOffset>9963150</wp:posOffset>
              </wp:positionV>
              <wp:extent cx="2483485" cy="527050"/>
              <wp:effectExtent l="0" t="0" r="0" b="0"/>
              <wp:wrapNone/>
              <wp:docPr id="144437021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3485" cy="527050"/>
                      </a:xfrm>
                      <a:prstGeom prst="rect">
                        <a:avLst/>
                      </a:prstGeom>
                    </wps:spPr>
                    <wps:txbx>
                      <w:txbxContent>
                        <w:p w14:paraId="400F7FA4" w14:textId="77777777" w:rsidR="00A47839" w:rsidRDefault="00A47839">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wps:txbx>
                    <wps:bodyPr wrap="square" lIns="0" tIns="0" rIns="0" bIns="0" rtlCol="0">
                      <a:noAutofit/>
                    </wps:bodyPr>
                  </wps:wsp>
                </a:graphicData>
              </a:graphic>
              <wp14:sizeRelV relativeFrom="margin">
                <wp14:pctHeight>0</wp14:pctHeight>
              </wp14:sizeRelV>
            </wp:anchor>
          </w:drawing>
        </mc:Choice>
        <mc:Fallback>
          <w:pict>
            <v:shape w14:anchorId="159B7F60" id="_x0000_s1038" type="#_x0000_t202" style="position:absolute;margin-left:130pt;margin-top:784.5pt;width:195.55pt;height:41.5pt;z-index:-25161523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" filled="f" stroked="f">
              <v:textbox inset="0,0,0,0">
                <w:txbxContent>
                  <w:p w14:paraId="400F7FA4" w14:textId="77777777" w:rsidR="00A47839" w:rsidRDefault="00A47839">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7"/>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v:textbox>
              <w10:wrap anchorx="page" anchory="page"/>
            </v:shape>
          </w:pict>
        </mc:Fallback>
      </mc:AlternateContent>
    </w:r>
    <w:r>
      <w:rPr>
        <w:noProof/>
      </w:rPr>
      <mc:AlternateContent>
        <mc:Choice Requires="wps">
          <w:drawing>
            <wp:anchor distT="0" distB="0" distL="0" distR="0" simplePos="0" relativeHeight="251703296" behindDoc="1" locked="0" layoutInCell="1" allowOverlap="1" wp14:anchorId="01F196A0" wp14:editId="65C53D77">
              <wp:simplePos x="0" y="0"/>
              <wp:positionH relativeFrom="page">
                <wp:posOffset>6736588</wp:posOffset>
              </wp:positionH>
              <wp:positionV relativeFrom="page">
                <wp:posOffset>10283226</wp:posOffset>
              </wp:positionV>
              <wp:extent cx="128270" cy="104139"/>
              <wp:effectExtent l="0" t="0" r="0" b="0"/>
              <wp:wrapNone/>
              <wp:docPr id="23404696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270" cy="104139"/>
                      </a:xfrm>
                      <a:prstGeom prst="rect">
                        <a:avLst/>
                      </a:prstGeom>
                    </wps:spPr>
                    <wps:txbx>
                      <w:txbxContent>
                        <w:p w14:paraId="02ABF7BD" w14:textId="094B83DB" w:rsidR="00A47839" w:rsidRDefault="00A47839">
                          <w:pPr>
                            <w:spacing w:before="16"/>
                            <w:ind w:left="60"/>
                            <w:rPr>
                              <w:sz w:val="11"/>
                            </w:rPr>
                          </w:pPr>
                          <w:r>
                            <w:rPr>
                              <w:sz w:val="11"/>
                            </w:rPr>
                            <w:t>2</w:t>
                          </w:r>
                        </w:p>
                      </w:txbxContent>
                    </wps:txbx>
                    <wps:bodyPr wrap="square" lIns="0" tIns="0" rIns="0" bIns="0" rtlCol="0">
                      <a:noAutofit/>
                    </wps:bodyPr>
                  </wps:wsp>
                </a:graphicData>
              </a:graphic>
            </wp:anchor>
          </w:drawing>
        </mc:Choice>
        <mc:Fallback>
          <w:pict>
            <v:shape w14:anchorId="01F196A0" id="_x0000_s1039" type="#_x0000_t202" style="position:absolute;margin-left:530.45pt;margin-top:809.7pt;width:10.1pt;height:8.2pt;z-index:-25161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" filled="f" stroked="f">
              <v:textbox inset="0,0,0,0">
                <w:txbxContent>
                  <w:p w14:paraId="02ABF7BD" w14:textId="094B83DB" w:rsidR="00A47839" w:rsidRDefault="00A47839">
                    <w:pPr>
                      <w:spacing w:before="16"/>
                      <w:ind w:left="60"/>
                      <w:rPr>
                        <w:sz w:val="11"/>
                      </w:rPr>
                    </w:pPr>
                    <w:r>
                      <w:rPr>
                        <w:sz w:val="11"/>
                      </w:rPr>
                      <w:t>2</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286218"/>
      <w:docPartObj>
        <w:docPartGallery w:val="Page Numbers (Bottom of Page)"/>
        <w:docPartUnique/>
      </w:docPartObj>
    </w:sdtPr>
    <w:sdtEndPr>
      <w:rPr>
        <w:rFonts w:ascii="Times New Roman" w:eastAsia="Times New Roman" w:hAnsi="Times New Roman" w:cs="Times New Roman"/>
        <w:color w:val="000000"/>
        <w:kern w:val="0"/>
        <w:sz w:val="20"/>
        <w:szCs w:val="20"/>
        <w:bdr w:val="nil"/>
      </w:rPr>
    </w:sdtEndPr>
    <w:sdtContent>
      <w:p w14:paraId="349F87A8" w14:textId="77777777" w:rsidR="00A47839" w:rsidRPr="000E0E62" w:rsidRDefault="00A47839" w:rsidP="00A47839">
        <w:pPr>
          <w:pStyle w:val="Rodap"/>
          <w:pBdr>
            <w:top w:val="nil"/>
            <w:left w:val="nil"/>
            <w:bottom w:val="nil"/>
            <w:right w:val="nil"/>
            <w:between w:val="nil"/>
            <w:bar w:val="nil"/>
          </w:pBdr>
          <w:jc w:val="center"/>
          <w:rPr>
            <w:rFonts w:cs="Times New Roman"/>
            <w:bdr w:val="nil"/>
          </w:rPr>
        </w:pPr>
      </w:p>
      <w:p w14:paraId="67241863" w14:textId="77777777" w:rsidR="00A47839" w:rsidRPr="000E0E62" w:rsidRDefault="00A47839" w:rsidP="00A47839">
        <w:pPr>
          <w:pStyle w:val="Rodap"/>
          <w:pBdr>
            <w:top w:val="single" w:sz="8" w:space="1" w:color="6423FF"/>
            <w:left w:val="nil"/>
            <w:bottom w:val="nil"/>
            <w:right w:val="nil"/>
            <w:between w:val="nil"/>
            <w:bar w:val="nil"/>
          </w:pBdr>
          <w:jc w:val="center"/>
          <w:rPr>
            <w:rFonts w:cs="Times New Roman"/>
            <w:bdr w:val="nil"/>
          </w:rPr>
        </w:pPr>
      </w:p>
      <w:p w14:paraId="6EC87E6E" w14:textId="4CEF5887" w:rsidR="00A47839" w:rsidRDefault="00A47839" w:rsidP="00A47839">
        <w:pPr>
          <w:pStyle w:val="Rodap"/>
          <w:pBdr>
            <w:top w:val="nil"/>
            <w:left w:val="nil"/>
            <w:bottom w:val="nil"/>
            <w:right w:val="nil"/>
            <w:between w:val="nil"/>
            <w:bar w:val="nil"/>
          </w:pBdr>
          <w:jc w:val="center"/>
          <w:rPr>
            <w:rFonts w:ascii="Times New Roman" w:eastAsia="Times New Roman" w:hAnsi="Times New Roman" w:cs="Times New Roman"/>
            <w:color w:val="000000"/>
            <w:sz w:val="20"/>
            <w:szCs w:val="20"/>
            <w:bdr w:val="nil"/>
          </w:rPr>
        </w:pPr>
        <w:r>
          <w:rPr>
            <w:rFonts w:ascii="Aptos" w:eastAsia="Aptos" w:hAnsi="Aptos" w:cs="Times New Roman"/>
            <w:color w:val="000000"/>
            <w:bdr w:val="nil"/>
          </w:rPr>
          <w:t>31</w:t>
        </w:r>
      </w:p>
    </w:sdtContent>
  </w:sdt>
  <w:p w14:paraId="4DF2C313" w14:textId="211E05E0" w:rsidR="00A47839" w:rsidRDefault="00A47839">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9ED96" w14:textId="77777777" w:rsidR="00657371" w:rsidRDefault="00657371">
      <w:pPr>
        <w:spacing w:after="0" w:line="240" w:lineRule="auto"/>
      </w:pPr>
      <w:r>
        <w:separator/>
      </w:r>
    </w:p>
  </w:footnote>
  <w:footnote w:type="continuationSeparator" w:id="0">
    <w:p w14:paraId="54C20FF6" w14:textId="77777777" w:rsidR="00657371" w:rsidRDefault="00657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4574" w14:textId="77777777" w:rsidR="004E1392" w:rsidRPr="000E0E62" w:rsidRDefault="00657371">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3600" behindDoc="0" locked="0" layoutInCell="1" allowOverlap="1" wp14:anchorId="4963FAFA" wp14:editId="1BA0189F">
              <wp:simplePos x="0" y="0"/>
              <wp:positionH relativeFrom="page">
                <wp:align>right</wp:align>
              </wp:positionH>
              <wp:positionV relativeFrom="page">
                <wp:align>top</wp:align>
              </wp:positionV>
              <wp:extent cx="709930" cy="370205"/>
              <wp:effectExtent l="0" t="0" r="0" b="10795"/>
              <wp:wrapNone/>
              <wp:docPr id="641400270"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089C5996" w14:textId="77777777" w:rsidR="00C95554" w:rsidRPr="00C95554" w:rsidRDefault="00657371"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963FAFA" id="_x0000_t202" coordsize="21600,21600" o:spt="202" path="m,l,21600r21600,l21600,xe">
              <v:stroke joinstyle="miter"/>
              <v:path gradientshapeok="t" o:connecttype="rect"/>
            </v:shapetype>
            <v:shape id="Caixa de Texto 3" o:spid="_x0000_s1027" type="#_x0000_t202" alt="#interna" style="position:absolute;margin-left:4.7pt;margin-top:0;width:55.9pt;height:29.15pt;z-index:2516736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" filled="f" stroked="f">
              <v:textbox style="mso-fit-shape-to-text:t" inset="0,15pt,20pt,0">
                <w:txbxContent>
                  <w:p w14:paraId="089C5996" w14:textId="77777777" w:rsidR="00C95554" w:rsidRPr="00C95554" w:rsidRDefault="00657371"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3360" behindDoc="0" locked="0" layoutInCell="1" allowOverlap="1" wp14:anchorId="67DD5065" wp14:editId="30621B38">
          <wp:simplePos x="0" y="0"/>
          <wp:positionH relativeFrom="margin">
            <wp:posOffset>-186690</wp:posOffset>
          </wp:positionH>
          <wp:positionV relativeFrom="paragraph">
            <wp:posOffset>-455204</wp:posOffset>
          </wp:positionV>
          <wp:extent cx="2196335" cy="648000"/>
          <wp:effectExtent l="0" t="0" r="0" b="0"/>
          <wp:wrapNone/>
          <wp:docPr id="2142852649"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52649"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7456" behindDoc="0" locked="0" layoutInCell="1" allowOverlap="1" wp14:anchorId="3EBAF5BB" wp14:editId="2571DE3A">
              <wp:simplePos x="0" y="0"/>
              <wp:positionH relativeFrom="column">
                <wp:posOffset>2165985</wp:posOffset>
              </wp:positionH>
              <wp:positionV relativeFrom="paragraph">
                <wp:posOffset>-342265</wp:posOffset>
              </wp:positionV>
              <wp:extent cx="4061460" cy="904875"/>
              <wp:effectExtent l="0" t="0" r="0" b="0"/>
              <wp:wrapSquare wrapText="bothSides"/>
              <wp:docPr id="182036645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4A1AD35D" w14:textId="77777777" w:rsidR="000E553C" w:rsidRPr="000E0E62"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022B808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9EDE061" w14:textId="77777777" w:rsidR="004E1392" w:rsidRPr="0050113D"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15C5CB5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015F0B7"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4C073D9" w14:textId="77777777" w:rsidR="00871738" w:rsidRPr="000E0E62" w:rsidRDefault="00657371"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6291DBB"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26656DE"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B1F448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EBAF5BB" id="_x0000_s1028" type="#_x0000_t202" style="position:absolute;margin-left:170.55pt;margin-top:-26.95pt;width:319.8pt;height:71.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" filled="f" stroked="f">
              <v:textbox>
                <w:txbxContent>
                  <w:p w14:paraId="4A1AD35D" w14:textId="77777777" w:rsidR="000E553C" w:rsidRPr="000E0E62"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022B808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59EDE061" w14:textId="77777777" w:rsidR="004E1392" w:rsidRPr="0050113D"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15C5CB5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015F0B7"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4C073D9" w14:textId="77777777" w:rsidR="00871738" w:rsidRPr="000E0E62" w:rsidRDefault="00657371"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26291DBB"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26656DE"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B1F4482"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61312" behindDoc="1" locked="0" layoutInCell="1" allowOverlap="1" wp14:anchorId="1C672200" wp14:editId="3B90260E">
              <wp:simplePos x="0" y="0"/>
              <wp:positionH relativeFrom="column">
                <wp:posOffset>-748665</wp:posOffset>
              </wp:positionH>
              <wp:positionV relativeFrom="paragraph">
                <wp:posOffset>-504190</wp:posOffset>
              </wp:positionV>
              <wp:extent cx="7879080" cy="809625"/>
              <wp:effectExtent l="0" t="0" r="7620" b="9525"/>
              <wp:wrapNone/>
              <wp:docPr id="480243378"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1" style="width:620.4pt;height:63.75pt;margin-top:-39.7pt;margin-left:-58.95pt;mso-height-percent:0;mso-height-relative:margin;mso-width-percent:0;mso-width-relative:margin;mso-wrap-distance-bottom:0;mso-wrap-distance-left:9pt;mso-wrap-distance-right:9pt;mso-wrap-distance-top:0;position:absolute;v-text-anchor:middle;z-index:-251656192" fillcolor="#6423ff" stroked="f" strokecolor="#042433" strokeweight="1.5pt"/>
          </w:pict>
        </mc:Fallback>
      </mc:AlternateContent>
    </w:r>
  </w:p>
  <w:p w14:paraId="6FE33BBE"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7B77E899"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42232A19"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859F" w14:textId="77777777" w:rsidR="004E1392" w:rsidRPr="000E0E62" w:rsidRDefault="00657371">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sz w:val="12"/>
        <w:szCs w:val="12"/>
        <w:bdr w:val="nil"/>
      </w:rPr>
      <mc:AlternateContent>
        <mc:Choice Requires="wps">
          <w:drawing>
            <wp:anchor distT="0" distB="0" distL="0" distR="0" simplePos="0" relativeHeight="251671552" behindDoc="0" locked="0" layoutInCell="1" allowOverlap="1" wp14:anchorId="2410A893" wp14:editId="2E1FDFCD">
              <wp:simplePos x="0" y="0"/>
              <wp:positionH relativeFrom="page">
                <wp:align>right</wp:align>
              </wp:positionH>
              <wp:positionV relativeFrom="page">
                <wp:align>top</wp:align>
              </wp:positionV>
              <wp:extent cx="709930" cy="370205"/>
              <wp:effectExtent l="0" t="0" r="0" b="10795"/>
              <wp:wrapNone/>
              <wp:docPr id="1106617522" name="Caixa de Texto 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42FB1728" w14:textId="77777777" w:rsidR="00C95554" w:rsidRPr="00C95554" w:rsidRDefault="00657371"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410A893" id="_x0000_t202" coordsize="21600,21600" o:spt="202" path="m,l,21600r21600,l21600,xe">
              <v:stroke joinstyle="miter"/>
              <v:path gradientshapeok="t" o:connecttype="rect"/>
            </v:shapetype>
            <v:shape id="_x0000_s1029" type="#_x0000_t202" alt="#interna" style="position:absolute;margin-left:4.7pt;margin-top:0;width:55.9pt;height:29.15pt;z-index:2516715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BwM6XC&#10;EgIAACEEAAAOAAAAAAAAAAAAAAAAAC4CAABkcnMvZTJvRG9jLnhtbFBLAQItABQABgAIAAAAIQBI&#10;EX523AAAAAQBAAAPAAAAAAAAAAAAAAAAAGwEAABkcnMvZG93bnJldi54bWxQSwUGAAAAAAQABADz&#10;AAAAdQUAAAAA&#10;" filled="f" stroked="f">
              <v:textbox style="mso-fit-shape-to-text:t" inset="0,15pt,20pt,0">
                <w:txbxContent>
                  <w:p w14:paraId="42FB1728" w14:textId="77777777" w:rsidR="00C95554" w:rsidRPr="00C95554" w:rsidRDefault="00657371" w:rsidP="00C95554">
                    <w:pPr>
                      <w:pBdr>
                        <w:top w:val="nil"/>
                        <w:left w:val="nil"/>
                        <w:bottom w:val="nil"/>
                        <w:right w:val="nil"/>
                        <w:between w:val="nil"/>
                        <w:bar w:val="nil"/>
                      </w:pBdr>
                      <w:spacing w:after="0"/>
                      <w:rPr>
                        <w:rFonts w:ascii="Aptos" w:eastAsia="Aptos" w:hAnsi="Aptos" w:cs="Aptos"/>
                        <w:noProof/>
                        <w:color w:val="000000"/>
                        <w:sz w:val="20"/>
                        <w:szCs w:val="20"/>
                        <w:bdr w:val="nil"/>
                      </w:rPr>
                    </w:pPr>
                    <w:r w:rsidRPr="00C95554">
                      <w:rPr>
                        <w:rFonts w:ascii="Aptos" w:eastAsia="Aptos" w:hAnsi="Aptos" w:cs="Aptos"/>
                        <w:noProof/>
                        <w:color w:val="000000"/>
                        <w:sz w:val="20"/>
                        <w:szCs w:val="20"/>
                      </w:rPr>
                      <w:t>#interna</w:t>
                    </w:r>
                  </w:p>
                </w:txbxContent>
              </v:textbox>
              <w10:wrap anchorx="page" anchory="page"/>
            </v:shape>
          </w:pict>
        </mc:Fallback>
      </mc:AlternateContent>
    </w:r>
    <w:r w:rsidR="000E553C" w:rsidRPr="000E0E62">
      <w:rPr>
        <w:rFonts w:ascii="Aptos" w:eastAsia="Aptos" w:hAnsi="Aptos" w:cs="Times New Roman"/>
        <w:noProof/>
        <w:sz w:val="12"/>
        <w:szCs w:val="12"/>
        <w:bdr w:val="nil"/>
      </w:rPr>
      <w:drawing>
        <wp:anchor distT="0" distB="0" distL="114300" distR="114300" simplePos="0" relativeHeight="251662336" behindDoc="0" locked="0" layoutInCell="1" allowOverlap="1" wp14:anchorId="17D9917E" wp14:editId="10AF5655">
          <wp:simplePos x="0" y="0"/>
          <wp:positionH relativeFrom="margin">
            <wp:posOffset>-186690</wp:posOffset>
          </wp:positionH>
          <wp:positionV relativeFrom="paragraph">
            <wp:posOffset>-455204</wp:posOffset>
          </wp:positionV>
          <wp:extent cx="2196335" cy="648000"/>
          <wp:effectExtent l="0" t="0" r="0" b="0"/>
          <wp:wrapNone/>
          <wp:docPr id="536089152"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89152" name="Imagem 5" descr="Desenho de um círcul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000E553C" w:rsidRPr="000E0E62">
      <w:rPr>
        <w:rFonts w:ascii="Aptos" w:eastAsia="Aptos" w:hAnsi="Aptos" w:cs="Times New Roman"/>
        <w:noProof/>
        <w:sz w:val="12"/>
        <w:szCs w:val="12"/>
        <w:bdr w:val="nil"/>
      </w:rPr>
      <mc:AlternateContent>
        <mc:Choice Requires="wps">
          <w:drawing>
            <wp:anchor distT="45720" distB="45720" distL="114300" distR="114300" simplePos="0" relativeHeight="251665408" behindDoc="0" locked="0" layoutInCell="1" allowOverlap="1" wp14:anchorId="318FC044" wp14:editId="72CFABD2">
              <wp:simplePos x="0" y="0"/>
              <wp:positionH relativeFrom="column">
                <wp:posOffset>2165985</wp:posOffset>
              </wp:positionH>
              <wp:positionV relativeFrom="paragraph">
                <wp:posOffset>-342265</wp:posOffset>
              </wp:positionV>
              <wp:extent cx="4061460" cy="904875"/>
              <wp:effectExtent l="0" t="0" r="0" b="0"/>
              <wp:wrapSquare wrapText="bothSides"/>
              <wp:docPr id="105094522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5CC79952" w14:textId="77777777" w:rsidR="000E553C" w:rsidRPr="000E0E62"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7051C8F6"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C976DF8" w14:textId="77777777" w:rsidR="004E1392" w:rsidRPr="0050113D"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28628C7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7B2EAF2"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5EC3794" w14:textId="77777777" w:rsidR="00871738" w:rsidRPr="000E0E62" w:rsidRDefault="00657371"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621D17A8"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12181A5"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D7742D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18FC044" id="_x0000_s1030" type="#_x0000_t202" style="position:absolute;margin-left:170.55pt;margin-top:-26.95pt;width:319.8pt;height:71.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" filled="f" stroked="f">
              <v:textbox>
                <w:txbxContent>
                  <w:p w14:paraId="5CC79952" w14:textId="77777777" w:rsidR="000E553C" w:rsidRPr="000E0E62"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7051C8F6"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C976DF8" w14:textId="77777777" w:rsidR="004E1392" w:rsidRPr="0050113D" w:rsidRDefault="00657371" w:rsidP="000E553C">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Demonstrações Contábeis Exercício encerrado em 31.12.2025</w:t>
                    </w:r>
                  </w:p>
                  <w:p w14:paraId="28628C73"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67B2EAF2" w14:textId="77777777" w:rsidR="000E553C" w:rsidRPr="000E0E62" w:rsidRDefault="000E553C"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5EC3794" w14:textId="77777777" w:rsidR="00871738" w:rsidRPr="000E0E62" w:rsidRDefault="00657371" w:rsidP="000E553C">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621D17A8"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12181A5"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4D7742D9" w14:textId="77777777" w:rsidR="004E1392" w:rsidRPr="000E0E62" w:rsidRDefault="004E1392" w:rsidP="000E553C">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v:shape>
          </w:pict>
        </mc:Fallback>
      </mc:AlternateContent>
    </w:r>
    <w:r w:rsidR="000E553C" w:rsidRPr="000E0E62">
      <w:rPr>
        <w:rFonts w:ascii="Aptos" w:eastAsia="Aptos" w:hAnsi="Aptos" w:cs="Times New Roman"/>
        <w:noProof/>
        <w:bdr w:val="nil"/>
      </w:rPr>
      <mc:AlternateContent>
        <mc:Choice Requires="wps">
          <w:drawing>
            <wp:anchor distT="0" distB="0" distL="114300" distR="114300" simplePos="0" relativeHeight="251659264" behindDoc="1" locked="0" layoutInCell="1" allowOverlap="1" wp14:anchorId="23FF7D32" wp14:editId="1B729BD7">
              <wp:simplePos x="0" y="0"/>
              <wp:positionH relativeFrom="column">
                <wp:posOffset>-748665</wp:posOffset>
              </wp:positionH>
              <wp:positionV relativeFrom="paragraph">
                <wp:posOffset>-504190</wp:posOffset>
              </wp:positionV>
              <wp:extent cx="7879080" cy="809625"/>
              <wp:effectExtent l="0" t="0" r="7620" b="9525"/>
              <wp:wrapNone/>
              <wp:docPr id="77086089"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4" style="width:620.4pt;height:63.75pt;margin-top:-39.7pt;margin-left:-58.95pt;mso-height-percent:0;mso-height-relative:margin;mso-width-percent:0;mso-width-relative:margin;mso-wrap-distance-bottom:0;mso-wrap-distance-left:9pt;mso-wrap-distance-right:9pt;mso-wrap-distance-top:0;position:absolute;v-text-anchor:middle;z-index:-251658240" fillcolor="#6423ff" stroked="f" strokecolor="#042433" strokeweight="1.5pt"/>
          </w:pict>
        </mc:Fallback>
      </mc:AlternateContent>
    </w:r>
  </w:p>
  <w:p w14:paraId="4F52DAC9" w14:textId="77777777" w:rsidR="004E1392" w:rsidRPr="000E0E62" w:rsidRDefault="004E1392">
    <w:pPr>
      <w:pStyle w:val="Cabealho"/>
      <w:pBdr>
        <w:top w:val="nil"/>
        <w:left w:val="nil"/>
        <w:bottom w:val="nil"/>
        <w:right w:val="nil"/>
        <w:between w:val="nil"/>
        <w:bar w:val="nil"/>
      </w:pBdr>
      <w:rPr>
        <w:rFonts w:ascii="Aptos" w:eastAsia="Aptos" w:hAnsi="Aptos" w:cs="Times New Roman"/>
        <w:sz w:val="12"/>
        <w:szCs w:val="12"/>
        <w:bdr w:val="nil"/>
      </w:rPr>
    </w:pPr>
  </w:p>
  <w:p w14:paraId="38A02970" w14:textId="77777777" w:rsidR="004E1392" w:rsidRPr="000E0E62" w:rsidRDefault="004E1392" w:rsidP="004E1392">
    <w:pPr>
      <w:pStyle w:val="Cabealho"/>
      <w:pBdr>
        <w:top w:val="nil"/>
        <w:left w:val="nil"/>
        <w:bottom w:val="nil"/>
        <w:right w:val="nil"/>
        <w:between w:val="nil"/>
        <w:bar w:val="nil"/>
      </w:pBdr>
      <w:tabs>
        <w:tab w:val="left" w:pos="708"/>
      </w:tabs>
      <w:spacing w:before="120"/>
      <w:jc w:val="right"/>
      <w:rPr>
        <w:rFonts w:ascii="BancoDoBrasil Textos Light" w:eastAsia="Calibri" w:hAnsi="BancoDoBrasil Textos Light" w:cs="Arial"/>
        <w:sz w:val="14"/>
        <w:szCs w:val="14"/>
        <w:bdr w:val="nil"/>
      </w:rPr>
    </w:pPr>
  </w:p>
  <w:p w14:paraId="73626E0C" w14:textId="77777777" w:rsidR="004E1392" w:rsidRPr="000E0E62" w:rsidRDefault="004E1392">
    <w:pPr>
      <w:pStyle w:val="Cabealho"/>
      <w:pBdr>
        <w:top w:val="nil"/>
        <w:left w:val="nil"/>
        <w:bottom w:val="nil"/>
        <w:right w:val="nil"/>
        <w:between w:val="nil"/>
        <w:bar w:val="nil"/>
      </w:pBdr>
      <w:rPr>
        <w:rFonts w:ascii="Aptos" w:eastAsia="Aptos" w:hAnsi="Aptos" w:cs="Times New Roman"/>
        <w:bdr w:val="n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9FF7" w14:textId="77777777" w:rsidR="00C95554" w:rsidRDefault="00657371">
    <w:pPr>
      <w:pStyle w:val="Cabealho"/>
      <w:pBdr>
        <w:top w:val="nil"/>
        <w:left w:val="nil"/>
        <w:bottom w:val="nil"/>
        <w:right w:val="nil"/>
        <w:between w:val="nil"/>
        <w:bar w:val="nil"/>
      </w:pBdr>
      <w:rPr>
        <w:rFonts w:ascii="Aptos" w:eastAsia="Aptos" w:hAnsi="Aptos" w:cs="Times New Roman"/>
        <w:bdr w:val="nil"/>
      </w:rPr>
    </w:pPr>
    <w:r>
      <w:rPr>
        <w:rFonts w:ascii="Aptos" w:eastAsia="Aptos" w:hAnsi="Aptos" w:cs="Times New Roman"/>
        <w:noProof/>
        <w:bdr w:val="nil"/>
      </w:rPr>
      <mc:AlternateContent>
        <mc:Choice Requires="wps">
          <w:drawing>
            <wp:anchor distT="0" distB="0" distL="0" distR="0" simplePos="0" relativeHeight="251669504" behindDoc="0" locked="0" layoutInCell="1" allowOverlap="1" wp14:anchorId="16D1552F" wp14:editId="77BDA9E3">
              <wp:simplePos x="0" y="0"/>
              <wp:positionH relativeFrom="page">
                <wp:align>right</wp:align>
              </wp:positionH>
              <wp:positionV relativeFrom="page">
                <wp:align>top</wp:align>
              </wp:positionV>
              <wp:extent cx="709930" cy="370205"/>
              <wp:effectExtent l="0" t="0" r="0" b="10795"/>
              <wp:wrapNone/>
              <wp:docPr id="1492381045" name="Caixa de Texto 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9930" cy="370205"/>
                      </a:xfrm>
                      <a:prstGeom prst="rect">
                        <a:avLst/>
                      </a:prstGeom>
                      <a:noFill/>
                      <a:ln>
                        <a:noFill/>
                      </a:ln>
                    </wps:spPr>
                    <wps:txbx>
                      <w:txbxContent>
                        <w:p w14:paraId="557C32ED" w14:textId="77777777" w:rsidR="00C95554" w:rsidRPr="00C95554" w:rsidRDefault="00C95554" w:rsidP="00C95554">
                          <w:pPr>
                            <w:pBdr>
                              <w:top w:val="nil"/>
                              <w:left w:val="nil"/>
                              <w:bottom w:val="nil"/>
                              <w:right w:val="nil"/>
                              <w:between w:val="nil"/>
                              <w:bar w:val="nil"/>
                            </w:pBdr>
                            <w:spacing w:after="0"/>
                            <w:rPr>
                              <w:rFonts w:ascii="Aptos" w:eastAsia="Aptos" w:hAnsi="Aptos" w:cs="Aptos"/>
                              <w:noProof/>
                              <w:color w:val="000000"/>
                              <w:sz w:val="20"/>
                              <w:szCs w:val="20"/>
                              <w:bdr w:val="nil"/>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6D1552F" id="_x0000_t202" coordsize="21600,21600" o:spt="202" path="m,l,21600r21600,l21600,xe">
              <v:stroke joinstyle="miter"/>
              <v:path gradientshapeok="t" o:connecttype="rect"/>
            </v:shapetype>
            <v:shape id="Caixa de Texto 1" o:spid="_x0000_s1031" type="#_x0000_t202" alt="#interna" style="position:absolute;margin-left:4.7pt;margin-top:0;width:55.9pt;height:29.15pt;z-index:2516695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" filled="f" stroked="f">
              <v:textbox style="mso-fit-shape-to-text:t" inset="0,15pt,20pt,0">
                <w:txbxContent>
                  <w:p w14:paraId="557C32ED" w14:textId="77777777" w:rsidR="00C95554" w:rsidRPr="00C95554" w:rsidRDefault="00C95554" w:rsidP="00C95554">
                    <w:pPr>
                      <w:pBdr>
                        <w:top w:val="nil"/>
                        <w:left w:val="nil"/>
                        <w:bottom w:val="nil"/>
                        <w:right w:val="nil"/>
                        <w:between w:val="nil"/>
                        <w:bar w:val="nil"/>
                      </w:pBdr>
                      <w:spacing w:after="0"/>
                      <w:rPr>
                        <w:rFonts w:ascii="Aptos" w:eastAsia="Aptos" w:hAnsi="Aptos" w:cs="Aptos"/>
                        <w:noProof/>
                        <w:color w:val="000000"/>
                        <w:sz w:val="20"/>
                        <w:szCs w:val="20"/>
                        <w:bdr w:val="nil"/>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0DA" w14:textId="77777777" w:rsidR="0020778E" w:rsidRPr="005962C2" w:rsidRDefault="00657371"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81792" behindDoc="0" locked="0" layoutInCell="1" allowOverlap="1" wp14:anchorId="422B640C" wp14:editId="15AA007F">
          <wp:simplePos x="0" y="0"/>
          <wp:positionH relativeFrom="margin">
            <wp:posOffset>-178435</wp:posOffset>
          </wp:positionH>
          <wp:positionV relativeFrom="paragraph">
            <wp:posOffset>-64135</wp:posOffset>
          </wp:positionV>
          <wp:extent cx="2196335" cy="648000"/>
          <wp:effectExtent l="0" t="0" r="0" b="0"/>
          <wp:wrapNone/>
          <wp:docPr id="174906890"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92982"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80768" behindDoc="1" locked="0" layoutInCell="1" allowOverlap="1" wp14:anchorId="35E1BD56" wp14:editId="302964BC">
              <wp:simplePos x="0" y="0"/>
              <wp:positionH relativeFrom="page">
                <wp:posOffset>0</wp:posOffset>
              </wp:positionH>
              <wp:positionV relativeFrom="paragraph">
                <wp:posOffset>-167640</wp:posOffset>
              </wp:positionV>
              <wp:extent cx="7879080" cy="809625"/>
              <wp:effectExtent l="0" t="0" r="7620" b="9525"/>
              <wp:wrapNone/>
              <wp:docPr id="1096755991"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6" style="width:620.4pt;height:63.75pt;margin-top:-13.2pt;margin-left:0;mso-height-percent:0;mso-height-relative:margin;mso-position-horizontal-relative:page;mso-width-percent:0;mso-width-relative:margin;mso-wrap-distance-bottom:0;mso-wrap-distance-left:9pt;mso-wrap-distance-right:9pt;mso-wrap-distance-top:0;position:absolute;v-text-anchor:middle;z-index:-251636736" fillcolor="#6423ff" stroked="f" strokecolor="#042433" strokeweight="1.5p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83840" behindDoc="0" locked="0" layoutInCell="1" allowOverlap="1" wp14:anchorId="3F0A47A1" wp14:editId="086AC255">
              <wp:simplePos x="0" y="0"/>
              <wp:positionH relativeFrom="margin">
                <wp:posOffset>2371090</wp:posOffset>
              </wp:positionH>
              <wp:positionV relativeFrom="paragraph">
                <wp:posOffset>0</wp:posOffset>
              </wp:positionV>
              <wp:extent cx="4061460" cy="904875"/>
              <wp:effectExtent l="0" t="0" r="0" b="0"/>
              <wp:wrapSquare wrapText="bothSides"/>
              <wp:docPr id="63872955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4B1424C9"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ED4088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7576D19" w14:textId="77777777" w:rsidR="003C7BA0" w:rsidRPr="0050113D"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março de 2026</w:t>
                          </w:r>
                        </w:p>
                        <w:p w14:paraId="400113F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4673024"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5AE86E9"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37A441B"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49380C5"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9BFF1EA"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F0A47A1" id="_x0000_t202" coordsize="21600,21600" o:spt="202" path="m,l,21600r21600,l21600,xe">
              <v:stroke joinstyle="miter"/>
              <v:path gradientshapeok="t" o:connecttype="rect"/>
            </v:shapetype>
            <v:shape id="_x0000_s1032" type="#_x0000_t202" style="position:absolute;margin-left:186.7pt;margin-top:0;width:319.8pt;height:71.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" filled="f" stroked="f">
              <v:textbox>
                <w:txbxContent>
                  <w:p w14:paraId="4B1424C9"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5ED4088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07576D19" w14:textId="77777777" w:rsidR="003C7BA0" w:rsidRPr="0050113D"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março de 2026</w:t>
                    </w:r>
                  </w:p>
                  <w:p w14:paraId="400113F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04673024"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05AE86E9"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137A441B"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49380C5"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39BFF1EA"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DABD4" w14:textId="77777777" w:rsidR="0020778E" w:rsidRPr="005962C2" w:rsidRDefault="00657371"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76672" behindDoc="0" locked="0" layoutInCell="1" allowOverlap="1" wp14:anchorId="02ADFE5D" wp14:editId="6803F433">
          <wp:simplePos x="0" y="0"/>
          <wp:positionH relativeFrom="margin">
            <wp:posOffset>-178435</wp:posOffset>
          </wp:positionH>
          <wp:positionV relativeFrom="paragraph">
            <wp:posOffset>-64135</wp:posOffset>
          </wp:positionV>
          <wp:extent cx="2196335" cy="648000"/>
          <wp:effectExtent l="0" t="0" r="0" b="0"/>
          <wp:wrapNone/>
          <wp:docPr id="1648622277"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99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75648" behindDoc="1" locked="0" layoutInCell="1" allowOverlap="1" wp14:anchorId="7ABC2E21" wp14:editId="2042A485">
              <wp:simplePos x="0" y="0"/>
              <wp:positionH relativeFrom="page">
                <wp:posOffset>0</wp:posOffset>
              </wp:positionH>
              <wp:positionV relativeFrom="paragraph">
                <wp:posOffset>-167640</wp:posOffset>
              </wp:positionV>
              <wp:extent cx="7879080" cy="809625"/>
              <wp:effectExtent l="0" t="0" r="7620" b="9525"/>
              <wp:wrapNone/>
              <wp:docPr id="1506514815"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tângulo 4" o:spid="_x0000_s2058" style="width:620.4pt;height:63.75pt;margin-top:-13.2pt;margin-left:0;mso-height-percent:0;mso-height-relative:margin;mso-position-horizontal-relative:page;mso-width-percent:0;mso-width-relative:margin;mso-wrap-distance-bottom:0;mso-wrap-distance-left:9pt;mso-wrap-distance-right:9pt;mso-wrap-distance-top:0;position:absolute;v-text-anchor:middle;z-index:-251641856" fillcolor="#6423ff" stroked="f" strokecolor="#042433" strokeweight="1.5p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78720" behindDoc="0" locked="0" layoutInCell="1" allowOverlap="1" wp14:anchorId="37AE57F6" wp14:editId="36714372">
              <wp:simplePos x="0" y="0"/>
              <wp:positionH relativeFrom="margin">
                <wp:posOffset>2371090</wp:posOffset>
              </wp:positionH>
              <wp:positionV relativeFrom="paragraph">
                <wp:posOffset>0</wp:posOffset>
              </wp:positionV>
              <wp:extent cx="4061460" cy="904875"/>
              <wp:effectExtent l="0" t="0" r="0" b="0"/>
              <wp:wrapSquare wrapText="bothSides"/>
              <wp:docPr id="199836314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71F2E885"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0ECF3AB8"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F0C56D2" w14:textId="77777777" w:rsidR="003C7BA0" w:rsidRPr="0050113D"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março de 2026</w:t>
                          </w:r>
                        </w:p>
                        <w:p w14:paraId="576B960C"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568297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80AC126"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6FA0944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E64B6C9"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8C54550"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7AE57F6" id="_x0000_t202" coordsize="21600,21600" o:spt="202" path="m,l,21600r21600,l21600,xe">
              <v:stroke joinstyle="miter"/>
              <v:path gradientshapeok="t" o:connecttype="rect"/>
            </v:shapetype>
            <v:shape id="_x0000_s1033" type="#_x0000_t202" style="position:absolute;margin-left:186.7pt;margin-top:0;width:319.8pt;height:71.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" filled="f" stroked="f">
              <v:textbox>
                <w:txbxContent>
                  <w:p w14:paraId="71F2E885"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0ECF3AB8"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3F0C56D2" w14:textId="77777777" w:rsidR="003C7BA0" w:rsidRPr="0050113D" w:rsidRDefault="00657371"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março de 2026</w:t>
                    </w:r>
                  </w:p>
                  <w:p w14:paraId="576B960C"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55682971"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180AC126" w14:textId="77777777" w:rsidR="003C7BA0" w:rsidRPr="000E0E62" w:rsidRDefault="00657371"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6FA09443"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E64B6C9"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8C54550" w14:textId="77777777" w:rsidR="003C7BA0" w:rsidRPr="000E0E62" w:rsidRDefault="003C7BA0"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252D7" w14:textId="77777777" w:rsidR="00425623" w:rsidRDefault="0042562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598A" w14:textId="77777777" w:rsidR="00A47839" w:rsidRDefault="00A47839">
    <w:pPr>
      <w:pStyle w:val="Corpodetexto"/>
      <w:spacing w:line="14" w:lineRule="auto"/>
    </w:pPr>
    <w:r>
      <w:rPr>
        <w:noProof/>
      </w:rPr>
      <mc:AlternateContent>
        <mc:Choice Requires="wps">
          <w:drawing>
            <wp:anchor distT="0" distB="0" distL="0" distR="0" simplePos="0" relativeHeight="251696128" behindDoc="1" locked="0" layoutInCell="1" allowOverlap="1" wp14:anchorId="1091BBBB" wp14:editId="41DBBEF7">
              <wp:simplePos x="0" y="0"/>
              <wp:positionH relativeFrom="page">
                <wp:posOffset>492427</wp:posOffset>
              </wp:positionH>
              <wp:positionV relativeFrom="page">
                <wp:posOffset>894717</wp:posOffset>
              </wp:positionV>
              <wp:extent cx="963930" cy="379095"/>
              <wp:effectExtent l="0" t="0" r="0" b="0"/>
              <wp:wrapNone/>
              <wp:docPr id="139164710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a:graphicData>
              </a:graphic>
            </wp:anchor>
          </w:drawing>
        </mc:Choice>
        <mc:Fallback>
          <w:pict>
            <v:shape w14:anchorId="5A1976A9" id="Graphic 1" o:spid="_x0000_s1026" style="position:absolute;margin-left:38.75pt;margin-top:70.45pt;width:75.9pt;height:29.85pt;z-index:-251620352;visibility:visible;mso-wrap-style:square;mso-wrap-distance-left:0;mso-wrap-distance-top:0;mso-wrap-distance-right:0;mso-wrap-distance-bottom:0;mso-position-horizontal:absolute;mso-position-horizontal-relative:page;mso-position-vertical:absolute;mso-position-vertical-relative:page;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3255" w14:textId="2286001E" w:rsidR="00A47839" w:rsidRPr="005962C2" w:rsidRDefault="00A47839" w:rsidP="005962C2">
    <w:pPr>
      <w:pBdr>
        <w:top w:val="nil"/>
        <w:left w:val="nil"/>
        <w:bottom w:val="nil"/>
        <w:right w:val="nil"/>
        <w:between w:val="nil"/>
        <w:bar w:val="nil"/>
      </w:pBdr>
      <w:rPr>
        <w:rFonts w:ascii="Aptos" w:eastAsia="Aptos" w:hAnsi="Aptos" w:cs="Times New Roman"/>
        <w:bdr w:val="nil"/>
      </w:rPr>
    </w:pPr>
    <w:r>
      <w:rPr>
        <w:noProof/>
      </w:rPr>
      <mc:AlternateContent>
        <mc:Choice Requires="wps">
          <w:drawing>
            <wp:anchor distT="0" distB="0" distL="0" distR="0" simplePos="0" relativeHeight="251694080" behindDoc="1" locked="0" layoutInCell="1" allowOverlap="1" wp14:anchorId="09BF3F31" wp14:editId="630F8699">
              <wp:simplePos x="0" y="0"/>
              <wp:positionH relativeFrom="margin">
                <wp:align>left</wp:align>
              </wp:positionH>
              <wp:positionV relativeFrom="topMargin">
                <wp:align>bottom</wp:align>
              </wp:positionV>
              <wp:extent cx="963930" cy="379095"/>
              <wp:effectExtent l="0" t="0" r="7620" b="1905"/>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379095"/>
                      </a:xfrm>
                      <a:custGeom>
                        <a:avLst/>
                        <a:gdLst/>
                        <a:ahLst/>
                        <a:cxnLst/>
                        <a:rect l="l" t="t" r="r" b="b"/>
                        <a:pathLst>
                          <a:path w="963930" h="379095">
                            <a:moveTo>
                              <a:pt x="756279" y="296452"/>
                            </a:moveTo>
                            <a:lnTo>
                              <a:pt x="693387" y="296452"/>
                            </a:lnTo>
                            <a:lnTo>
                              <a:pt x="694087" y="314029"/>
                            </a:lnTo>
                            <a:lnTo>
                              <a:pt x="697739" y="330279"/>
                            </a:lnTo>
                            <a:lnTo>
                              <a:pt x="732398" y="368349"/>
                            </a:lnTo>
                            <a:lnTo>
                              <a:pt x="771280" y="378121"/>
                            </a:lnTo>
                            <a:lnTo>
                              <a:pt x="771922" y="378121"/>
                            </a:lnTo>
                            <a:lnTo>
                              <a:pt x="789403" y="378888"/>
                            </a:lnTo>
                            <a:lnTo>
                              <a:pt x="837196" y="375869"/>
                            </a:lnTo>
                            <a:lnTo>
                              <a:pt x="886279" y="367231"/>
                            </a:lnTo>
                            <a:lnTo>
                              <a:pt x="893205" y="339751"/>
                            </a:lnTo>
                            <a:lnTo>
                              <a:pt x="805549" y="339751"/>
                            </a:lnTo>
                            <a:lnTo>
                              <a:pt x="785784" y="337201"/>
                            </a:lnTo>
                            <a:lnTo>
                              <a:pt x="770396" y="329342"/>
                            </a:lnTo>
                            <a:lnTo>
                              <a:pt x="760267" y="315863"/>
                            </a:lnTo>
                            <a:lnTo>
                              <a:pt x="756279" y="296452"/>
                            </a:lnTo>
                            <a:close/>
                          </a:path>
                          <a:path w="963930" h="379095">
                            <a:moveTo>
                              <a:pt x="268517" y="0"/>
                            </a:moveTo>
                            <a:lnTo>
                              <a:pt x="55234" y="0"/>
                            </a:lnTo>
                            <a:lnTo>
                              <a:pt x="55234" y="196526"/>
                            </a:lnTo>
                            <a:lnTo>
                              <a:pt x="0" y="374723"/>
                            </a:lnTo>
                            <a:lnTo>
                              <a:pt x="48435" y="374723"/>
                            </a:lnTo>
                            <a:lnTo>
                              <a:pt x="72229" y="296451"/>
                            </a:lnTo>
                            <a:lnTo>
                              <a:pt x="963597" y="296452"/>
                            </a:lnTo>
                            <a:lnTo>
                              <a:pt x="963597" y="288957"/>
                            </a:lnTo>
                            <a:lnTo>
                              <a:pt x="135107" y="288956"/>
                            </a:lnTo>
                            <a:lnTo>
                              <a:pt x="127461" y="273968"/>
                            </a:lnTo>
                            <a:lnTo>
                              <a:pt x="145697" y="255648"/>
                            </a:lnTo>
                            <a:lnTo>
                              <a:pt x="84974" y="255648"/>
                            </a:lnTo>
                            <a:lnTo>
                              <a:pt x="110446" y="172444"/>
                            </a:lnTo>
                            <a:lnTo>
                              <a:pt x="62880" y="172444"/>
                            </a:lnTo>
                            <a:lnTo>
                              <a:pt x="62880" y="7503"/>
                            </a:lnTo>
                            <a:lnTo>
                              <a:pt x="268517" y="7503"/>
                            </a:lnTo>
                            <a:lnTo>
                              <a:pt x="268517" y="0"/>
                            </a:lnTo>
                            <a:close/>
                          </a:path>
                          <a:path w="963930" h="379095">
                            <a:moveTo>
                              <a:pt x="138508" y="296451"/>
                            </a:moveTo>
                            <a:lnTo>
                              <a:pt x="79026" y="296451"/>
                            </a:lnTo>
                            <a:lnTo>
                              <a:pt x="118964" y="374723"/>
                            </a:lnTo>
                            <a:lnTo>
                              <a:pt x="176746" y="374723"/>
                            </a:lnTo>
                            <a:lnTo>
                              <a:pt x="138508" y="296451"/>
                            </a:lnTo>
                            <a:close/>
                          </a:path>
                          <a:path w="963930" h="379095">
                            <a:moveTo>
                              <a:pt x="277863" y="296452"/>
                            </a:moveTo>
                            <a:lnTo>
                              <a:pt x="226030" y="296451"/>
                            </a:lnTo>
                            <a:lnTo>
                              <a:pt x="201389" y="374723"/>
                            </a:lnTo>
                            <a:lnTo>
                              <a:pt x="254072" y="374723"/>
                            </a:lnTo>
                            <a:lnTo>
                              <a:pt x="277863" y="296452"/>
                            </a:lnTo>
                            <a:close/>
                          </a:path>
                          <a:path w="963930" h="379095">
                            <a:moveTo>
                              <a:pt x="458854" y="296452"/>
                            </a:moveTo>
                            <a:lnTo>
                              <a:pt x="406171" y="296452"/>
                            </a:lnTo>
                            <a:lnTo>
                              <a:pt x="383228" y="374723"/>
                            </a:lnTo>
                            <a:lnTo>
                              <a:pt x="435911" y="374723"/>
                            </a:lnTo>
                            <a:lnTo>
                              <a:pt x="458854" y="296452"/>
                            </a:lnTo>
                            <a:close/>
                          </a:path>
                          <a:path w="963930" h="379095">
                            <a:moveTo>
                              <a:pt x="578673" y="296452"/>
                            </a:moveTo>
                            <a:lnTo>
                              <a:pt x="482657" y="296452"/>
                            </a:lnTo>
                            <a:lnTo>
                              <a:pt x="483303" y="357237"/>
                            </a:lnTo>
                            <a:lnTo>
                              <a:pt x="483385" y="364939"/>
                            </a:lnTo>
                            <a:lnTo>
                              <a:pt x="483489" y="374723"/>
                            </a:lnTo>
                            <a:lnTo>
                              <a:pt x="527682" y="374723"/>
                            </a:lnTo>
                            <a:lnTo>
                              <a:pt x="578673" y="296452"/>
                            </a:lnTo>
                            <a:close/>
                          </a:path>
                          <a:path w="963930" h="379095">
                            <a:moveTo>
                              <a:pt x="663648" y="296452"/>
                            </a:moveTo>
                            <a:lnTo>
                              <a:pt x="611797" y="296452"/>
                            </a:lnTo>
                            <a:lnTo>
                              <a:pt x="594819" y="374723"/>
                            </a:lnTo>
                            <a:lnTo>
                              <a:pt x="646641" y="374723"/>
                            </a:lnTo>
                            <a:lnTo>
                              <a:pt x="663648" y="296452"/>
                            </a:lnTo>
                            <a:close/>
                          </a:path>
                          <a:path w="963930" h="379095">
                            <a:moveTo>
                              <a:pt x="904117" y="296452"/>
                            </a:moveTo>
                            <a:lnTo>
                              <a:pt x="848882" y="296452"/>
                            </a:lnTo>
                            <a:lnTo>
                              <a:pt x="838702" y="336421"/>
                            </a:lnTo>
                            <a:lnTo>
                              <a:pt x="830287" y="337643"/>
                            </a:lnTo>
                            <a:lnTo>
                              <a:pt x="821803" y="338710"/>
                            </a:lnTo>
                            <a:lnTo>
                              <a:pt x="813480" y="339465"/>
                            </a:lnTo>
                            <a:lnTo>
                              <a:pt x="805549" y="339751"/>
                            </a:lnTo>
                            <a:lnTo>
                              <a:pt x="893205" y="339751"/>
                            </a:lnTo>
                            <a:lnTo>
                              <a:pt x="904117" y="296452"/>
                            </a:lnTo>
                            <a:close/>
                          </a:path>
                          <a:path w="963930" h="379095">
                            <a:moveTo>
                              <a:pt x="268517" y="7503"/>
                            </a:moveTo>
                            <a:lnTo>
                              <a:pt x="260868" y="7503"/>
                            </a:lnTo>
                            <a:lnTo>
                              <a:pt x="260868" y="182370"/>
                            </a:lnTo>
                            <a:lnTo>
                              <a:pt x="258319" y="192364"/>
                            </a:lnTo>
                            <a:lnTo>
                              <a:pt x="229428" y="285626"/>
                            </a:lnTo>
                            <a:lnTo>
                              <a:pt x="228579" y="288956"/>
                            </a:lnTo>
                            <a:lnTo>
                              <a:pt x="356041" y="288956"/>
                            </a:lnTo>
                            <a:lnTo>
                              <a:pt x="374361" y="279887"/>
                            </a:lnTo>
                            <a:lnTo>
                              <a:pt x="388541" y="267618"/>
                            </a:lnTo>
                            <a:lnTo>
                              <a:pt x="392507" y="261477"/>
                            </a:lnTo>
                            <a:lnTo>
                              <a:pt x="289765" y="261476"/>
                            </a:lnTo>
                            <a:lnTo>
                              <a:pt x="295701" y="239825"/>
                            </a:lnTo>
                            <a:lnTo>
                              <a:pt x="299114" y="229003"/>
                            </a:lnTo>
                            <a:lnTo>
                              <a:pt x="304999" y="205061"/>
                            </a:lnTo>
                            <a:lnTo>
                              <a:pt x="305051" y="204853"/>
                            </a:lnTo>
                            <a:lnTo>
                              <a:pt x="405593" y="204853"/>
                            </a:lnTo>
                            <a:lnTo>
                              <a:pt x="369638" y="173522"/>
                            </a:lnTo>
                            <a:lnTo>
                              <a:pt x="268517" y="172444"/>
                            </a:lnTo>
                            <a:lnTo>
                              <a:pt x="268517" y="7503"/>
                            </a:lnTo>
                            <a:close/>
                          </a:path>
                          <a:path w="963930" h="379095">
                            <a:moveTo>
                              <a:pt x="731616" y="0"/>
                            </a:moveTo>
                            <a:lnTo>
                              <a:pt x="518333" y="0"/>
                            </a:lnTo>
                            <a:lnTo>
                              <a:pt x="518333" y="172444"/>
                            </a:lnTo>
                            <a:lnTo>
                              <a:pt x="442688" y="172444"/>
                            </a:lnTo>
                            <a:lnTo>
                              <a:pt x="408724" y="288956"/>
                            </a:lnTo>
                            <a:lnTo>
                              <a:pt x="460546" y="288956"/>
                            </a:lnTo>
                            <a:lnTo>
                              <a:pt x="481797" y="215679"/>
                            </a:lnTo>
                            <a:lnTo>
                              <a:pt x="525130" y="215679"/>
                            </a:lnTo>
                            <a:lnTo>
                              <a:pt x="525130" y="7504"/>
                            </a:lnTo>
                            <a:lnTo>
                              <a:pt x="731616" y="7504"/>
                            </a:lnTo>
                            <a:lnTo>
                              <a:pt x="731616" y="0"/>
                            </a:lnTo>
                            <a:close/>
                          </a:path>
                          <a:path w="963930" h="379095">
                            <a:moveTo>
                              <a:pt x="525130" y="215679"/>
                            </a:moveTo>
                            <a:lnTo>
                              <a:pt x="481797" y="215679"/>
                            </a:lnTo>
                            <a:lnTo>
                              <a:pt x="481877" y="222547"/>
                            </a:lnTo>
                            <a:lnTo>
                              <a:pt x="482002" y="233165"/>
                            </a:lnTo>
                            <a:lnTo>
                              <a:pt x="482128" y="243899"/>
                            </a:lnTo>
                            <a:lnTo>
                              <a:pt x="482224" y="252070"/>
                            </a:lnTo>
                            <a:lnTo>
                              <a:pt x="482325" y="260645"/>
                            </a:lnTo>
                            <a:lnTo>
                              <a:pt x="482442" y="270636"/>
                            </a:lnTo>
                            <a:lnTo>
                              <a:pt x="482551" y="279887"/>
                            </a:lnTo>
                            <a:lnTo>
                              <a:pt x="482657" y="288956"/>
                            </a:lnTo>
                            <a:lnTo>
                              <a:pt x="525130" y="288956"/>
                            </a:lnTo>
                            <a:lnTo>
                              <a:pt x="525130" y="215679"/>
                            </a:lnTo>
                            <a:close/>
                          </a:path>
                          <a:path w="963930" h="379095">
                            <a:moveTo>
                              <a:pt x="689960" y="172444"/>
                            </a:moveTo>
                            <a:lnTo>
                              <a:pt x="605817" y="172444"/>
                            </a:lnTo>
                            <a:lnTo>
                              <a:pt x="531095" y="288956"/>
                            </a:lnTo>
                            <a:lnTo>
                              <a:pt x="583778" y="288956"/>
                            </a:lnTo>
                            <a:lnTo>
                              <a:pt x="628803" y="219009"/>
                            </a:lnTo>
                            <a:lnTo>
                              <a:pt x="680120" y="219009"/>
                            </a:lnTo>
                            <a:lnTo>
                              <a:pt x="689960" y="172444"/>
                            </a:lnTo>
                            <a:close/>
                          </a:path>
                          <a:path w="963930" h="379095">
                            <a:moveTo>
                              <a:pt x="680120" y="219009"/>
                            </a:moveTo>
                            <a:lnTo>
                              <a:pt x="628803" y="219009"/>
                            </a:lnTo>
                            <a:lnTo>
                              <a:pt x="613517" y="288956"/>
                            </a:lnTo>
                            <a:lnTo>
                              <a:pt x="665340" y="288957"/>
                            </a:lnTo>
                            <a:lnTo>
                              <a:pt x="680120" y="219009"/>
                            </a:lnTo>
                            <a:close/>
                          </a:path>
                          <a:path w="963930" h="379095">
                            <a:moveTo>
                              <a:pt x="731616" y="7504"/>
                            </a:moveTo>
                            <a:lnTo>
                              <a:pt x="723987" y="7504"/>
                            </a:lnTo>
                            <a:lnTo>
                              <a:pt x="723987" y="215679"/>
                            </a:lnTo>
                            <a:lnTo>
                              <a:pt x="714731" y="230134"/>
                            </a:lnTo>
                            <a:lnTo>
                              <a:pt x="697632" y="271470"/>
                            </a:lnTo>
                            <a:lnTo>
                              <a:pt x="694248" y="288957"/>
                            </a:lnTo>
                            <a:lnTo>
                              <a:pt x="757111" y="288957"/>
                            </a:lnTo>
                            <a:lnTo>
                              <a:pt x="757111" y="282296"/>
                            </a:lnTo>
                            <a:lnTo>
                              <a:pt x="757971" y="278131"/>
                            </a:lnTo>
                            <a:lnTo>
                              <a:pt x="758803" y="274801"/>
                            </a:lnTo>
                            <a:lnTo>
                              <a:pt x="759663" y="270636"/>
                            </a:lnTo>
                            <a:lnTo>
                              <a:pt x="768927" y="244953"/>
                            </a:lnTo>
                            <a:lnTo>
                              <a:pt x="784090" y="222548"/>
                            </a:lnTo>
                            <a:lnTo>
                              <a:pt x="805308" y="206700"/>
                            </a:lnTo>
                            <a:lnTo>
                              <a:pt x="808985" y="205894"/>
                            </a:lnTo>
                            <a:lnTo>
                              <a:pt x="731616" y="205894"/>
                            </a:lnTo>
                            <a:lnTo>
                              <a:pt x="731616" y="7504"/>
                            </a:lnTo>
                            <a:close/>
                          </a:path>
                          <a:path w="963930" h="379095">
                            <a:moveTo>
                              <a:pt x="914327" y="256480"/>
                            </a:moveTo>
                            <a:lnTo>
                              <a:pt x="814038" y="256480"/>
                            </a:lnTo>
                            <a:lnTo>
                              <a:pt x="805549" y="288957"/>
                            </a:lnTo>
                            <a:lnTo>
                              <a:pt x="905809" y="288957"/>
                            </a:lnTo>
                            <a:lnTo>
                              <a:pt x="914327" y="256480"/>
                            </a:lnTo>
                            <a:close/>
                          </a:path>
                          <a:path w="963930" h="379095">
                            <a:moveTo>
                              <a:pt x="963597" y="7504"/>
                            </a:moveTo>
                            <a:lnTo>
                              <a:pt x="955940" y="7504"/>
                            </a:lnTo>
                            <a:lnTo>
                              <a:pt x="955940" y="288957"/>
                            </a:lnTo>
                            <a:lnTo>
                              <a:pt x="963597" y="288957"/>
                            </a:lnTo>
                            <a:lnTo>
                              <a:pt x="963597" y="7504"/>
                            </a:lnTo>
                            <a:close/>
                          </a:path>
                          <a:path w="963930" h="379095">
                            <a:moveTo>
                              <a:pt x="405593" y="204853"/>
                            </a:moveTo>
                            <a:lnTo>
                              <a:pt x="323749" y="204853"/>
                            </a:lnTo>
                            <a:lnTo>
                              <a:pt x="335238" y="205061"/>
                            </a:lnTo>
                            <a:lnTo>
                              <a:pt x="344251" y="205894"/>
                            </a:lnTo>
                            <a:lnTo>
                              <a:pt x="350870" y="207663"/>
                            </a:lnTo>
                            <a:lnTo>
                              <a:pt x="355181" y="210682"/>
                            </a:lnTo>
                            <a:lnTo>
                              <a:pt x="357733" y="214847"/>
                            </a:lnTo>
                            <a:lnTo>
                              <a:pt x="357733" y="221507"/>
                            </a:lnTo>
                            <a:lnTo>
                              <a:pt x="354349" y="232333"/>
                            </a:lnTo>
                            <a:lnTo>
                              <a:pt x="349323" y="243899"/>
                            </a:lnTo>
                            <a:lnTo>
                              <a:pt x="342232" y="252421"/>
                            </a:lnTo>
                            <a:lnTo>
                              <a:pt x="331636" y="257977"/>
                            </a:lnTo>
                            <a:lnTo>
                              <a:pt x="316092" y="260645"/>
                            </a:lnTo>
                            <a:lnTo>
                              <a:pt x="314400" y="261476"/>
                            </a:lnTo>
                            <a:lnTo>
                              <a:pt x="392507" y="261477"/>
                            </a:lnTo>
                            <a:lnTo>
                              <a:pt x="406192" y="219895"/>
                            </a:lnTo>
                            <a:lnTo>
                              <a:pt x="406252" y="214847"/>
                            </a:lnTo>
                            <a:lnTo>
                              <a:pt x="406070" y="210682"/>
                            </a:lnTo>
                            <a:lnTo>
                              <a:pt x="406006" y="209225"/>
                            </a:lnTo>
                            <a:lnTo>
                              <a:pt x="405883" y="206414"/>
                            </a:lnTo>
                            <a:lnTo>
                              <a:pt x="405860" y="205894"/>
                            </a:lnTo>
                            <a:lnTo>
                              <a:pt x="405651" y="205061"/>
                            </a:lnTo>
                            <a:lnTo>
                              <a:pt x="405593" y="204853"/>
                            </a:lnTo>
                            <a:close/>
                          </a:path>
                          <a:path w="963930" h="379095">
                            <a:moveTo>
                              <a:pt x="228512" y="172444"/>
                            </a:moveTo>
                            <a:lnTo>
                              <a:pt x="163086" y="172444"/>
                            </a:lnTo>
                            <a:lnTo>
                              <a:pt x="84974" y="255648"/>
                            </a:lnTo>
                            <a:lnTo>
                              <a:pt x="145697" y="255648"/>
                            </a:lnTo>
                            <a:lnTo>
                              <a:pt x="228512" y="172444"/>
                            </a:lnTo>
                            <a:close/>
                          </a:path>
                          <a:path w="963930" h="379095">
                            <a:moveTo>
                              <a:pt x="923172" y="200689"/>
                            </a:moveTo>
                            <a:lnTo>
                              <a:pt x="832736" y="200689"/>
                            </a:lnTo>
                            <a:lnTo>
                              <a:pt x="844082" y="201951"/>
                            </a:lnTo>
                            <a:lnTo>
                              <a:pt x="853984" y="206415"/>
                            </a:lnTo>
                            <a:lnTo>
                              <a:pt x="860697" y="215094"/>
                            </a:lnTo>
                            <a:lnTo>
                              <a:pt x="862476" y="229003"/>
                            </a:lnTo>
                            <a:lnTo>
                              <a:pt x="921955" y="229003"/>
                            </a:lnTo>
                            <a:lnTo>
                              <a:pt x="923792" y="219895"/>
                            </a:lnTo>
                            <a:lnTo>
                              <a:pt x="924416" y="210682"/>
                            </a:lnTo>
                            <a:lnTo>
                              <a:pt x="924515" y="209226"/>
                            </a:lnTo>
                            <a:lnTo>
                              <a:pt x="923172" y="200689"/>
                            </a:lnTo>
                            <a:close/>
                          </a:path>
                          <a:path w="963930" h="379095">
                            <a:moveTo>
                              <a:pt x="963597" y="0"/>
                            </a:moveTo>
                            <a:lnTo>
                              <a:pt x="749454" y="0"/>
                            </a:lnTo>
                            <a:lnTo>
                              <a:pt x="749454" y="189031"/>
                            </a:lnTo>
                            <a:lnTo>
                              <a:pt x="742657" y="194860"/>
                            </a:lnTo>
                            <a:lnTo>
                              <a:pt x="731402" y="205894"/>
                            </a:lnTo>
                            <a:lnTo>
                              <a:pt x="808985" y="205894"/>
                            </a:lnTo>
                            <a:lnTo>
                              <a:pt x="832736" y="200689"/>
                            </a:lnTo>
                            <a:lnTo>
                              <a:pt x="923172" y="200689"/>
                            </a:lnTo>
                            <a:lnTo>
                              <a:pt x="922689" y="197620"/>
                            </a:lnTo>
                            <a:lnTo>
                              <a:pt x="916879" y="185701"/>
                            </a:lnTo>
                            <a:lnTo>
                              <a:pt x="915107" y="184037"/>
                            </a:lnTo>
                            <a:lnTo>
                              <a:pt x="757111" y="184037"/>
                            </a:lnTo>
                            <a:lnTo>
                              <a:pt x="757111" y="7504"/>
                            </a:lnTo>
                            <a:lnTo>
                              <a:pt x="963597" y="7504"/>
                            </a:lnTo>
                            <a:lnTo>
                              <a:pt x="963597" y="0"/>
                            </a:lnTo>
                            <a:close/>
                          </a:path>
                          <a:path w="963930" h="379095">
                            <a:moveTo>
                              <a:pt x="845498" y="161554"/>
                            </a:moveTo>
                            <a:lnTo>
                              <a:pt x="825828" y="162374"/>
                            </a:lnTo>
                            <a:lnTo>
                              <a:pt x="803531" y="165613"/>
                            </a:lnTo>
                            <a:lnTo>
                              <a:pt x="780121" y="172444"/>
                            </a:lnTo>
                            <a:lnTo>
                              <a:pt x="757111" y="184037"/>
                            </a:lnTo>
                            <a:lnTo>
                              <a:pt x="915107" y="184037"/>
                            </a:lnTo>
                            <a:lnTo>
                              <a:pt x="905000" y="174551"/>
                            </a:lnTo>
                            <a:lnTo>
                              <a:pt x="888824" y="167070"/>
                            </a:lnTo>
                            <a:lnTo>
                              <a:pt x="868831" y="162868"/>
                            </a:lnTo>
                            <a:lnTo>
                              <a:pt x="845498" y="161554"/>
                            </a:lnTo>
                            <a:close/>
                          </a:path>
                          <a:path w="963930" h="379095">
                            <a:moveTo>
                              <a:pt x="500495" y="0"/>
                            </a:moveTo>
                            <a:lnTo>
                              <a:pt x="286352" y="0"/>
                            </a:lnTo>
                            <a:lnTo>
                              <a:pt x="286352" y="172444"/>
                            </a:lnTo>
                            <a:lnTo>
                              <a:pt x="294009" y="172444"/>
                            </a:lnTo>
                            <a:lnTo>
                              <a:pt x="294009" y="7503"/>
                            </a:lnTo>
                            <a:lnTo>
                              <a:pt x="500495" y="7504"/>
                            </a:lnTo>
                            <a:lnTo>
                              <a:pt x="500495" y="0"/>
                            </a:lnTo>
                            <a:close/>
                          </a:path>
                          <a:path w="963930" h="379095">
                            <a:moveTo>
                              <a:pt x="500495" y="7504"/>
                            </a:moveTo>
                            <a:lnTo>
                              <a:pt x="492838" y="7503"/>
                            </a:lnTo>
                            <a:lnTo>
                              <a:pt x="492838" y="172444"/>
                            </a:lnTo>
                            <a:lnTo>
                              <a:pt x="500495" y="172444"/>
                            </a:lnTo>
                            <a:lnTo>
                              <a:pt x="500495" y="7504"/>
                            </a:lnTo>
                            <a:close/>
                          </a:path>
                        </a:pathLst>
                      </a:custGeom>
                      <a:solidFill>
                        <a:srgbClr val="00468B"/>
                      </a:solidFill>
                    </wps:spPr>
                    <wps:bodyPr wrap="square" lIns="0" tIns="0" rIns="0" bIns="0" rtlCol="0">
                      <a:prstTxWarp prst="textNoShape">
                        <a:avLst/>
                      </a:prstTxWarp>
                      <a:noAutofit/>
                    </wps:bodyPr>
                  </wps:wsp>
                </a:graphicData>
              </a:graphic>
            </wp:anchor>
          </w:drawing>
        </mc:Choice>
        <mc:Fallback>
          <w:pict>
            <v:shape w14:anchorId="42B219E3" id="Graphic 1" o:spid="_x0000_s1026" style="position:absolute;margin-left:0;margin-top:0;width:75.9pt;height:29.85pt;z-index:-251622400;visibility:visible;mso-wrap-style:square;mso-wrap-distance-left:0;mso-wrap-distance-top:0;mso-wrap-distance-right:0;mso-wrap-distance-bottom:0;mso-position-horizontal:left;mso-position-horizontal-relative:margin;mso-position-vertical:bottom;mso-position-vertical-relative:top-margin-area;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" path="m756279,296452r-62892,l694087,314029r3652,16250l732398,368349r38882,9772l771922,378121r17481,767l837196,375869r49083,-8638l893205,339751r-87656,l785784,337201r-15388,-7859l760267,315863r-3988,-19411xem268517,l55234,r,196526l,374723r48435,l72229,296451r891368,1l963597,288957r-828490,-1l127461,273968r18236,-18320l84974,255648r25472,-83204l62880,172444r,-164941l268517,7503r,-7503xem138508,296451r-59482,l118964,374723r57782,l138508,296451xem277863,296452r-51833,-1l201389,374723r52683,l277863,296452xem458854,296452r-52683,l383228,374723r52683,l458854,296452xem578673,296452r-96016,l483303,357237r82,7702l483489,374723r44193,l578673,296452xem663648,296452r-51851,l594819,374723r51822,l663648,296452xem904117,296452r-55235,l838702,336421r-8415,1222l821803,338710r-8323,755l805549,339751r87656,l904117,296452xem268517,7503r-7649,l260868,182370r-2549,9994l229428,285626r-849,3330l356041,288956r18320,-9069l388541,267618r3966,-6141l289765,261476r5936,-21651l299114,229003r5885,-23942l305051,204853r100542,l369638,173522,268517,172444r,-164941xem731616,l518333,r,172444l442688,172444,408724,288956r51822,l481797,215679r43333,l525130,7504r206486,l731616,xem525130,215679r-43333,l481877,222547r125,10618l482128,243899r96,8171l482325,260645r117,9991l482551,279887r106,9069l525130,288956r,-73277xem689960,172444r-84143,l531095,288956r52683,l628803,219009r51317,l689960,172444xem680120,219009r-51317,l613517,288956r51823,1l680120,219009xem731616,7504r-7629,l723987,215679r-9256,14455l697632,271470r-3384,17487l757111,288957r,-6661l757971,278131r832,-3330l759663,270636r9264,-25683l784090,222548r21218,-15848l808985,205894r-77369,l731616,7504xem914327,256480r-100289,l805549,288957r100260,l914327,256480xem963597,7504r-7657,l955940,288957r7657,l963597,7504xem405593,204853r-81844,l335238,205061r9013,833l350870,207663r4311,3019l357733,214847r,6660l354349,232333r-5026,11566l342232,252421r-10596,5556l316092,260645r-1692,831l392507,261477r13685,-41582l406252,214847r-182,-4165l406006,209225r-123,-2811l405860,205894r-209,-833l405593,204853xem228512,172444r-65426,l84974,255648r60723,l228512,172444xem923172,200689r-90436,l844082,201951r9902,4464l860697,215094r1779,13909l921955,229003r1837,-9108l924416,210682r99,-1456l923172,200689xem963597,l749454,r,189031l742657,194860r-11255,11034l808985,205894r23751,-5205l923172,200689r-483,-3069l916879,185701r-1772,-1664l757111,184037r,-176533l963597,7504r,-7504xem845498,161554r-19670,820l803531,165613r-23410,6831l757111,184037r157996,l905000,174551r-16176,-7481l868831,162868r-23333,-1314xem500495,l286352,r,172444l294009,172444r,-164941l500495,7504r,-7504xem500495,7504r-7657,-1l492838,172444r7657,l500495,7504xe" fillcolor="#00468b" stroked="f">
              <v:path arrowok="t"/>
              <w10:wrap anchorx="margin" anchory="margin"/>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AC77" w14:textId="77777777" w:rsidR="00A47839" w:rsidRPr="005962C2" w:rsidRDefault="00A47839" w:rsidP="005962C2">
    <w:pPr>
      <w:pBdr>
        <w:top w:val="nil"/>
        <w:left w:val="nil"/>
        <w:bottom w:val="nil"/>
        <w:right w:val="nil"/>
        <w:between w:val="nil"/>
        <w:bar w:val="nil"/>
      </w:pBdr>
      <w:rPr>
        <w:rFonts w:ascii="Aptos" w:eastAsia="Aptos" w:hAnsi="Aptos" w:cs="Times New Roman"/>
        <w:bdr w:val="nil"/>
      </w:rPr>
    </w:pPr>
    <w:r w:rsidRPr="000E0E62">
      <w:rPr>
        <w:rFonts w:ascii="Aptos" w:eastAsia="Aptos" w:hAnsi="Aptos" w:cs="Times New Roman"/>
        <w:noProof/>
        <w:sz w:val="12"/>
        <w:szCs w:val="12"/>
        <w:bdr w:val="nil"/>
      </w:rPr>
      <w:drawing>
        <wp:anchor distT="0" distB="0" distL="114300" distR="114300" simplePos="0" relativeHeight="251691008" behindDoc="0" locked="0" layoutInCell="1" allowOverlap="1" wp14:anchorId="7FA039C0" wp14:editId="40D489F0">
          <wp:simplePos x="0" y="0"/>
          <wp:positionH relativeFrom="margin">
            <wp:posOffset>-178435</wp:posOffset>
          </wp:positionH>
          <wp:positionV relativeFrom="paragraph">
            <wp:posOffset>-64135</wp:posOffset>
          </wp:positionV>
          <wp:extent cx="2196335" cy="648000"/>
          <wp:effectExtent l="0" t="0" r="0" b="0"/>
          <wp:wrapNone/>
          <wp:docPr id="1598795996" name="Imagem 5" descr="Desenho de um círc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169995" name="Imagem 5" descr="Desenho de um círculo&#10;&#10;O conteúdo gerado por IA pode estar incorre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6335" cy="648000"/>
                  </a:xfrm>
                  <a:prstGeom prst="rect">
                    <a:avLst/>
                  </a:prstGeom>
                </pic:spPr>
              </pic:pic>
            </a:graphicData>
          </a:graphic>
          <wp14:sizeRelH relativeFrom="margin">
            <wp14:pctWidth>0</wp14:pctWidth>
          </wp14:sizeRelH>
          <wp14:sizeRelV relativeFrom="margin">
            <wp14:pctHeight>0</wp14:pctHeight>
          </wp14:sizeRelV>
        </wp:anchor>
      </w:drawing>
    </w:r>
    <w:r w:rsidRPr="000E0E62">
      <w:rPr>
        <w:rFonts w:ascii="Aptos" w:eastAsia="Aptos" w:hAnsi="Aptos" w:cs="Times New Roman"/>
        <w:noProof/>
        <w:bdr w:val="nil"/>
      </w:rPr>
      <mc:AlternateContent>
        <mc:Choice Requires="wps">
          <w:drawing>
            <wp:anchor distT="0" distB="0" distL="114300" distR="114300" simplePos="0" relativeHeight="251689984" behindDoc="1" locked="0" layoutInCell="1" allowOverlap="1" wp14:anchorId="34BC9A86" wp14:editId="4280D475">
              <wp:simplePos x="0" y="0"/>
              <wp:positionH relativeFrom="page">
                <wp:posOffset>0</wp:posOffset>
              </wp:positionH>
              <wp:positionV relativeFrom="paragraph">
                <wp:posOffset>-167640</wp:posOffset>
              </wp:positionV>
              <wp:extent cx="7879080" cy="809625"/>
              <wp:effectExtent l="0" t="0" r="7620" b="9525"/>
              <wp:wrapNone/>
              <wp:docPr id="2097182602" name="Retângulo 4"/>
              <wp:cNvGraphicFramePr/>
              <a:graphic xmlns:a="http://schemas.openxmlformats.org/drawingml/2006/main">
                <a:graphicData uri="http://schemas.microsoft.com/office/word/2010/wordprocessingShape">
                  <wps:wsp>
                    <wps:cNvSpPr/>
                    <wps:spPr>
                      <a:xfrm>
                        <a:off x="0" y="0"/>
                        <a:ext cx="7879080" cy="809625"/>
                      </a:xfrm>
                      <a:prstGeom prst="rect">
                        <a:avLst/>
                      </a:prstGeom>
                      <a:solidFill>
                        <a:srgbClr val="6423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96B837F" id="Retângulo 4" o:spid="_x0000_s1026" style="position:absolute;margin-left:0;margin-top:-13.2pt;width:620.4pt;height:63.7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" fillcolor="#6423ff" stroked="f" strokeweight="1.5pt">
              <w10:wrap anchorx="page"/>
            </v:rect>
          </w:pict>
        </mc:Fallback>
      </mc:AlternateContent>
    </w:r>
    <w:r w:rsidRPr="000E0E62">
      <w:rPr>
        <w:rFonts w:ascii="Aptos" w:eastAsia="Aptos" w:hAnsi="Aptos" w:cs="Times New Roman"/>
        <w:noProof/>
        <w:sz w:val="12"/>
        <w:szCs w:val="12"/>
        <w:bdr w:val="nil"/>
      </w:rPr>
      <mc:AlternateContent>
        <mc:Choice Requires="wps">
          <w:drawing>
            <wp:anchor distT="45720" distB="45720" distL="114300" distR="114300" simplePos="0" relativeHeight="251692032" behindDoc="0" locked="0" layoutInCell="1" allowOverlap="1" wp14:anchorId="636354CF" wp14:editId="74B96DE6">
              <wp:simplePos x="0" y="0"/>
              <wp:positionH relativeFrom="margin">
                <wp:posOffset>2371090</wp:posOffset>
              </wp:positionH>
              <wp:positionV relativeFrom="paragraph">
                <wp:posOffset>0</wp:posOffset>
              </wp:positionV>
              <wp:extent cx="4061460" cy="904875"/>
              <wp:effectExtent l="0" t="0" r="0" b="0"/>
              <wp:wrapSquare wrapText="bothSides"/>
              <wp:docPr id="8487740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904875"/>
                      </a:xfrm>
                      <a:prstGeom prst="rect">
                        <a:avLst/>
                      </a:prstGeom>
                      <a:noFill/>
                      <a:ln w="9525">
                        <a:noFill/>
                        <a:miter lim="800000"/>
                        <a:headEnd/>
                        <a:tailEnd/>
                      </a:ln>
                    </wps:spPr>
                    <wps:txbx>
                      <w:txbxContent>
                        <w:p w14:paraId="6390ECC3"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49D7E981"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B25CC95" w14:textId="77777777" w:rsidR="00A47839" w:rsidRPr="0050113D" w:rsidRDefault="00A47839"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março de 2026</w:t>
                          </w:r>
                        </w:p>
                        <w:p w14:paraId="74265E58"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EFE5DA9"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5C1ACC"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B7CEE70"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2D3E892"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68E177C"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636354CF" id="_x0000_t202" coordsize="21600,21600" o:spt="202" path="m,l,21600r21600,l21600,xe">
              <v:stroke joinstyle="miter"/>
              <v:path gradientshapeok="t" o:connecttype="rect"/>
            </v:shapetype>
            <v:shape id="_x0000_s1040" type="#_x0000_t202" style="position:absolute;margin-left:186.7pt;margin-top:0;width:319.8pt;height:71.2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" filled="f" stroked="f">
              <v:textbox>
                <w:txbxContent>
                  <w:p w14:paraId="6390ECC3"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0E0E62">
                      <w:rPr>
                        <w:rFonts w:ascii="Arial" w:eastAsia="Aptos" w:hAnsi="Arial" w:cs="Arial"/>
                        <w:bCs/>
                        <w:color w:val="FFFFFF"/>
                        <w:sz w:val="20"/>
                        <w:szCs w:val="20"/>
                      </w:rPr>
                      <w:t>Ativos S.A. Securitizadora de Créditos Financeiros</w:t>
                    </w:r>
                  </w:p>
                  <w:p w14:paraId="49D7E981"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14"/>
                        <w:szCs w:val="14"/>
                        <w:bdr w:val="nil"/>
                      </w:rPr>
                    </w:pPr>
                  </w:p>
                  <w:p w14:paraId="7B25CC95" w14:textId="77777777" w:rsidR="00A47839" w:rsidRPr="0050113D" w:rsidRDefault="00A47839" w:rsidP="003C7BA0">
                    <w:pPr>
                      <w:pBdr>
                        <w:top w:val="nil"/>
                        <w:left w:val="nil"/>
                        <w:bottom w:val="nil"/>
                        <w:right w:val="nil"/>
                        <w:between w:val="nil"/>
                        <w:bar w:val="nil"/>
                      </w:pBdr>
                      <w:spacing w:after="0" w:line="240" w:lineRule="auto"/>
                      <w:jc w:val="right"/>
                      <w:rPr>
                        <w:rFonts w:ascii="Arial" w:eastAsia="Aptos" w:hAnsi="Arial" w:cs="Arial"/>
                        <w:bCs/>
                        <w:color w:val="FFFFFF"/>
                        <w:sz w:val="20"/>
                        <w:szCs w:val="20"/>
                        <w:bdr w:val="nil"/>
                      </w:rPr>
                    </w:pPr>
                    <w:r w:rsidRPr="0050113D">
                      <w:rPr>
                        <w:rFonts w:ascii="Arial" w:eastAsia="Aptos" w:hAnsi="Arial" w:cs="Arial"/>
                        <w:bCs/>
                        <w:color w:val="FFFFFF"/>
                        <w:sz w:val="20"/>
                        <w:szCs w:val="20"/>
                      </w:rPr>
                      <w:t xml:space="preserve">Demonstrações Contábeis </w:t>
                    </w:r>
                    <w:r>
                      <w:rPr>
                        <w:rFonts w:ascii="Arial" w:eastAsia="Aptos" w:hAnsi="Arial" w:cs="Arial"/>
                        <w:bCs/>
                        <w:color w:val="FFFFFF"/>
                        <w:sz w:val="20"/>
                        <w:szCs w:val="20"/>
                      </w:rPr>
                      <w:t xml:space="preserve">– </w:t>
                    </w:r>
                    <w:r w:rsidRPr="0050113D">
                      <w:rPr>
                        <w:rFonts w:ascii="Arial" w:eastAsia="Aptos" w:hAnsi="Arial" w:cs="Arial"/>
                        <w:bCs/>
                        <w:color w:val="FFFFFF"/>
                        <w:sz w:val="20"/>
                        <w:szCs w:val="20"/>
                      </w:rPr>
                      <w:t>31</w:t>
                    </w:r>
                    <w:r>
                      <w:rPr>
                        <w:rFonts w:ascii="Arial" w:eastAsia="Aptos" w:hAnsi="Arial" w:cs="Arial"/>
                        <w:bCs/>
                        <w:color w:val="FFFFFF"/>
                        <w:sz w:val="20"/>
                        <w:szCs w:val="20"/>
                      </w:rPr>
                      <w:t xml:space="preserve"> de março de 2026</w:t>
                    </w:r>
                  </w:p>
                  <w:p w14:paraId="74265E58"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16"/>
                        <w:szCs w:val="16"/>
                        <w:bdr w:val="nil"/>
                      </w:rPr>
                    </w:pPr>
                  </w:p>
                  <w:p w14:paraId="7EFE5DA9"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7F5C1ACC"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2"/>
                        <w:szCs w:val="22"/>
                        <w:bdr w:val="nil"/>
                      </w:rPr>
                    </w:pPr>
                    <w:r w:rsidRPr="000E0E62">
                      <w:rPr>
                        <w:rFonts w:ascii="Arial" w:eastAsia="Calibri" w:hAnsi="Arial" w:cs="Arial"/>
                        <w:sz w:val="16"/>
                        <w:szCs w:val="16"/>
                      </w:rPr>
                      <w:t>Valores expressos em milhares de Reais, exceto quando indicado</w:t>
                    </w:r>
                  </w:p>
                  <w:p w14:paraId="0B7CEE70"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52D3E892"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b/>
                        <w:color w:val="FFFFFF"/>
                        <w:sz w:val="20"/>
                        <w:szCs w:val="20"/>
                        <w:bdr w:val="nil"/>
                      </w:rPr>
                    </w:pPr>
                  </w:p>
                  <w:p w14:paraId="268E177C" w14:textId="77777777" w:rsidR="00A47839" w:rsidRPr="000E0E62" w:rsidRDefault="00A47839" w:rsidP="003C7BA0">
                    <w:pPr>
                      <w:pBdr>
                        <w:top w:val="nil"/>
                        <w:left w:val="nil"/>
                        <w:bottom w:val="nil"/>
                        <w:right w:val="nil"/>
                        <w:between w:val="nil"/>
                        <w:bar w:val="nil"/>
                      </w:pBdr>
                      <w:spacing w:after="0" w:line="240" w:lineRule="auto"/>
                      <w:jc w:val="right"/>
                      <w:rPr>
                        <w:rFonts w:ascii="Arial" w:eastAsia="Aptos" w:hAnsi="Arial" w:cs="Arial"/>
                        <w:color w:val="FFFFFF"/>
                        <w:sz w:val="20"/>
                        <w:szCs w:val="20"/>
                        <w:bdr w:val="nil"/>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395"/>
    <w:multiLevelType w:val="hybridMultilevel"/>
    <w:tmpl w:val="71C89EC8"/>
    <w:lvl w:ilvl="0" w:tplc="6BF2BA04">
      <w:start w:val="1"/>
      <w:numFmt w:val="lowerLetter"/>
      <w:lvlText w:val="%1)"/>
      <w:lvlJc w:val="left"/>
      <w:pPr>
        <w:ind w:left="360" w:hanging="360"/>
      </w:pPr>
    </w:lvl>
    <w:lvl w:ilvl="1" w:tplc="AA4220B2" w:tentative="1">
      <w:start w:val="1"/>
      <w:numFmt w:val="lowerLetter"/>
      <w:lvlText w:val="%2."/>
      <w:lvlJc w:val="left"/>
      <w:pPr>
        <w:ind w:left="1080" w:hanging="360"/>
      </w:pPr>
    </w:lvl>
    <w:lvl w:ilvl="2" w:tplc="CC2AF718" w:tentative="1">
      <w:start w:val="1"/>
      <w:numFmt w:val="lowerRoman"/>
      <w:lvlText w:val="%3."/>
      <w:lvlJc w:val="right"/>
      <w:pPr>
        <w:ind w:left="1800" w:hanging="180"/>
      </w:pPr>
    </w:lvl>
    <w:lvl w:ilvl="3" w:tplc="05F60428" w:tentative="1">
      <w:start w:val="1"/>
      <w:numFmt w:val="decimal"/>
      <w:lvlText w:val="%4."/>
      <w:lvlJc w:val="left"/>
      <w:pPr>
        <w:ind w:left="2520" w:hanging="360"/>
      </w:pPr>
    </w:lvl>
    <w:lvl w:ilvl="4" w:tplc="C24ECBB4" w:tentative="1">
      <w:start w:val="1"/>
      <w:numFmt w:val="lowerLetter"/>
      <w:lvlText w:val="%5."/>
      <w:lvlJc w:val="left"/>
      <w:pPr>
        <w:ind w:left="3240" w:hanging="360"/>
      </w:pPr>
    </w:lvl>
    <w:lvl w:ilvl="5" w:tplc="51C434E0" w:tentative="1">
      <w:start w:val="1"/>
      <w:numFmt w:val="lowerRoman"/>
      <w:lvlText w:val="%6."/>
      <w:lvlJc w:val="right"/>
      <w:pPr>
        <w:ind w:left="3960" w:hanging="180"/>
      </w:pPr>
    </w:lvl>
    <w:lvl w:ilvl="6" w:tplc="D20A5FD4" w:tentative="1">
      <w:start w:val="1"/>
      <w:numFmt w:val="decimal"/>
      <w:lvlText w:val="%7."/>
      <w:lvlJc w:val="left"/>
      <w:pPr>
        <w:ind w:left="4680" w:hanging="360"/>
      </w:pPr>
    </w:lvl>
    <w:lvl w:ilvl="7" w:tplc="C618000C" w:tentative="1">
      <w:start w:val="1"/>
      <w:numFmt w:val="lowerLetter"/>
      <w:lvlText w:val="%8."/>
      <w:lvlJc w:val="left"/>
      <w:pPr>
        <w:ind w:left="5400" w:hanging="360"/>
      </w:pPr>
    </w:lvl>
    <w:lvl w:ilvl="8" w:tplc="16144EBE"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CD6667C8">
      <w:start w:val="1"/>
      <w:numFmt w:val="lowerLetter"/>
      <w:lvlText w:val="%1)"/>
      <w:lvlJc w:val="left"/>
      <w:pPr>
        <w:ind w:left="360" w:hanging="360"/>
      </w:pPr>
      <w:rPr>
        <w:b/>
        <w:bCs/>
      </w:rPr>
    </w:lvl>
    <w:lvl w:ilvl="1" w:tplc="CEDC48DA" w:tentative="1">
      <w:start w:val="1"/>
      <w:numFmt w:val="lowerLetter"/>
      <w:lvlText w:val="%2."/>
      <w:lvlJc w:val="left"/>
      <w:pPr>
        <w:ind w:left="1080" w:hanging="360"/>
      </w:pPr>
    </w:lvl>
    <w:lvl w:ilvl="2" w:tplc="3746ECA6" w:tentative="1">
      <w:start w:val="1"/>
      <w:numFmt w:val="lowerRoman"/>
      <w:lvlText w:val="%3."/>
      <w:lvlJc w:val="right"/>
      <w:pPr>
        <w:ind w:left="1800" w:hanging="180"/>
      </w:pPr>
    </w:lvl>
    <w:lvl w:ilvl="3" w:tplc="4DC4B0C0" w:tentative="1">
      <w:start w:val="1"/>
      <w:numFmt w:val="decimal"/>
      <w:lvlText w:val="%4."/>
      <w:lvlJc w:val="left"/>
      <w:pPr>
        <w:ind w:left="2520" w:hanging="360"/>
      </w:pPr>
    </w:lvl>
    <w:lvl w:ilvl="4" w:tplc="386015A6" w:tentative="1">
      <w:start w:val="1"/>
      <w:numFmt w:val="lowerLetter"/>
      <w:lvlText w:val="%5."/>
      <w:lvlJc w:val="left"/>
      <w:pPr>
        <w:ind w:left="3240" w:hanging="360"/>
      </w:pPr>
    </w:lvl>
    <w:lvl w:ilvl="5" w:tplc="F3E8C23E" w:tentative="1">
      <w:start w:val="1"/>
      <w:numFmt w:val="lowerRoman"/>
      <w:lvlText w:val="%6."/>
      <w:lvlJc w:val="right"/>
      <w:pPr>
        <w:ind w:left="3960" w:hanging="180"/>
      </w:pPr>
    </w:lvl>
    <w:lvl w:ilvl="6" w:tplc="6C44C864" w:tentative="1">
      <w:start w:val="1"/>
      <w:numFmt w:val="decimal"/>
      <w:lvlText w:val="%7."/>
      <w:lvlJc w:val="left"/>
      <w:pPr>
        <w:ind w:left="4680" w:hanging="360"/>
      </w:pPr>
    </w:lvl>
    <w:lvl w:ilvl="7" w:tplc="2280D9B0" w:tentative="1">
      <w:start w:val="1"/>
      <w:numFmt w:val="lowerLetter"/>
      <w:lvlText w:val="%8."/>
      <w:lvlJc w:val="left"/>
      <w:pPr>
        <w:ind w:left="5400" w:hanging="360"/>
      </w:pPr>
    </w:lvl>
    <w:lvl w:ilvl="8" w:tplc="B3AAF666"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B5F40734">
      <w:start w:val="1"/>
      <w:numFmt w:val="decimal"/>
      <w:lvlText w:val="(%1)"/>
      <w:lvlJc w:val="left"/>
      <w:pPr>
        <w:ind w:left="360" w:hanging="360"/>
      </w:pPr>
      <w:rPr>
        <w:rFonts w:hint="default"/>
      </w:rPr>
    </w:lvl>
    <w:lvl w:ilvl="1" w:tplc="928A55F2" w:tentative="1">
      <w:start w:val="1"/>
      <w:numFmt w:val="lowerLetter"/>
      <w:lvlText w:val="%2."/>
      <w:lvlJc w:val="left"/>
      <w:pPr>
        <w:ind w:left="1080" w:hanging="360"/>
      </w:pPr>
    </w:lvl>
    <w:lvl w:ilvl="2" w:tplc="A9500C48" w:tentative="1">
      <w:start w:val="1"/>
      <w:numFmt w:val="lowerRoman"/>
      <w:lvlText w:val="%3."/>
      <w:lvlJc w:val="right"/>
      <w:pPr>
        <w:ind w:left="1800" w:hanging="180"/>
      </w:pPr>
    </w:lvl>
    <w:lvl w:ilvl="3" w:tplc="A52E7F30" w:tentative="1">
      <w:start w:val="1"/>
      <w:numFmt w:val="decimal"/>
      <w:lvlText w:val="%4."/>
      <w:lvlJc w:val="left"/>
      <w:pPr>
        <w:ind w:left="2520" w:hanging="360"/>
      </w:pPr>
    </w:lvl>
    <w:lvl w:ilvl="4" w:tplc="E6C01324" w:tentative="1">
      <w:start w:val="1"/>
      <w:numFmt w:val="lowerLetter"/>
      <w:lvlText w:val="%5."/>
      <w:lvlJc w:val="left"/>
      <w:pPr>
        <w:ind w:left="3240" w:hanging="360"/>
      </w:pPr>
    </w:lvl>
    <w:lvl w:ilvl="5" w:tplc="CD1A088A" w:tentative="1">
      <w:start w:val="1"/>
      <w:numFmt w:val="lowerRoman"/>
      <w:lvlText w:val="%6."/>
      <w:lvlJc w:val="right"/>
      <w:pPr>
        <w:ind w:left="3960" w:hanging="180"/>
      </w:pPr>
    </w:lvl>
    <w:lvl w:ilvl="6" w:tplc="02967712" w:tentative="1">
      <w:start w:val="1"/>
      <w:numFmt w:val="decimal"/>
      <w:lvlText w:val="%7."/>
      <w:lvlJc w:val="left"/>
      <w:pPr>
        <w:ind w:left="4680" w:hanging="360"/>
      </w:pPr>
    </w:lvl>
    <w:lvl w:ilvl="7" w:tplc="89E0EE2A" w:tentative="1">
      <w:start w:val="1"/>
      <w:numFmt w:val="lowerLetter"/>
      <w:lvlText w:val="%8."/>
      <w:lvlJc w:val="left"/>
      <w:pPr>
        <w:ind w:left="5400" w:hanging="360"/>
      </w:pPr>
    </w:lvl>
    <w:lvl w:ilvl="8" w:tplc="70FAAC0E" w:tentative="1">
      <w:start w:val="1"/>
      <w:numFmt w:val="lowerRoman"/>
      <w:lvlText w:val="%9."/>
      <w:lvlJc w:val="right"/>
      <w:pPr>
        <w:ind w:left="6120" w:hanging="180"/>
      </w:pPr>
    </w:lvl>
  </w:abstractNum>
  <w:abstractNum w:abstractNumId="3" w15:restartNumberingAfterBreak="0">
    <w:nsid w:val="17455D5F"/>
    <w:multiLevelType w:val="multilevel"/>
    <w:tmpl w:val="59CC6D68"/>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BancoDoBrasil Textos" w:hAnsi="BancoDoBrasil Textos"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F0EE8B4C">
      <w:start w:val="1"/>
      <w:numFmt w:val="decimal"/>
      <w:lvlText w:val="(%1)"/>
      <w:lvlJc w:val="left"/>
      <w:pPr>
        <w:ind w:left="360" w:hanging="360"/>
      </w:pPr>
      <w:rPr>
        <w:rFonts w:hint="default"/>
      </w:rPr>
    </w:lvl>
    <w:lvl w:ilvl="1" w:tplc="82BAAA4C" w:tentative="1">
      <w:start w:val="1"/>
      <w:numFmt w:val="lowerLetter"/>
      <w:lvlText w:val="%2."/>
      <w:lvlJc w:val="left"/>
      <w:pPr>
        <w:ind w:left="1080" w:hanging="360"/>
      </w:pPr>
    </w:lvl>
    <w:lvl w:ilvl="2" w:tplc="C0CCCEA4" w:tentative="1">
      <w:start w:val="1"/>
      <w:numFmt w:val="lowerRoman"/>
      <w:lvlText w:val="%3."/>
      <w:lvlJc w:val="right"/>
      <w:pPr>
        <w:ind w:left="1800" w:hanging="180"/>
      </w:pPr>
    </w:lvl>
    <w:lvl w:ilvl="3" w:tplc="1C58D22C" w:tentative="1">
      <w:start w:val="1"/>
      <w:numFmt w:val="decimal"/>
      <w:lvlText w:val="%4."/>
      <w:lvlJc w:val="left"/>
      <w:pPr>
        <w:ind w:left="2520" w:hanging="360"/>
      </w:pPr>
    </w:lvl>
    <w:lvl w:ilvl="4" w:tplc="885CAE24" w:tentative="1">
      <w:start w:val="1"/>
      <w:numFmt w:val="lowerLetter"/>
      <w:lvlText w:val="%5."/>
      <w:lvlJc w:val="left"/>
      <w:pPr>
        <w:ind w:left="3240" w:hanging="360"/>
      </w:pPr>
    </w:lvl>
    <w:lvl w:ilvl="5" w:tplc="43E8A87A" w:tentative="1">
      <w:start w:val="1"/>
      <w:numFmt w:val="lowerRoman"/>
      <w:lvlText w:val="%6."/>
      <w:lvlJc w:val="right"/>
      <w:pPr>
        <w:ind w:left="3960" w:hanging="180"/>
      </w:pPr>
    </w:lvl>
    <w:lvl w:ilvl="6" w:tplc="CC686F7C" w:tentative="1">
      <w:start w:val="1"/>
      <w:numFmt w:val="decimal"/>
      <w:lvlText w:val="%7."/>
      <w:lvlJc w:val="left"/>
      <w:pPr>
        <w:ind w:left="4680" w:hanging="360"/>
      </w:pPr>
    </w:lvl>
    <w:lvl w:ilvl="7" w:tplc="856E54AA" w:tentative="1">
      <w:start w:val="1"/>
      <w:numFmt w:val="lowerLetter"/>
      <w:lvlText w:val="%8."/>
      <w:lvlJc w:val="left"/>
      <w:pPr>
        <w:ind w:left="5400" w:hanging="360"/>
      </w:pPr>
    </w:lvl>
    <w:lvl w:ilvl="8" w:tplc="89B4571E" w:tentative="1">
      <w:start w:val="1"/>
      <w:numFmt w:val="lowerRoman"/>
      <w:lvlText w:val="%9."/>
      <w:lvlJc w:val="right"/>
      <w:pPr>
        <w:ind w:left="6120" w:hanging="180"/>
      </w:pPr>
    </w:lvl>
  </w:abstractNum>
  <w:abstractNum w:abstractNumId="5" w15:restartNumberingAfterBreak="0">
    <w:nsid w:val="23C73336"/>
    <w:multiLevelType w:val="hybridMultilevel"/>
    <w:tmpl w:val="C584F9A4"/>
    <w:lvl w:ilvl="0" w:tplc="2916BBB8">
      <w:start w:val="1"/>
      <w:numFmt w:val="decimal"/>
      <w:lvlText w:val="(%1)"/>
      <w:lvlJc w:val="left"/>
      <w:pPr>
        <w:ind w:left="360" w:hanging="360"/>
      </w:pPr>
      <w:rPr>
        <w:rFonts w:hint="default"/>
      </w:rPr>
    </w:lvl>
    <w:lvl w:ilvl="1" w:tplc="06729590" w:tentative="1">
      <w:start w:val="1"/>
      <w:numFmt w:val="lowerLetter"/>
      <w:lvlText w:val="%2."/>
      <w:lvlJc w:val="left"/>
      <w:pPr>
        <w:ind w:left="1080" w:hanging="360"/>
      </w:pPr>
    </w:lvl>
    <w:lvl w:ilvl="2" w:tplc="4F9812FA" w:tentative="1">
      <w:start w:val="1"/>
      <w:numFmt w:val="lowerRoman"/>
      <w:lvlText w:val="%3."/>
      <w:lvlJc w:val="right"/>
      <w:pPr>
        <w:ind w:left="1800" w:hanging="180"/>
      </w:pPr>
    </w:lvl>
    <w:lvl w:ilvl="3" w:tplc="7D883C64" w:tentative="1">
      <w:start w:val="1"/>
      <w:numFmt w:val="decimal"/>
      <w:lvlText w:val="%4."/>
      <w:lvlJc w:val="left"/>
      <w:pPr>
        <w:ind w:left="2520" w:hanging="360"/>
      </w:pPr>
    </w:lvl>
    <w:lvl w:ilvl="4" w:tplc="227E9248" w:tentative="1">
      <w:start w:val="1"/>
      <w:numFmt w:val="lowerLetter"/>
      <w:lvlText w:val="%5."/>
      <w:lvlJc w:val="left"/>
      <w:pPr>
        <w:ind w:left="3240" w:hanging="360"/>
      </w:pPr>
    </w:lvl>
    <w:lvl w:ilvl="5" w:tplc="65807602" w:tentative="1">
      <w:start w:val="1"/>
      <w:numFmt w:val="lowerRoman"/>
      <w:lvlText w:val="%6."/>
      <w:lvlJc w:val="right"/>
      <w:pPr>
        <w:ind w:left="3960" w:hanging="180"/>
      </w:pPr>
    </w:lvl>
    <w:lvl w:ilvl="6" w:tplc="9DCC378E" w:tentative="1">
      <w:start w:val="1"/>
      <w:numFmt w:val="decimal"/>
      <w:lvlText w:val="%7."/>
      <w:lvlJc w:val="left"/>
      <w:pPr>
        <w:ind w:left="4680" w:hanging="360"/>
      </w:pPr>
    </w:lvl>
    <w:lvl w:ilvl="7" w:tplc="AA040B7E" w:tentative="1">
      <w:start w:val="1"/>
      <w:numFmt w:val="lowerLetter"/>
      <w:lvlText w:val="%8."/>
      <w:lvlJc w:val="left"/>
      <w:pPr>
        <w:ind w:left="5400" w:hanging="360"/>
      </w:pPr>
    </w:lvl>
    <w:lvl w:ilvl="8" w:tplc="4B74FB4E" w:tentative="1">
      <w:start w:val="1"/>
      <w:numFmt w:val="lowerRoman"/>
      <w:lvlText w:val="%9."/>
      <w:lvlJc w:val="right"/>
      <w:pPr>
        <w:ind w:left="6120" w:hanging="180"/>
      </w:pPr>
    </w:lvl>
  </w:abstractNum>
  <w:abstractNum w:abstractNumId="6" w15:restartNumberingAfterBreak="0">
    <w:nsid w:val="23E37DC6"/>
    <w:multiLevelType w:val="multilevel"/>
    <w:tmpl w:val="0576BFD8"/>
    <w:styleLink w:val="Estilo1"/>
    <w:lvl w:ilvl="0">
      <w:start w:val="1"/>
      <w:numFmt w:val="decimal"/>
      <w:pStyle w:val="02-TtulodeNota"/>
      <w:lvlText w:val="%1 – "/>
      <w:lvlJc w:val="left"/>
      <w:pPr>
        <w:ind w:left="454" w:hanging="454"/>
      </w:pPr>
      <w:rPr>
        <w:rFonts w:ascii="Arial" w:hAnsi="Arial" w:hint="default"/>
        <w:sz w:val="20"/>
      </w:rPr>
    </w:lvl>
    <w:lvl w:ilvl="1">
      <w:start w:val="1"/>
      <w:numFmt w:val="lowerLetter"/>
      <w:lvlText w:val="%2)"/>
      <w:lvlJc w:val="left"/>
      <w:pPr>
        <w:ind w:left="454" w:hanging="454"/>
      </w:pPr>
      <w:rPr>
        <w:rFonts w:ascii="Arial" w:hAnsi="Arial" w:hint="default"/>
        <w:sz w:val="18"/>
      </w:rPr>
    </w:lvl>
    <w:lvl w:ilvl="2">
      <w:start w:val="1"/>
      <w:numFmt w:val="lowerRoman"/>
      <w:lvlText w:val="%3."/>
      <w:lvlJc w:val="right"/>
      <w:pPr>
        <w:ind w:left="454" w:hanging="454"/>
      </w:pPr>
      <w:rPr>
        <w:rFonts w:hint="default"/>
      </w:rPr>
    </w:lvl>
    <w:lvl w:ilvl="3">
      <w:start w:val="1"/>
      <w:numFmt w:val="decimal"/>
      <w:lvlText w:val="%4."/>
      <w:lvlJc w:val="left"/>
      <w:pPr>
        <w:ind w:left="454" w:hanging="454"/>
      </w:pPr>
      <w:rPr>
        <w:rFonts w:hint="default"/>
      </w:rPr>
    </w:lvl>
    <w:lvl w:ilvl="4">
      <w:start w:val="1"/>
      <w:numFmt w:val="lowerLetter"/>
      <w:lvlText w:val="%5."/>
      <w:lvlJc w:val="left"/>
      <w:pPr>
        <w:ind w:left="454" w:hanging="454"/>
      </w:pPr>
      <w:rPr>
        <w:rFonts w:hint="default"/>
      </w:rPr>
    </w:lvl>
    <w:lvl w:ilvl="5">
      <w:start w:val="1"/>
      <w:numFmt w:val="lowerRoman"/>
      <w:lvlText w:val="%6."/>
      <w:lvlJc w:val="righ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right"/>
      <w:pPr>
        <w:ind w:left="454" w:hanging="454"/>
      </w:pPr>
      <w:rPr>
        <w:rFonts w:hint="default"/>
      </w:rPr>
    </w:lvl>
  </w:abstractNum>
  <w:abstractNum w:abstractNumId="7" w15:restartNumberingAfterBreak="0">
    <w:nsid w:val="27D55DB5"/>
    <w:multiLevelType w:val="hybridMultilevel"/>
    <w:tmpl w:val="D4401D82"/>
    <w:lvl w:ilvl="0" w:tplc="83E6A08A">
      <w:start w:val="1"/>
      <w:numFmt w:val="decimal"/>
      <w:lvlText w:val="(%1)"/>
      <w:lvlJc w:val="left"/>
      <w:pPr>
        <w:ind w:left="360" w:hanging="360"/>
      </w:pPr>
      <w:rPr>
        <w:rFonts w:eastAsiaTheme="minorHAnsi" w:hint="default"/>
      </w:rPr>
    </w:lvl>
    <w:lvl w:ilvl="1" w:tplc="6E3A072E" w:tentative="1">
      <w:start w:val="1"/>
      <w:numFmt w:val="lowerLetter"/>
      <w:lvlText w:val="%2."/>
      <w:lvlJc w:val="left"/>
      <w:pPr>
        <w:ind w:left="1080" w:hanging="360"/>
      </w:pPr>
    </w:lvl>
    <w:lvl w:ilvl="2" w:tplc="C96E3478" w:tentative="1">
      <w:start w:val="1"/>
      <w:numFmt w:val="lowerRoman"/>
      <w:lvlText w:val="%3."/>
      <w:lvlJc w:val="right"/>
      <w:pPr>
        <w:ind w:left="1800" w:hanging="180"/>
      </w:pPr>
    </w:lvl>
    <w:lvl w:ilvl="3" w:tplc="6A6416AE" w:tentative="1">
      <w:start w:val="1"/>
      <w:numFmt w:val="decimal"/>
      <w:lvlText w:val="%4."/>
      <w:lvlJc w:val="left"/>
      <w:pPr>
        <w:ind w:left="2520" w:hanging="360"/>
      </w:pPr>
    </w:lvl>
    <w:lvl w:ilvl="4" w:tplc="81CCFFBC" w:tentative="1">
      <w:start w:val="1"/>
      <w:numFmt w:val="lowerLetter"/>
      <w:lvlText w:val="%5."/>
      <w:lvlJc w:val="left"/>
      <w:pPr>
        <w:ind w:left="3240" w:hanging="360"/>
      </w:pPr>
    </w:lvl>
    <w:lvl w:ilvl="5" w:tplc="70D63826" w:tentative="1">
      <w:start w:val="1"/>
      <w:numFmt w:val="lowerRoman"/>
      <w:lvlText w:val="%6."/>
      <w:lvlJc w:val="right"/>
      <w:pPr>
        <w:ind w:left="3960" w:hanging="180"/>
      </w:pPr>
    </w:lvl>
    <w:lvl w:ilvl="6" w:tplc="720CD186" w:tentative="1">
      <w:start w:val="1"/>
      <w:numFmt w:val="decimal"/>
      <w:lvlText w:val="%7."/>
      <w:lvlJc w:val="left"/>
      <w:pPr>
        <w:ind w:left="4680" w:hanging="360"/>
      </w:pPr>
    </w:lvl>
    <w:lvl w:ilvl="7" w:tplc="8686280A" w:tentative="1">
      <w:start w:val="1"/>
      <w:numFmt w:val="lowerLetter"/>
      <w:lvlText w:val="%8."/>
      <w:lvlJc w:val="left"/>
      <w:pPr>
        <w:ind w:left="5400" w:hanging="360"/>
      </w:pPr>
    </w:lvl>
    <w:lvl w:ilvl="8" w:tplc="937ED62C" w:tentative="1">
      <w:start w:val="1"/>
      <w:numFmt w:val="lowerRoman"/>
      <w:lvlText w:val="%9."/>
      <w:lvlJc w:val="right"/>
      <w:pPr>
        <w:ind w:left="6120" w:hanging="180"/>
      </w:pPr>
    </w:lvl>
  </w:abstractNum>
  <w:abstractNum w:abstractNumId="8" w15:restartNumberingAfterBreak="0">
    <w:nsid w:val="2E314490"/>
    <w:multiLevelType w:val="hybridMultilevel"/>
    <w:tmpl w:val="FD9E42D0"/>
    <w:lvl w:ilvl="0" w:tplc="6AE43424">
      <w:start w:val="2"/>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F3A703C"/>
    <w:multiLevelType w:val="hybridMultilevel"/>
    <w:tmpl w:val="232836E4"/>
    <w:lvl w:ilvl="0" w:tplc="A412DF60">
      <w:start w:val="1"/>
      <w:numFmt w:val="lowerLetter"/>
      <w:lvlText w:val="%1)"/>
      <w:lvlJc w:val="left"/>
      <w:pPr>
        <w:ind w:left="360" w:hanging="360"/>
      </w:pPr>
      <w:rPr>
        <w:rFonts w:hint="default"/>
      </w:rPr>
    </w:lvl>
    <w:lvl w:ilvl="1" w:tplc="FF6A380C" w:tentative="1">
      <w:start w:val="1"/>
      <w:numFmt w:val="lowerLetter"/>
      <w:lvlText w:val="%2."/>
      <w:lvlJc w:val="left"/>
      <w:pPr>
        <w:ind w:left="1080" w:hanging="360"/>
      </w:pPr>
    </w:lvl>
    <w:lvl w:ilvl="2" w:tplc="9B50F54C" w:tentative="1">
      <w:start w:val="1"/>
      <w:numFmt w:val="lowerRoman"/>
      <w:lvlText w:val="%3."/>
      <w:lvlJc w:val="right"/>
      <w:pPr>
        <w:ind w:left="1800" w:hanging="180"/>
      </w:pPr>
    </w:lvl>
    <w:lvl w:ilvl="3" w:tplc="EA2ACCD0" w:tentative="1">
      <w:start w:val="1"/>
      <w:numFmt w:val="decimal"/>
      <w:lvlText w:val="%4."/>
      <w:lvlJc w:val="left"/>
      <w:pPr>
        <w:ind w:left="2520" w:hanging="360"/>
      </w:pPr>
    </w:lvl>
    <w:lvl w:ilvl="4" w:tplc="BDFAAAF2" w:tentative="1">
      <w:start w:val="1"/>
      <w:numFmt w:val="lowerLetter"/>
      <w:lvlText w:val="%5."/>
      <w:lvlJc w:val="left"/>
      <w:pPr>
        <w:ind w:left="3240" w:hanging="360"/>
      </w:pPr>
    </w:lvl>
    <w:lvl w:ilvl="5" w:tplc="B37042BA" w:tentative="1">
      <w:start w:val="1"/>
      <w:numFmt w:val="lowerRoman"/>
      <w:lvlText w:val="%6."/>
      <w:lvlJc w:val="right"/>
      <w:pPr>
        <w:ind w:left="3960" w:hanging="180"/>
      </w:pPr>
    </w:lvl>
    <w:lvl w:ilvl="6" w:tplc="43A8D186" w:tentative="1">
      <w:start w:val="1"/>
      <w:numFmt w:val="decimal"/>
      <w:lvlText w:val="%7."/>
      <w:lvlJc w:val="left"/>
      <w:pPr>
        <w:ind w:left="4680" w:hanging="360"/>
      </w:pPr>
    </w:lvl>
    <w:lvl w:ilvl="7" w:tplc="89621F7A" w:tentative="1">
      <w:start w:val="1"/>
      <w:numFmt w:val="lowerLetter"/>
      <w:lvlText w:val="%8."/>
      <w:lvlJc w:val="left"/>
      <w:pPr>
        <w:ind w:left="5400" w:hanging="360"/>
      </w:pPr>
    </w:lvl>
    <w:lvl w:ilvl="8" w:tplc="E514D830" w:tentative="1">
      <w:start w:val="1"/>
      <w:numFmt w:val="lowerRoman"/>
      <w:lvlText w:val="%9."/>
      <w:lvlJc w:val="right"/>
      <w:pPr>
        <w:ind w:left="6120" w:hanging="180"/>
      </w:pPr>
    </w:lvl>
  </w:abstractNum>
  <w:abstractNum w:abstractNumId="10" w15:restartNumberingAfterBreak="0">
    <w:nsid w:val="40361CF6"/>
    <w:multiLevelType w:val="hybridMultilevel"/>
    <w:tmpl w:val="D4401D82"/>
    <w:lvl w:ilvl="0" w:tplc="416AD412">
      <w:start w:val="1"/>
      <w:numFmt w:val="decimal"/>
      <w:lvlText w:val="(%1)"/>
      <w:lvlJc w:val="left"/>
      <w:pPr>
        <w:ind w:left="360" w:hanging="360"/>
      </w:pPr>
      <w:rPr>
        <w:rFonts w:eastAsiaTheme="minorHAnsi" w:hint="default"/>
      </w:rPr>
    </w:lvl>
    <w:lvl w:ilvl="1" w:tplc="47AC0D58" w:tentative="1">
      <w:start w:val="1"/>
      <w:numFmt w:val="lowerLetter"/>
      <w:lvlText w:val="%2."/>
      <w:lvlJc w:val="left"/>
      <w:pPr>
        <w:ind w:left="1080" w:hanging="360"/>
      </w:pPr>
    </w:lvl>
    <w:lvl w:ilvl="2" w:tplc="3B8CB7BE" w:tentative="1">
      <w:start w:val="1"/>
      <w:numFmt w:val="lowerRoman"/>
      <w:lvlText w:val="%3."/>
      <w:lvlJc w:val="right"/>
      <w:pPr>
        <w:ind w:left="1800" w:hanging="180"/>
      </w:pPr>
    </w:lvl>
    <w:lvl w:ilvl="3" w:tplc="862CD16C" w:tentative="1">
      <w:start w:val="1"/>
      <w:numFmt w:val="decimal"/>
      <w:lvlText w:val="%4."/>
      <w:lvlJc w:val="left"/>
      <w:pPr>
        <w:ind w:left="2520" w:hanging="360"/>
      </w:pPr>
    </w:lvl>
    <w:lvl w:ilvl="4" w:tplc="A9E406DC" w:tentative="1">
      <w:start w:val="1"/>
      <w:numFmt w:val="lowerLetter"/>
      <w:lvlText w:val="%5."/>
      <w:lvlJc w:val="left"/>
      <w:pPr>
        <w:ind w:left="3240" w:hanging="360"/>
      </w:pPr>
    </w:lvl>
    <w:lvl w:ilvl="5" w:tplc="993654F8" w:tentative="1">
      <w:start w:val="1"/>
      <w:numFmt w:val="lowerRoman"/>
      <w:lvlText w:val="%6."/>
      <w:lvlJc w:val="right"/>
      <w:pPr>
        <w:ind w:left="3960" w:hanging="180"/>
      </w:pPr>
    </w:lvl>
    <w:lvl w:ilvl="6" w:tplc="17C89CB2" w:tentative="1">
      <w:start w:val="1"/>
      <w:numFmt w:val="decimal"/>
      <w:lvlText w:val="%7."/>
      <w:lvlJc w:val="left"/>
      <w:pPr>
        <w:ind w:left="4680" w:hanging="360"/>
      </w:pPr>
    </w:lvl>
    <w:lvl w:ilvl="7" w:tplc="CD442468" w:tentative="1">
      <w:start w:val="1"/>
      <w:numFmt w:val="lowerLetter"/>
      <w:lvlText w:val="%8."/>
      <w:lvlJc w:val="left"/>
      <w:pPr>
        <w:ind w:left="5400" w:hanging="360"/>
      </w:pPr>
    </w:lvl>
    <w:lvl w:ilvl="8" w:tplc="F1AE4932" w:tentative="1">
      <w:start w:val="1"/>
      <w:numFmt w:val="lowerRoman"/>
      <w:lvlText w:val="%9."/>
      <w:lvlJc w:val="right"/>
      <w:pPr>
        <w:ind w:left="6120" w:hanging="180"/>
      </w:pPr>
    </w:lvl>
  </w:abstractNum>
  <w:abstractNum w:abstractNumId="11" w15:restartNumberingAfterBreak="0">
    <w:nsid w:val="45ED60AA"/>
    <w:multiLevelType w:val="hybridMultilevel"/>
    <w:tmpl w:val="39BEC010"/>
    <w:lvl w:ilvl="0" w:tplc="13CA99B8">
      <w:start w:val="1"/>
      <w:numFmt w:val="lowerLetter"/>
      <w:lvlText w:val="%1)"/>
      <w:lvlJc w:val="left"/>
      <w:pPr>
        <w:ind w:left="360" w:hanging="360"/>
      </w:pPr>
    </w:lvl>
    <w:lvl w:ilvl="1" w:tplc="B158224C" w:tentative="1">
      <w:start w:val="1"/>
      <w:numFmt w:val="lowerLetter"/>
      <w:lvlText w:val="%2."/>
      <w:lvlJc w:val="left"/>
      <w:pPr>
        <w:ind w:left="1080" w:hanging="360"/>
      </w:pPr>
    </w:lvl>
    <w:lvl w:ilvl="2" w:tplc="05CCBC8C" w:tentative="1">
      <w:start w:val="1"/>
      <w:numFmt w:val="lowerRoman"/>
      <w:lvlText w:val="%3."/>
      <w:lvlJc w:val="right"/>
      <w:pPr>
        <w:ind w:left="1800" w:hanging="180"/>
      </w:pPr>
    </w:lvl>
    <w:lvl w:ilvl="3" w:tplc="CABAD2B2" w:tentative="1">
      <w:start w:val="1"/>
      <w:numFmt w:val="decimal"/>
      <w:lvlText w:val="%4."/>
      <w:lvlJc w:val="left"/>
      <w:pPr>
        <w:ind w:left="2520" w:hanging="360"/>
      </w:pPr>
    </w:lvl>
    <w:lvl w:ilvl="4" w:tplc="B0EAA5DA" w:tentative="1">
      <w:start w:val="1"/>
      <w:numFmt w:val="lowerLetter"/>
      <w:lvlText w:val="%5."/>
      <w:lvlJc w:val="left"/>
      <w:pPr>
        <w:ind w:left="3240" w:hanging="360"/>
      </w:pPr>
    </w:lvl>
    <w:lvl w:ilvl="5" w:tplc="3E883604" w:tentative="1">
      <w:start w:val="1"/>
      <w:numFmt w:val="lowerRoman"/>
      <w:lvlText w:val="%6."/>
      <w:lvlJc w:val="right"/>
      <w:pPr>
        <w:ind w:left="3960" w:hanging="180"/>
      </w:pPr>
    </w:lvl>
    <w:lvl w:ilvl="6" w:tplc="8A1E423E" w:tentative="1">
      <w:start w:val="1"/>
      <w:numFmt w:val="decimal"/>
      <w:lvlText w:val="%7."/>
      <w:lvlJc w:val="left"/>
      <w:pPr>
        <w:ind w:left="4680" w:hanging="360"/>
      </w:pPr>
    </w:lvl>
    <w:lvl w:ilvl="7" w:tplc="C4625A36" w:tentative="1">
      <w:start w:val="1"/>
      <w:numFmt w:val="lowerLetter"/>
      <w:lvlText w:val="%8."/>
      <w:lvlJc w:val="left"/>
      <w:pPr>
        <w:ind w:left="5400" w:hanging="360"/>
      </w:pPr>
    </w:lvl>
    <w:lvl w:ilvl="8" w:tplc="3C505220" w:tentative="1">
      <w:start w:val="1"/>
      <w:numFmt w:val="lowerRoman"/>
      <w:lvlText w:val="%9."/>
      <w:lvlJc w:val="right"/>
      <w:pPr>
        <w:ind w:left="6120" w:hanging="180"/>
      </w:pPr>
    </w:lvl>
  </w:abstractNum>
  <w:abstractNum w:abstractNumId="12" w15:restartNumberingAfterBreak="0">
    <w:nsid w:val="48E66905"/>
    <w:multiLevelType w:val="hybridMultilevel"/>
    <w:tmpl w:val="5D4A7530"/>
    <w:lvl w:ilvl="0" w:tplc="B360D8C6">
      <w:start w:val="1"/>
      <w:numFmt w:val="lowerRoman"/>
      <w:lvlText w:val="(%1)"/>
      <w:lvlJc w:val="left"/>
      <w:pPr>
        <w:ind w:left="1440" w:hanging="720"/>
      </w:pPr>
      <w:rPr>
        <w:rFonts w:hint="default"/>
      </w:rPr>
    </w:lvl>
    <w:lvl w:ilvl="1" w:tplc="C78025B0" w:tentative="1">
      <w:start w:val="1"/>
      <w:numFmt w:val="lowerLetter"/>
      <w:lvlText w:val="%2."/>
      <w:lvlJc w:val="left"/>
      <w:pPr>
        <w:ind w:left="1800" w:hanging="360"/>
      </w:pPr>
    </w:lvl>
    <w:lvl w:ilvl="2" w:tplc="45344EFE" w:tentative="1">
      <w:start w:val="1"/>
      <w:numFmt w:val="lowerRoman"/>
      <w:lvlText w:val="%3."/>
      <w:lvlJc w:val="right"/>
      <w:pPr>
        <w:ind w:left="2520" w:hanging="180"/>
      </w:pPr>
    </w:lvl>
    <w:lvl w:ilvl="3" w:tplc="F25A2B48" w:tentative="1">
      <w:start w:val="1"/>
      <w:numFmt w:val="decimal"/>
      <w:lvlText w:val="%4."/>
      <w:lvlJc w:val="left"/>
      <w:pPr>
        <w:ind w:left="3240" w:hanging="360"/>
      </w:pPr>
    </w:lvl>
    <w:lvl w:ilvl="4" w:tplc="AEEACE4C" w:tentative="1">
      <w:start w:val="1"/>
      <w:numFmt w:val="lowerLetter"/>
      <w:lvlText w:val="%5."/>
      <w:lvlJc w:val="left"/>
      <w:pPr>
        <w:ind w:left="3960" w:hanging="360"/>
      </w:pPr>
    </w:lvl>
    <w:lvl w:ilvl="5" w:tplc="B420BE5E" w:tentative="1">
      <w:start w:val="1"/>
      <w:numFmt w:val="lowerRoman"/>
      <w:lvlText w:val="%6."/>
      <w:lvlJc w:val="right"/>
      <w:pPr>
        <w:ind w:left="4680" w:hanging="180"/>
      </w:pPr>
    </w:lvl>
    <w:lvl w:ilvl="6" w:tplc="91C01584" w:tentative="1">
      <w:start w:val="1"/>
      <w:numFmt w:val="decimal"/>
      <w:lvlText w:val="%7."/>
      <w:lvlJc w:val="left"/>
      <w:pPr>
        <w:ind w:left="5400" w:hanging="360"/>
      </w:pPr>
    </w:lvl>
    <w:lvl w:ilvl="7" w:tplc="DAC43C5A" w:tentative="1">
      <w:start w:val="1"/>
      <w:numFmt w:val="lowerLetter"/>
      <w:lvlText w:val="%8."/>
      <w:lvlJc w:val="left"/>
      <w:pPr>
        <w:ind w:left="6120" w:hanging="360"/>
      </w:pPr>
    </w:lvl>
    <w:lvl w:ilvl="8" w:tplc="A1220CF0" w:tentative="1">
      <w:start w:val="1"/>
      <w:numFmt w:val="lowerRoman"/>
      <w:lvlText w:val="%9."/>
      <w:lvlJc w:val="right"/>
      <w:pPr>
        <w:ind w:left="6840" w:hanging="180"/>
      </w:pPr>
    </w:lvl>
  </w:abstractNum>
  <w:abstractNum w:abstractNumId="13" w15:restartNumberingAfterBreak="0">
    <w:nsid w:val="4F4B3862"/>
    <w:multiLevelType w:val="hybridMultilevel"/>
    <w:tmpl w:val="9BFA6B40"/>
    <w:lvl w:ilvl="0" w:tplc="B2B2C8D8">
      <w:start w:val="1"/>
      <w:numFmt w:val="decimal"/>
      <w:lvlText w:val="(%1)"/>
      <w:lvlJc w:val="left"/>
      <w:pPr>
        <w:ind w:left="360" w:hanging="360"/>
      </w:pPr>
      <w:rPr>
        <w:rFonts w:hint="default"/>
        <w:b w:val="0"/>
      </w:rPr>
    </w:lvl>
    <w:lvl w:ilvl="1" w:tplc="A92A344C" w:tentative="1">
      <w:start w:val="1"/>
      <w:numFmt w:val="lowerLetter"/>
      <w:lvlText w:val="%2."/>
      <w:lvlJc w:val="left"/>
      <w:pPr>
        <w:ind w:left="1080" w:hanging="360"/>
      </w:pPr>
    </w:lvl>
    <w:lvl w:ilvl="2" w:tplc="C2BADEC2" w:tentative="1">
      <w:start w:val="1"/>
      <w:numFmt w:val="lowerRoman"/>
      <w:lvlText w:val="%3."/>
      <w:lvlJc w:val="right"/>
      <w:pPr>
        <w:ind w:left="1800" w:hanging="180"/>
      </w:pPr>
    </w:lvl>
    <w:lvl w:ilvl="3" w:tplc="62E2FA98" w:tentative="1">
      <w:start w:val="1"/>
      <w:numFmt w:val="decimal"/>
      <w:lvlText w:val="%4."/>
      <w:lvlJc w:val="left"/>
      <w:pPr>
        <w:ind w:left="2520" w:hanging="360"/>
      </w:pPr>
    </w:lvl>
    <w:lvl w:ilvl="4" w:tplc="5F523040" w:tentative="1">
      <w:start w:val="1"/>
      <w:numFmt w:val="lowerLetter"/>
      <w:lvlText w:val="%5."/>
      <w:lvlJc w:val="left"/>
      <w:pPr>
        <w:ind w:left="3240" w:hanging="360"/>
      </w:pPr>
    </w:lvl>
    <w:lvl w:ilvl="5" w:tplc="70EECFC0" w:tentative="1">
      <w:start w:val="1"/>
      <w:numFmt w:val="lowerRoman"/>
      <w:lvlText w:val="%6."/>
      <w:lvlJc w:val="right"/>
      <w:pPr>
        <w:ind w:left="3960" w:hanging="180"/>
      </w:pPr>
    </w:lvl>
    <w:lvl w:ilvl="6" w:tplc="9238E014" w:tentative="1">
      <w:start w:val="1"/>
      <w:numFmt w:val="decimal"/>
      <w:lvlText w:val="%7."/>
      <w:lvlJc w:val="left"/>
      <w:pPr>
        <w:ind w:left="4680" w:hanging="360"/>
      </w:pPr>
    </w:lvl>
    <w:lvl w:ilvl="7" w:tplc="F2564FFE" w:tentative="1">
      <w:start w:val="1"/>
      <w:numFmt w:val="lowerLetter"/>
      <w:lvlText w:val="%8."/>
      <w:lvlJc w:val="left"/>
      <w:pPr>
        <w:ind w:left="5400" w:hanging="360"/>
      </w:pPr>
    </w:lvl>
    <w:lvl w:ilvl="8" w:tplc="532043E4" w:tentative="1">
      <w:start w:val="1"/>
      <w:numFmt w:val="lowerRoman"/>
      <w:lvlText w:val="%9."/>
      <w:lvlJc w:val="right"/>
      <w:pPr>
        <w:ind w:left="6120" w:hanging="180"/>
      </w:pPr>
    </w:lvl>
  </w:abstractNum>
  <w:abstractNum w:abstractNumId="14" w15:restartNumberingAfterBreak="0">
    <w:nsid w:val="4F512BA9"/>
    <w:multiLevelType w:val="hybridMultilevel"/>
    <w:tmpl w:val="5D866376"/>
    <w:lvl w:ilvl="0" w:tplc="4EA2F058">
      <w:start w:val="1"/>
      <w:numFmt w:val="lowerLetter"/>
      <w:lvlText w:val="%1)"/>
      <w:lvlJc w:val="left"/>
      <w:pPr>
        <w:ind w:left="360" w:hanging="360"/>
      </w:pPr>
    </w:lvl>
    <w:lvl w:ilvl="1" w:tplc="FEE41EA4" w:tentative="1">
      <w:start w:val="1"/>
      <w:numFmt w:val="lowerLetter"/>
      <w:lvlText w:val="%2."/>
      <w:lvlJc w:val="left"/>
      <w:pPr>
        <w:ind w:left="1080" w:hanging="360"/>
      </w:pPr>
    </w:lvl>
    <w:lvl w:ilvl="2" w:tplc="CBC61850" w:tentative="1">
      <w:start w:val="1"/>
      <w:numFmt w:val="lowerRoman"/>
      <w:lvlText w:val="%3."/>
      <w:lvlJc w:val="right"/>
      <w:pPr>
        <w:ind w:left="1800" w:hanging="180"/>
      </w:pPr>
    </w:lvl>
    <w:lvl w:ilvl="3" w:tplc="24BA7246" w:tentative="1">
      <w:start w:val="1"/>
      <w:numFmt w:val="decimal"/>
      <w:lvlText w:val="%4."/>
      <w:lvlJc w:val="left"/>
      <w:pPr>
        <w:ind w:left="2520" w:hanging="360"/>
      </w:pPr>
    </w:lvl>
    <w:lvl w:ilvl="4" w:tplc="719E3736" w:tentative="1">
      <w:start w:val="1"/>
      <w:numFmt w:val="lowerLetter"/>
      <w:lvlText w:val="%5."/>
      <w:lvlJc w:val="left"/>
      <w:pPr>
        <w:ind w:left="3240" w:hanging="360"/>
      </w:pPr>
    </w:lvl>
    <w:lvl w:ilvl="5" w:tplc="9FC0224E" w:tentative="1">
      <w:start w:val="1"/>
      <w:numFmt w:val="lowerRoman"/>
      <w:lvlText w:val="%6."/>
      <w:lvlJc w:val="right"/>
      <w:pPr>
        <w:ind w:left="3960" w:hanging="180"/>
      </w:pPr>
    </w:lvl>
    <w:lvl w:ilvl="6" w:tplc="69B01274" w:tentative="1">
      <w:start w:val="1"/>
      <w:numFmt w:val="decimal"/>
      <w:lvlText w:val="%7."/>
      <w:lvlJc w:val="left"/>
      <w:pPr>
        <w:ind w:left="4680" w:hanging="360"/>
      </w:pPr>
    </w:lvl>
    <w:lvl w:ilvl="7" w:tplc="669AA7B4" w:tentative="1">
      <w:start w:val="1"/>
      <w:numFmt w:val="lowerLetter"/>
      <w:lvlText w:val="%8."/>
      <w:lvlJc w:val="left"/>
      <w:pPr>
        <w:ind w:left="5400" w:hanging="360"/>
      </w:pPr>
    </w:lvl>
    <w:lvl w:ilvl="8" w:tplc="56264908" w:tentative="1">
      <w:start w:val="1"/>
      <w:numFmt w:val="lowerRoman"/>
      <w:lvlText w:val="%9."/>
      <w:lvlJc w:val="right"/>
      <w:pPr>
        <w:ind w:left="6120" w:hanging="180"/>
      </w:pPr>
    </w:lvl>
  </w:abstractNum>
  <w:abstractNum w:abstractNumId="15" w15:restartNumberingAfterBreak="0">
    <w:nsid w:val="57227B08"/>
    <w:multiLevelType w:val="hybridMultilevel"/>
    <w:tmpl w:val="F700536E"/>
    <w:lvl w:ilvl="0" w:tplc="7F1CDD3C">
      <w:start w:val="1"/>
      <w:numFmt w:val="decimal"/>
      <w:lvlText w:val="(%1)"/>
      <w:lvlJc w:val="left"/>
      <w:pPr>
        <w:ind w:left="360" w:hanging="360"/>
      </w:pPr>
    </w:lvl>
    <w:lvl w:ilvl="1" w:tplc="DB46A336">
      <w:start w:val="1"/>
      <w:numFmt w:val="lowerLetter"/>
      <w:lvlText w:val="%2."/>
      <w:lvlJc w:val="left"/>
      <w:pPr>
        <w:ind w:left="1080" w:hanging="360"/>
      </w:pPr>
    </w:lvl>
    <w:lvl w:ilvl="2" w:tplc="D4820BBA">
      <w:start w:val="1"/>
      <w:numFmt w:val="lowerRoman"/>
      <w:lvlText w:val="%3."/>
      <w:lvlJc w:val="right"/>
      <w:pPr>
        <w:ind w:left="1800" w:hanging="180"/>
      </w:pPr>
    </w:lvl>
    <w:lvl w:ilvl="3" w:tplc="1ABE399A">
      <w:start w:val="1"/>
      <w:numFmt w:val="decimal"/>
      <w:lvlText w:val="%4."/>
      <w:lvlJc w:val="left"/>
      <w:pPr>
        <w:ind w:left="2520" w:hanging="360"/>
      </w:pPr>
    </w:lvl>
    <w:lvl w:ilvl="4" w:tplc="35D0B2F6">
      <w:start w:val="1"/>
      <w:numFmt w:val="lowerLetter"/>
      <w:lvlText w:val="%5."/>
      <w:lvlJc w:val="left"/>
      <w:pPr>
        <w:ind w:left="3240" w:hanging="360"/>
      </w:pPr>
    </w:lvl>
    <w:lvl w:ilvl="5" w:tplc="3200950C">
      <w:start w:val="1"/>
      <w:numFmt w:val="lowerRoman"/>
      <w:lvlText w:val="%6."/>
      <w:lvlJc w:val="right"/>
      <w:pPr>
        <w:ind w:left="3960" w:hanging="180"/>
      </w:pPr>
    </w:lvl>
    <w:lvl w:ilvl="6" w:tplc="5B206A20">
      <w:start w:val="1"/>
      <w:numFmt w:val="decimal"/>
      <w:lvlText w:val="%7."/>
      <w:lvlJc w:val="left"/>
      <w:pPr>
        <w:ind w:left="4680" w:hanging="360"/>
      </w:pPr>
    </w:lvl>
    <w:lvl w:ilvl="7" w:tplc="C7A0D322">
      <w:start w:val="1"/>
      <w:numFmt w:val="lowerLetter"/>
      <w:lvlText w:val="%8."/>
      <w:lvlJc w:val="left"/>
      <w:pPr>
        <w:ind w:left="5400" w:hanging="360"/>
      </w:pPr>
    </w:lvl>
    <w:lvl w:ilvl="8" w:tplc="7C788E58">
      <w:start w:val="1"/>
      <w:numFmt w:val="lowerRoman"/>
      <w:lvlText w:val="%9."/>
      <w:lvlJc w:val="right"/>
      <w:pPr>
        <w:ind w:left="6120" w:hanging="180"/>
      </w:pPr>
    </w:lvl>
  </w:abstractNum>
  <w:abstractNum w:abstractNumId="16" w15:restartNumberingAfterBreak="0">
    <w:nsid w:val="57397945"/>
    <w:multiLevelType w:val="hybridMultilevel"/>
    <w:tmpl w:val="89CA9B3C"/>
    <w:lvl w:ilvl="0" w:tplc="BDE4820C">
      <w:start w:val="1"/>
      <w:numFmt w:val="decimal"/>
      <w:lvlText w:val="(%1)"/>
      <w:lvlJc w:val="left"/>
      <w:pPr>
        <w:ind w:left="720" w:hanging="360"/>
      </w:pPr>
      <w:rPr>
        <w:rFonts w:hint="default"/>
      </w:rPr>
    </w:lvl>
    <w:lvl w:ilvl="1" w:tplc="72BE464A" w:tentative="1">
      <w:start w:val="1"/>
      <w:numFmt w:val="lowerLetter"/>
      <w:lvlText w:val="%2."/>
      <w:lvlJc w:val="left"/>
      <w:pPr>
        <w:ind w:left="1440" w:hanging="360"/>
      </w:pPr>
    </w:lvl>
    <w:lvl w:ilvl="2" w:tplc="FE98A24A" w:tentative="1">
      <w:start w:val="1"/>
      <w:numFmt w:val="lowerRoman"/>
      <w:lvlText w:val="%3."/>
      <w:lvlJc w:val="right"/>
      <w:pPr>
        <w:ind w:left="2160" w:hanging="180"/>
      </w:pPr>
    </w:lvl>
    <w:lvl w:ilvl="3" w:tplc="70DC0E1E" w:tentative="1">
      <w:start w:val="1"/>
      <w:numFmt w:val="decimal"/>
      <w:lvlText w:val="%4."/>
      <w:lvlJc w:val="left"/>
      <w:pPr>
        <w:ind w:left="2880" w:hanging="360"/>
      </w:pPr>
    </w:lvl>
    <w:lvl w:ilvl="4" w:tplc="F2D43AA2" w:tentative="1">
      <w:start w:val="1"/>
      <w:numFmt w:val="lowerLetter"/>
      <w:lvlText w:val="%5."/>
      <w:lvlJc w:val="left"/>
      <w:pPr>
        <w:ind w:left="3600" w:hanging="360"/>
      </w:pPr>
    </w:lvl>
    <w:lvl w:ilvl="5" w:tplc="A71E95A8" w:tentative="1">
      <w:start w:val="1"/>
      <w:numFmt w:val="lowerRoman"/>
      <w:lvlText w:val="%6."/>
      <w:lvlJc w:val="right"/>
      <w:pPr>
        <w:ind w:left="4320" w:hanging="180"/>
      </w:pPr>
    </w:lvl>
    <w:lvl w:ilvl="6" w:tplc="EFB45D2E" w:tentative="1">
      <w:start w:val="1"/>
      <w:numFmt w:val="decimal"/>
      <w:lvlText w:val="%7."/>
      <w:lvlJc w:val="left"/>
      <w:pPr>
        <w:ind w:left="5040" w:hanging="360"/>
      </w:pPr>
    </w:lvl>
    <w:lvl w:ilvl="7" w:tplc="11540214" w:tentative="1">
      <w:start w:val="1"/>
      <w:numFmt w:val="lowerLetter"/>
      <w:lvlText w:val="%8."/>
      <w:lvlJc w:val="left"/>
      <w:pPr>
        <w:ind w:left="5760" w:hanging="360"/>
      </w:pPr>
    </w:lvl>
    <w:lvl w:ilvl="8" w:tplc="2ABA8980" w:tentative="1">
      <w:start w:val="1"/>
      <w:numFmt w:val="lowerRoman"/>
      <w:lvlText w:val="%9."/>
      <w:lvlJc w:val="right"/>
      <w:pPr>
        <w:ind w:left="6480" w:hanging="180"/>
      </w:pPr>
    </w:lvl>
  </w:abstractNum>
  <w:abstractNum w:abstractNumId="17"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ED223B"/>
    <w:multiLevelType w:val="hybridMultilevel"/>
    <w:tmpl w:val="213AF204"/>
    <w:lvl w:ilvl="0" w:tplc="31087398">
      <w:start w:val="1"/>
      <w:numFmt w:val="decimal"/>
      <w:lvlText w:val="(%1)"/>
      <w:lvlJc w:val="left"/>
      <w:pPr>
        <w:ind w:left="360" w:hanging="360"/>
      </w:pPr>
      <w:rPr>
        <w:rFonts w:hint="default"/>
      </w:rPr>
    </w:lvl>
    <w:lvl w:ilvl="1" w:tplc="24D6A276" w:tentative="1">
      <w:start w:val="1"/>
      <w:numFmt w:val="lowerLetter"/>
      <w:lvlText w:val="%2."/>
      <w:lvlJc w:val="left"/>
      <w:pPr>
        <w:ind w:left="1080" w:hanging="360"/>
      </w:pPr>
    </w:lvl>
    <w:lvl w:ilvl="2" w:tplc="1B445D4E" w:tentative="1">
      <w:start w:val="1"/>
      <w:numFmt w:val="lowerRoman"/>
      <w:lvlText w:val="%3."/>
      <w:lvlJc w:val="right"/>
      <w:pPr>
        <w:ind w:left="1800" w:hanging="180"/>
      </w:pPr>
    </w:lvl>
    <w:lvl w:ilvl="3" w:tplc="E468291E" w:tentative="1">
      <w:start w:val="1"/>
      <w:numFmt w:val="decimal"/>
      <w:lvlText w:val="%4."/>
      <w:lvlJc w:val="left"/>
      <w:pPr>
        <w:ind w:left="2520" w:hanging="360"/>
      </w:pPr>
    </w:lvl>
    <w:lvl w:ilvl="4" w:tplc="DF3A34BE" w:tentative="1">
      <w:start w:val="1"/>
      <w:numFmt w:val="lowerLetter"/>
      <w:lvlText w:val="%5."/>
      <w:lvlJc w:val="left"/>
      <w:pPr>
        <w:ind w:left="3240" w:hanging="360"/>
      </w:pPr>
    </w:lvl>
    <w:lvl w:ilvl="5" w:tplc="EAA21040" w:tentative="1">
      <w:start w:val="1"/>
      <w:numFmt w:val="lowerRoman"/>
      <w:lvlText w:val="%6."/>
      <w:lvlJc w:val="right"/>
      <w:pPr>
        <w:ind w:left="3960" w:hanging="180"/>
      </w:pPr>
    </w:lvl>
    <w:lvl w:ilvl="6" w:tplc="C1766AB2" w:tentative="1">
      <w:start w:val="1"/>
      <w:numFmt w:val="decimal"/>
      <w:lvlText w:val="%7."/>
      <w:lvlJc w:val="left"/>
      <w:pPr>
        <w:ind w:left="4680" w:hanging="360"/>
      </w:pPr>
    </w:lvl>
    <w:lvl w:ilvl="7" w:tplc="C1521E6C" w:tentative="1">
      <w:start w:val="1"/>
      <w:numFmt w:val="lowerLetter"/>
      <w:lvlText w:val="%8."/>
      <w:lvlJc w:val="left"/>
      <w:pPr>
        <w:ind w:left="5400" w:hanging="360"/>
      </w:pPr>
    </w:lvl>
    <w:lvl w:ilvl="8" w:tplc="9E5E2E58" w:tentative="1">
      <w:start w:val="1"/>
      <w:numFmt w:val="lowerRoman"/>
      <w:lvlText w:val="%9."/>
      <w:lvlJc w:val="right"/>
      <w:pPr>
        <w:ind w:left="6120" w:hanging="180"/>
      </w:pPr>
    </w:lvl>
  </w:abstractNum>
  <w:abstractNum w:abstractNumId="19" w15:restartNumberingAfterBreak="0">
    <w:nsid w:val="5BA63263"/>
    <w:multiLevelType w:val="hybridMultilevel"/>
    <w:tmpl w:val="795645DE"/>
    <w:lvl w:ilvl="0" w:tplc="0B68D8F6">
      <w:start w:val="1"/>
      <w:numFmt w:val="lowerLetter"/>
      <w:lvlText w:val="%1)"/>
      <w:lvlJc w:val="left"/>
      <w:pPr>
        <w:ind w:left="720" w:hanging="360"/>
      </w:pPr>
    </w:lvl>
    <w:lvl w:ilvl="1" w:tplc="124067A2" w:tentative="1">
      <w:start w:val="1"/>
      <w:numFmt w:val="lowerLetter"/>
      <w:lvlText w:val="%2."/>
      <w:lvlJc w:val="left"/>
      <w:pPr>
        <w:ind w:left="1440" w:hanging="360"/>
      </w:pPr>
    </w:lvl>
    <w:lvl w:ilvl="2" w:tplc="517C72CE" w:tentative="1">
      <w:start w:val="1"/>
      <w:numFmt w:val="lowerRoman"/>
      <w:lvlText w:val="%3."/>
      <w:lvlJc w:val="right"/>
      <w:pPr>
        <w:ind w:left="2160" w:hanging="180"/>
      </w:pPr>
    </w:lvl>
    <w:lvl w:ilvl="3" w:tplc="B29C87EE" w:tentative="1">
      <w:start w:val="1"/>
      <w:numFmt w:val="decimal"/>
      <w:lvlText w:val="%4."/>
      <w:lvlJc w:val="left"/>
      <w:pPr>
        <w:ind w:left="2880" w:hanging="360"/>
      </w:pPr>
    </w:lvl>
    <w:lvl w:ilvl="4" w:tplc="4418E32A" w:tentative="1">
      <w:start w:val="1"/>
      <w:numFmt w:val="lowerLetter"/>
      <w:lvlText w:val="%5."/>
      <w:lvlJc w:val="left"/>
      <w:pPr>
        <w:ind w:left="3600" w:hanging="360"/>
      </w:pPr>
    </w:lvl>
    <w:lvl w:ilvl="5" w:tplc="4C1ADE44" w:tentative="1">
      <w:start w:val="1"/>
      <w:numFmt w:val="lowerRoman"/>
      <w:lvlText w:val="%6."/>
      <w:lvlJc w:val="right"/>
      <w:pPr>
        <w:ind w:left="4320" w:hanging="180"/>
      </w:pPr>
    </w:lvl>
    <w:lvl w:ilvl="6" w:tplc="66CADA7A" w:tentative="1">
      <w:start w:val="1"/>
      <w:numFmt w:val="decimal"/>
      <w:lvlText w:val="%7."/>
      <w:lvlJc w:val="left"/>
      <w:pPr>
        <w:ind w:left="5040" w:hanging="360"/>
      </w:pPr>
    </w:lvl>
    <w:lvl w:ilvl="7" w:tplc="F5A44A32" w:tentative="1">
      <w:start w:val="1"/>
      <w:numFmt w:val="lowerLetter"/>
      <w:lvlText w:val="%8."/>
      <w:lvlJc w:val="left"/>
      <w:pPr>
        <w:ind w:left="5760" w:hanging="360"/>
      </w:pPr>
    </w:lvl>
    <w:lvl w:ilvl="8" w:tplc="E6EA501C" w:tentative="1">
      <w:start w:val="1"/>
      <w:numFmt w:val="lowerRoman"/>
      <w:lvlText w:val="%9."/>
      <w:lvlJc w:val="right"/>
      <w:pPr>
        <w:ind w:left="6480" w:hanging="180"/>
      </w:pPr>
    </w:lvl>
  </w:abstractNum>
  <w:abstractNum w:abstractNumId="20" w15:restartNumberingAfterBreak="0">
    <w:nsid w:val="625760BC"/>
    <w:multiLevelType w:val="hybridMultilevel"/>
    <w:tmpl w:val="FB0A48D8"/>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3754CC1"/>
    <w:multiLevelType w:val="hybridMultilevel"/>
    <w:tmpl w:val="FD54433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9B3962"/>
    <w:multiLevelType w:val="hybridMultilevel"/>
    <w:tmpl w:val="404CFDD2"/>
    <w:lvl w:ilvl="0" w:tplc="D9644F1A">
      <w:start w:val="1"/>
      <w:numFmt w:val="lowerLetter"/>
      <w:lvlText w:val="%1)"/>
      <w:lvlJc w:val="left"/>
      <w:pPr>
        <w:ind w:left="360" w:hanging="360"/>
      </w:pPr>
    </w:lvl>
    <w:lvl w:ilvl="1" w:tplc="FB964E62" w:tentative="1">
      <w:start w:val="1"/>
      <w:numFmt w:val="lowerLetter"/>
      <w:lvlText w:val="%2."/>
      <w:lvlJc w:val="left"/>
      <w:pPr>
        <w:ind w:left="1080" w:hanging="360"/>
      </w:pPr>
    </w:lvl>
    <w:lvl w:ilvl="2" w:tplc="75D25CC4" w:tentative="1">
      <w:start w:val="1"/>
      <w:numFmt w:val="lowerRoman"/>
      <w:lvlText w:val="%3."/>
      <w:lvlJc w:val="right"/>
      <w:pPr>
        <w:ind w:left="1800" w:hanging="180"/>
      </w:pPr>
    </w:lvl>
    <w:lvl w:ilvl="3" w:tplc="20FCBBBC" w:tentative="1">
      <w:start w:val="1"/>
      <w:numFmt w:val="decimal"/>
      <w:lvlText w:val="%4."/>
      <w:lvlJc w:val="left"/>
      <w:pPr>
        <w:ind w:left="2520" w:hanging="360"/>
      </w:pPr>
    </w:lvl>
    <w:lvl w:ilvl="4" w:tplc="AC4EA96A" w:tentative="1">
      <w:start w:val="1"/>
      <w:numFmt w:val="lowerLetter"/>
      <w:lvlText w:val="%5."/>
      <w:lvlJc w:val="left"/>
      <w:pPr>
        <w:ind w:left="3240" w:hanging="360"/>
      </w:pPr>
    </w:lvl>
    <w:lvl w:ilvl="5" w:tplc="E3FE1E96" w:tentative="1">
      <w:start w:val="1"/>
      <w:numFmt w:val="lowerRoman"/>
      <w:lvlText w:val="%6."/>
      <w:lvlJc w:val="right"/>
      <w:pPr>
        <w:ind w:left="3960" w:hanging="180"/>
      </w:pPr>
    </w:lvl>
    <w:lvl w:ilvl="6" w:tplc="E3DE7360" w:tentative="1">
      <w:start w:val="1"/>
      <w:numFmt w:val="decimal"/>
      <w:lvlText w:val="%7."/>
      <w:lvlJc w:val="left"/>
      <w:pPr>
        <w:ind w:left="4680" w:hanging="360"/>
      </w:pPr>
    </w:lvl>
    <w:lvl w:ilvl="7" w:tplc="C99E66E6" w:tentative="1">
      <w:start w:val="1"/>
      <w:numFmt w:val="lowerLetter"/>
      <w:lvlText w:val="%8."/>
      <w:lvlJc w:val="left"/>
      <w:pPr>
        <w:ind w:left="5400" w:hanging="360"/>
      </w:pPr>
    </w:lvl>
    <w:lvl w:ilvl="8" w:tplc="FDAEC218" w:tentative="1">
      <w:start w:val="1"/>
      <w:numFmt w:val="lowerRoman"/>
      <w:lvlText w:val="%9."/>
      <w:lvlJc w:val="right"/>
      <w:pPr>
        <w:ind w:left="6120" w:hanging="180"/>
      </w:pPr>
    </w:lvl>
  </w:abstractNum>
  <w:abstractNum w:abstractNumId="24" w15:restartNumberingAfterBreak="0">
    <w:nsid w:val="7220133D"/>
    <w:multiLevelType w:val="hybridMultilevel"/>
    <w:tmpl w:val="87AC59AC"/>
    <w:lvl w:ilvl="0" w:tplc="4AE2202C">
      <w:start w:val="1"/>
      <w:numFmt w:val="lowerLetter"/>
      <w:lvlText w:val="%1)"/>
      <w:lvlJc w:val="left"/>
      <w:pPr>
        <w:ind w:left="360" w:hanging="360"/>
      </w:pPr>
    </w:lvl>
    <w:lvl w:ilvl="1" w:tplc="9E548770" w:tentative="1">
      <w:start w:val="1"/>
      <w:numFmt w:val="lowerLetter"/>
      <w:lvlText w:val="%2."/>
      <w:lvlJc w:val="left"/>
      <w:pPr>
        <w:ind w:left="1080" w:hanging="360"/>
      </w:pPr>
    </w:lvl>
    <w:lvl w:ilvl="2" w:tplc="77C43A60" w:tentative="1">
      <w:start w:val="1"/>
      <w:numFmt w:val="lowerRoman"/>
      <w:lvlText w:val="%3."/>
      <w:lvlJc w:val="right"/>
      <w:pPr>
        <w:ind w:left="1800" w:hanging="180"/>
      </w:pPr>
    </w:lvl>
    <w:lvl w:ilvl="3" w:tplc="EF4CD53A" w:tentative="1">
      <w:start w:val="1"/>
      <w:numFmt w:val="decimal"/>
      <w:lvlText w:val="%4."/>
      <w:lvlJc w:val="left"/>
      <w:pPr>
        <w:ind w:left="2520" w:hanging="360"/>
      </w:pPr>
    </w:lvl>
    <w:lvl w:ilvl="4" w:tplc="C9402FDA" w:tentative="1">
      <w:start w:val="1"/>
      <w:numFmt w:val="lowerLetter"/>
      <w:lvlText w:val="%5."/>
      <w:lvlJc w:val="left"/>
      <w:pPr>
        <w:ind w:left="3240" w:hanging="360"/>
      </w:pPr>
    </w:lvl>
    <w:lvl w:ilvl="5" w:tplc="23780C58" w:tentative="1">
      <w:start w:val="1"/>
      <w:numFmt w:val="lowerRoman"/>
      <w:lvlText w:val="%6."/>
      <w:lvlJc w:val="right"/>
      <w:pPr>
        <w:ind w:left="3960" w:hanging="180"/>
      </w:pPr>
    </w:lvl>
    <w:lvl w:ilvl="6" w:tplc="0EE0072A" w:tentative="1">
      <w:start w:val="1"/>
      <w:numFmt w:val="decimal"/>
      <w:lvlText w:val="%7."/>
      <w:lvlJc w:val="left"/>
      <w:pPr>
        <w:ind w:left="4680" w:hanging="360"/>
      </w:pPr>
    </w:lvl>
    <w:lvl w:ilvl="7" w:tplc="528EA766" w:tentative="1">
      <w:start w:val="1"/>
      <w:numFmt w:val="lowerLetter"/>
      <w:lvlText w:val="%8."/>
      <w:lvlJc w:val="left"/>
      <w:pPr>
        <w:ind w:left="5400" w:hanging="360"/>
      </w:pPr>
    </w:lvl>
    <w:lvl w:ilvl="8" w:tplc="A81A958A" w:tentative="1">
      <w:start w:val="1"/>
      <w:numFmt w:val="lowerRoman"/>
      <w:lvlText w:val="%9."/>
      <w:lvlJc w:val="right"/>
      <w:pPr>
        <w:ind w:left="6120" w:hanging="180"/>
      </w:pPr>
    </w:lvl>
  </w:abstractNum>
  <w:abstractNum w:abstractNumId="25" w15:restartNumberingAfterBreak="0">
    <w:nsid w:val="75645461"/>
    <w:multiLevelType w:val="hybridMultilevel"/>
    <w:tmpl w:val="BFF6E54C"/>
    <w:lvl w:ilvl="0" w:tplc="4EA22D52">
      <w:start w:val="1"/>
      <w:numFmt w:val="lowerLetter"/>
      <w:lvlText w:val="%1)"/>
      <w:lvlJc w:val="left"/>
      <w:pPr>
        <w:ind w:left="360" w:hanging="360"/>
      </w:pPr>
    </w:lvl>
    <w:lvl w:ilvl="1" w:tplc="16D07A46" w:tentative="1">
      <w:start w:val="1"/>
      <w:numFmt w:val="lowerLetter"/>
      <w:lvlText w:val="%2."/>
      <w:lvlJc w:val="left"/>
      <w:pPr>
        <w:ind w:left="1080" w:hanging="360"/>
      </w:pPr>
    </w:lvl>
    <w:lvl w:ilvl="2" w:tplc="5DC8157E" w:tentative="1">
      <w:start w:val="1"/>
      <w:numFmt w:val="lowerRoman"/>
      <w:lvlText w:val="%3."/>
      <w:lvlJc w:val="right"/>
      <w:pPr>
        <w:ind w:left="1800" w:hanging="180"/>
      </w:pPr>
    </w:lvl>
    <w:lvl w:ilvl="3" w:tplc="CA327CAE" w:tentative="1">
      <w:start w:val="1"/>
      <w:numFmt w:val="decimal"/>
      <w:lvlText w:val="%4."/>
      <w:lvlJc w:val="left"/>
      <w:pPr>
        <w:ind w:left="2520" w:hanging="360"/>
      </w:pPr>
    </w:lvl>
    <w:lvl w:ilvl="4" w:tplc="875A2A50" w:tentative="1">
      <w:start w:val="1"/>
      <w:numFmt w:val="lowerLetter"/>
      <w:lvlText w:val="%5."/>
      <w:lvlJc w:val="left"/>
      <w:pPr>
        <w:ind w:left="3240" w:hanging="360"/>
      </w:pPr>
    </w:lvl>
    <w:lvl w:ilvl="5" w:tplc="B248F04C" w:tentative="1">
      <w:start w:val="1"/>
      <w:numFmt w:val="lowerRoman"/>
      <w:lvlText w:val="%6."/>
      <w:lvlJc w:val="right"/>
      <w:pPr>
        <w:ind w:left="3960" w:hanging="180"/>
      </w:pPr>
    </w:lvl>
    <w:lvl w:ilvl="6" w:tplc="12A83402" w:tentative="1">
      <w:start w:val="1"/>
      <w:numFmt w:val="decimal"/>
      <w:lvlText w:val="%7."/>
      <w:lvlJc w:val="left"/>
      <w:pPr>
        <w:ind w:left="4680" w:hanging="360"/>
      </w:pPr>
    </w:lvl>
    <w:lvl w:ilvl="7" w:tplc="8F2898DE" w:tentative="1">
      <w:start w:val="1"/>
      <w:numFmt w:val="lowerLetter"/>
      <w:lvlText w:val="%8."/>
      <w:lvlJc w:val="left"/>
      <w:pPr>
        <w:ind w:left="5400" w:hanging="360"/>
      </w:pPr>
    </w:lvl>
    <w:lvl w:ilvl="8" w:tplc="075834DE" w:tentative="1">
      <w:start w:val="1"/>
      <w:numFmt w:val="lowerRoman"/>
      <w:lvlText w:val="%9."/>
      <w:lvlJc w:val="right"/>
      <w:pPr>
        <w:ind w:left="6120" w:hanging="180"/>
      </w:pPr>
    </w:lvl>
  </w:abstractNum>
  <w:abstractNum w:abstractNumId="26" w15:restartNumberingAfterBreak="0">
    <w:nsid w:val="7AD77035"/>
    <w:multiLevelType w:val="hybridMultilevel"/>
    <w:tmpl w:val="90CC6994"/>
    <w:lvl w:ilvl="0" w:tplc="24229838">
      <w:start w:val="1"/>
      <w:numFmt w:val="decimal"/>
      <w:lvlText w:val="(%1)"/>
      <w:lvlJc w:val="left"/>
      <w:pPr>
        <w:ind w:left="360" w:hanging="360"/>
      </w:pPr>
      <w:rPr>
        <w:rFonts w:hint="default"/>
      </w:rPr>
    </w:lvl>
    <w:lvl w:ilvl="1" w:tplc="18B6593A" w:tentative="1">
      <w:start w:val="1"/>
      <w:numFmt w:val="lowerLetter"/>
      <w:lvlText w:val="%2."/>
      <w:lvlJc w:val="left"/>
      <w:pPr>
        <w:ind w:left="1080" w:hanging="360"/>
      </w:pPr>
    </w:lvl>
    <w:lvl w:ilvl="2" w:tplc="66A093FE" w:tentative="1">
      <w:start w:val="1"/>
      <w:numFmt w:val="lowerRoman"/>
      <w:lvlText w:val="%3."/>
      <w:lvlJc w:val="right"/>
      <w:pPr>
        <w:ind w:left="1800" w:hanging="180"/>
      </w:pPr>
    </w:lvl>
    <w:lvl w:ilvl="3" w:tplc="E6E6B5CC" w:tentative="1">
      <w:start w:val="1"/>
      <w:numFmt w:val="decimal"/>
      <w:lvlText w:val="%4."/>
      <w:lvlJc w:val="left"/>
      <w:pPr>
        <w:ind w:left="2520" w:hanging="360"/>
      </w:pPr>
    </w:lvl>
    <w:lvl w:ilvl="4" w:tplc="E814DEA8" w:tentative="1">
      <w:start w:val="1"/>
      <w:numFmt w:val="lowerLetter"/>
      <w:lvlText w:val="%5."/>
      <w:lvlJc w:val="left"/>
      <w:pPr>
        <w:ind w:left="3240" w:hanging="360"/>
      </w:pPr>
    </w:lvl>
    <w:lvl w:ilvl="5" w:tplc="625CDF72" w:tentative="1">
      <w:start w:val="1"/>
      <w:numFmt w:val="lowerRoman"/>
      <w:lvlText w:val="%6."/>
      <w:lvlJc w:val="right"/>
      <w:pPr>
        <w:ind w:left="3960" w:hanging="180"/>
      </w:pPr>
    </w:lvl>
    <w:lvl w:ilvl="6" w:tplc="BD920986" w:tentative="1">
      <w:start w:val="1"/>
      <w:numFmt w:val="decimal"/>
      <w:lvlText w:val="%7."/>
      <w:lvlJc w:val="left"/>
      <w:pPr>
        <w:ind w:left="4680" w:hanging="360"/>
      </w:pPr>
    </w:lvl>
    <w:lvl w:ilvl="7" w:tplc="94B451B4" w:tentative="1">
      <w:start w:val="1"/>
      <w:numFmt w:val="lowerLetter"/>
      <w:lvlText w:val="%8."/>
      <w:lvlJc w:val="left"/>
      <w:pPr>
        <w:ind w:left="5400" w:hanging="360"/>
      </w:pPr>
    </w:lvl>
    <w:lvl w:ilvl="8" w:tplc="D55E116E" w:tentative="1">
      <w:start w:val="1"/>
      <w:numFmt w:val="lowerRoman"/>
      <w:lvlText w:val="%9."/>
      <w:lvlJc w:val="right"/>
      <w:pPr>
        <w:ind w:left="6120" w:hanging="180"/>
      </w:pPr>
    </w:lvl>
  </w:abstractNum>
  <w:abstractNum w:abstractNumId="27" w15:restartNumberingAfterBreak="0">
    <w:nsid w:val="7B5F41B2"/>
    <w:multiLevelType w:val="hybridMultilevel"/>
    <w:tmpl w:val="C4A46C60"/>
    <w:lvl w:ilvl="0" w:tplc="83BE8B3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7CE10EA0"/>
    <w:multiLevelType w:val="hybridMultilevel"/>
    <w:tmpl w:val="6E0E8B74"/>
    <w:lvl w:ilvl="0" w:tplc="FD809FCE">
      <w:start w:val="1"/>
      <w:numFmt w:val="lowerLetter"/>
      <w:lvlText w:val="%1)"/>
      <w:lvlJc w:val="left"/>
      <w:pPr>
        <w:ind w:left="720" w:hanging="360"/>
      </w:pPr>
    </w:lvl>
    <w:lvl w:ilvl="1" w:tplc="26B65722" w:tentative="1">
      <w:start w:val="1"/>
      <w:numFmt w:val="lowerLetter"/>
      <w:lvlText w:val="%2."/>
      <w:lvlJc w:val="left"/>
      <w:pPr>
        <w:ind w:left="1440" w:hanging="360"/>
      </w:pPr>
    </w:lvl>
    <w:lvl w:ilvl="2" w:tplc="2B8CF100" w:tentative="1">
      <w:start w:val="1"/>
      <w:numFmt w:val="lowerRoman"/>
      <w:lvlText w:val="%3."/>
      <w:lvlJc w:val="right"/>
      <w:pPr>
        <w:ind w:left="2160" w:hanging="180"/>
      </w:pPr>
    </w:lvl>
    <w:lvl w:ilvl="3" w:tplc="32462A76" w:tentative="1">
      <w:start w:val="1"/>
      <w:numFmt w:val="decimal"/>
      <w:lvlText w:val="%4."/>
      <w:lvlJc w:val="left"/>
      <w:pPr>
        <w:ind w:left="2880" w:hanging="360"/>
      </w:pPr>
    </w:lvl>
    <w:lvl w:ilvl="4" w:tplc="37C87ED0" w:tentative="1">
      <w:start w:val="1"/>
      <w:numFmt w:val="lowerLetter"/>
      <w:lvlText w:val="%5."/>
      <w:lvlJc w:val="left"/>
      <w:pPr>
        <w:ind w:left="3600" w:hanging="360"/>
      </w:pPr>
    </w:lvl>
    <w:lvl w:ilvl="5" w:tplc="5FDCF8F4" w:tentative="1">
      <w:start w:val="1"/>
      <w:numFmt w:val="lowerRoman"/>
      <w:lvlText w:val="%6."/>
      <w:lvlJc w:val="right"/>
      <w:pPr>
        <w:ind w:left="4320" w:hanging="180"/>
      </w:pPr>
    </w:lvl>
    <w:lvl w:ilvl="6" w:tplc="2E2CC44E" w:tentative="1">
      <w:start w:val="1"/>
      <w:numFmt w:val="decimal"/>
      <w:lvlText w:val="%7."/>
      <w:lvlJc w:val="left"/>
      <w:pPr>
        <w:ind w:left="5040" w:hanging="360"/>
      </w:pPr>
    </w:lvl>
    <w:lvl w:ilvl="7" w:tplc="5B8EB078" w:tentative="1">
      <w:start w:val="1"/>
      <w:numFmt w:val="lowerLetter"/>
      <w:lvlText w:val="%8."/>
      <w:lvlJc w:val="left"/>
      <w:pPr>
        <w:ind w:left="5760" w:hanging="360"/>
      </w:pPr>
    </w:lvl>
    <w:lvl w:ilvl="8" w:tplc="8280F506" w:tentative="1">
      <w:start w:val="1"/>
      <w:numFmt w:val="lowerRoman"/>
      <w:lvlText w:val="%9."/>
      <w:lvlJc w:val="right"/>
      <w:pPr>
        <w:ind w:left="6480" w:hanging="180"/>
      </w:pPr>
    </w:lvl>
  </w:abstractNum>
  <w:num w:numId="1" w16cid:durableId="1938247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749208">
    <w:abstractNumId w:val="28"/>
  </w:num>
  <w:num w:numId="3" w16cid:durableId="759913046">
    <w:abstractNumId w:val="9"/>
  </w:num>
  <w:num w:numId="4" w16cid:durableId="689451719">
    <w:abstractNumId w:val="12"/>
  </w:num>
  <w:num w:numId="5" w16cid:durableId="705762082">
    <w:abstractNumId w:val="26"/>
  </w:num>
  <w:num w:numId="6" w16cid:durableId="2132169866">
    <w:abstractNumId w:val="14"/>
  </w:num>
  <w:num w:numId="7" w16cid:durableId="833759991">
    <w:abstractNumId w:val="17"/>
  </w:num>
  <w:num w:numId="8" w16cid:durableId="1324550868">
    <w:abstractNumId w:val="22"/>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40057030">
    <w:abstractNumId w:val="2"/>
  </w:num>
  <w:num w:numId="10" w16cid:durableId="1342463501">
    <w:abstractNumId w:val="13"/>
  </w:num>
  <w:num w:numId="11" w16cid:durableId="522212434">
    <w:abstractNumId w:val="4"/>
  </w:num>
  <w:num w:numId="12" w16cid:durableId="48303772">
    <w:abstractNumId w:val="19"/>
  </w:num>
  <w:num w:numId="13" w16cid:durableId="1399522646">
    <w:abstractNumId w:val="10"/>
  </w:num>
  <w:num w:numId="14" w16cid:durableId="1218667509">
    <w:abstractNumId w:val="7"/>
  </w:num>
  <w:num w:numId="15" w16cid:durableId="1432163426">
    <w:abstractNumId w:val="5"/>
  </w:num>
  <w:num w:numId="16" w16cid:durableId="553350682">
    <w:abstractNumId w:val="0"/>
  </w:num>
  <w:num w:numId="17" w16cid:durableId="1005589493">
    <w:abstractNumId w:val="24"/>
  </w:num>
  <w:num w:numId="18" w16cid:durableId="833375228">
    <w:abstractNumId w:val="25"/>
  </w:num>
  <w:num w:numId="19" w16cid:durableId="2072926778">
    <w:abstractNumId w:val="1"/>
  </w:num>
  <w:num w:numId="20" w16cid:durableId="892694952">
    <w:abstractNumId w:val="23"/>
  </w:num>
  <w:num w:numId="21" w16cid:durableId="107553764">
    <w:abstractNumId w:val="18"/>
  </w:num>
  <w:num w:numId="22" w16cid:durableId="17648378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7078911">
    <w:abstractNumId w:val="16"/>
  </w:num>
  <w:num w:numId="24" w16cid:durableId="2128111362">
    <w:abstractNumId w:val="11"/>
  </w:num>
  <w:num w:numId="25" w16cid:durableId="1800953654">
    <w:abstractNumId w:val="6"/>
  </w:num>
  <w:num w:numId="26" w16cid:durableId="1731730301">
    <w:abstractNumId w:val="27"/>
  </w:num>
  <w:num w:numId="27" w16cid:durableId="1502894148">
    <w:abstractNumId w:val="21"/>
  </w:num>
  <w:num w:numId="28" w16cid:durableId="2096779038">
    <w:abstractNumId w:val="20"/>
  </w:num>
  <w:num w:numId="29" w16cid:durableId="1477264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78E"/>
    <w:rsid w:val="00000ED4"/>
    <w:rsid w:val="000041B7"/>
    <w:rsid w:val="00007775"/>
    <w:rsid w:val="00007C97"/>
    <w:rsid w:val="000119F0"/>
    <w:rsid w:val="00012D7F"/>
    <w:rsid w:val="00013B0D"/>
    <w:rsid w:val="00025C20"/>
    <w:rsid w:val="00025E51"/>
    <w:rsid w:val="000328D3"/>
    <w:rsid w:val="000350D2"/>
    <w:rsid w:val="000351B4"/>
    <w:rsid w:val="00036AFB"/>
    <w:rsid w:val="00036BED"/>
    <w:rsid w:val="00037172"/>
    <w:rsid w:val="00041555"/>
    <w:rsid w:val="00046DCE"/>
    <w:rsid w:val="00050514"/>
    <w:rsid w:val="00055444"/>
    <w:rsid w:val="000573BD"/>
    <w:rsid w:val="00063BCF"/>
    <w:rsid w:val="00065D31"/>
    <w:rsid w:val="00065DF3"/>
    <w:rsid w:val="00067F4B"/>
    <w:rsid w:val="00071520"/>
    <w:rsid w:val="0007790D"/>
    <w:rsid w:val="00080D82"/>
    <w:rsid w:val="0008298B"/>
    <w:rsid w:val="000832DD"/>
    <w:rsid w:val="00083D26"/>
    <w:rsid w:val="000A2190"/>
    <w:rsid w:val="000A5EB0"/>
    <w:rsid w:val="000B506C"/>
    <w:rsid w:val="000C716B"/>
    <w:rsid w:val="000D0719"/>
    <w:rsid w:val="000D11C9"/>
    <w:rsid w:val="000D2050"/>
    <w:rsid w:val="000D7F83"/>
    <w:rsid w:val="000E0E62"/>
    <w:rsid w:val="000E553C"/>
    <w:rsid w:val="000E6DBE"/>
    <w:rsid w:val="000E7133"/>
    <w:rsid w:val="000E7A66"/>
    <w:rsid w:val="000F53B7"/>
    <w:rsid w:val="001053F0"/>
    <w:rsid w:val="0011494E"/>
    <w:rsid w:val="00131886"/>
    <w:rsid w:val="00137541"/>
    <w:rsid w:val="00144389"/>
    <w:rsid w:val="00151634"/>
    <w:rsid w:val="001517BC"/>
    <w:rsid w:val="00162807"/>
    <w:rsid w:val="00165B26"/>
    <w:rsid w:val="00181E07"/>
    <w:rsid w:val="00182C3E"/>
    <w:rsid w:val="001859B5"/>
    <w:rsid w:val="00185C13"/>
    <w:rsid w:val="00193BFF"/>
    <w:rsid w:val="00194085"/>
    <w:rsid w:val="001A4302"/>
    <w:rsid w:val="001B5E52"/>
    <w:rsid w:val="001B66E2"/>
    <w:rsid w:val="001C1745"/>
    <w:rsid w:val="00201137"/>
    <w:rsid w:val="0020778E"/>
    <w:rsid w:val="00211DF8"/>
    <w:rsid w:val="00212542"/>
    <w:rsid w:val="00216617"/>
    <w:rsid w:val="00221720"/>
    <w:rsid w:val="00226915"/>
    <w:rsid w:val="0023504A"/>
    <w:rsid w:val="00242E39"/>
    <w:rsid w:val="00243D6C"/>
    <w:rsid w:val="00244095"/>
    <w:rsid w:val="00253F3C"/>
    <w:rsid w:val="00256013"/>
    <w:rsid w:val="002561DB"/>
    <w:rsid w:val="00263640"/>
    <w:rsid w:val="00281FCE"/>
    <w:rsid w:val="00284DCB"/>
    <w:rsid w:val="00287271"/>
    <w:rsid w:val="00291D3D"/>
    <w:rsid w:val="002A2C7A"/>
    <w:rsid w:val="002A724E"/>
    <w:rsid w:val="002B7A5B"/>
    <w:rsid w:val="002C021C"/>
    <w:rsid w:val="002C42B7"/>
    <w:rsid w:val="002C4BDC"/>
    <w:rsid w:val="002C7470"/>
    <w:rsid w:val="002D1403"/>
    <w:rsid w:val="002D3FB6"/>
    <w:rsid w:val="002D56CC"/>
    <w:rsid w:val="002D5F66"/>
    <w:rsid w:val="002E71BF"/>
    <w:rsid w:val="002F2495"/>
    <w:rsid w:val="002F5A63"/>
    <w:rsid w:val="002F6729"/>
    <w:rsid w:val="002F6840"/>
    <w:rsid w:val="003013D8"/>
    <w:rsid w:val="003060FE"/>
    <w:rsid w:val="0030760A"/>
    <w:rsid w:val="00310E4C"/>
    <w:rsid w:val="00315E3B"/>
    <w:rsid w:val="00316829"/>
    <w:rsid w:val="003242C5"/>
    <w:rsid w:val="003318D2"/>
    <w:rsid w:val="00331FF9"/>
    <w:rsid w:val="00341CB6"/>
    <w:rsid w:val="00344902"/>
    <w:rsid w:val="00347125"/>
    <w:rsid w:val="00362A69"/>
    <w:rsid w:val="003641D2"/>
    <w:rsid w:val="0036521F"/>
    <w:rsid w:val="00377417"/>
    <w:rsid w:val="00377DD3"/>
    <w:rsid w:val="00392207"/>
    <w:rsid w:val="003A357F"/>
    <w:rsid w:val="003A3F2A"/>
    <w:rsid w:val="003A5667"/>
    <w:rsid w:val="003A60EB"/>
    <w:rsid w:val="003B24A5"/>
    <w:rsid w:val="003C7BA0"/>
    <w:rsid w:val="003D2018"/>
    <w:rsid w:val="003D251E"/>
    <w:rsid w:val="003D27D6"/>
    <w:rsid w:val="003D538E"/>
    <w:rsid w:val="003D53B5"/>
    <w:rsid w:val="003D6C0B"/>
    <w:rsid w:val="003E074D"/>
    <w:rsid w:val="003E1317"/>
    <w:rsid w:val="003E6904"/>
    <w:rsid w:val="003E7E16"/>
    <w:rsid w:val="003F6ADF"/>
    <w:rsid w:val="00401B13"/>
    <w:rsid w:val="0040769C"/>
    <w:rsid w:val="004131AB"/>
    <w:rsid w:val="0041346C"/>
    <w:rsid w:val="00421BED"/>
    <w:rsid w:val="004249D7"/>
    <w:rsid w:val="00425623"/>
    <w:rsid w:val="0043224C"/>
    <w:rsid w:val="004443F9"/>
    <w:rsid w:val="00446046"/>
    <w:rsid w:val="0044626E"/>
    <w:rsid w:val="00451FB2"/>
    <w:rsid w:val="00453D04"/>
    <w:rsid w:val="00461593"/>
    <w:rsid w:val="00476E53"/>
    <w:rsid w:val="0047716A"/>
    <w:rsid w:val="00483CD3"/>
    <w:rsid w:val="00496C0D"/>
    <w:rsid w:val="004A085C"/>
    <w:rsid w:val="004A2375"/>
    <w:rsid w:val="004A24F0"/>
    <w:rsid w:val="004B1305"/>
    <w:rsid w:val="004C1D98"/>
    <w:rsid w:val="004C34E9"/>
    <w:rsid w:val="004C6963"/>
    <w:rsid w:val="004D336A"/>
    <w:rsid w:val="004D61B3"/>
    <w:rsid w:val="004E1392"/>
    <w:rsid w:val="004E156D"/>
    <w:rsid w:val="004E31AB"/>
    <w:rsid w:val="004E6A5B"/>
    <w:rsid w:val="004F029D"/>
    <w:rsid w:val="004F1ECA"/>
    <w:rsid w:val="004F3EAA"/>
    <w:rsid w:val="0050113D"/>
    <w:rsid w:val="00502A2C"/>
    <w:rsid w:val="0050661F"/>
    <w:rsid w:val="00506C13"/>
    <w:rsid w:val="005110A5"/>
    <w:rsid w:val="00520392"/>
    <w:rsid w:val="00525A2C"/>
    <w:rsid w:val="00532ED8"/>
    <w:rsid w:val="00533F70"/>
    <w:rsid w:val="00535FB8"/>
    <w:rsid w:val="00537B8A"/>
    <w:rsid w:val="0054468F"/>
    <w:rsid w:val="00544C46"/>
    <w:rsid w:val="0054527C"/>
    <w:rsid w:val="005525E8"/>
    <w:rsid w:val="0055527B"/>
    <w:rsid w:val="0055561A"/>
    <w:rsid w:val="00560AFC"/>
    <w:rsid w:val="00561B28"/>
    <w:rsid w:val="00562BDA"/>
    <w:rsid w:val="005633FB"/>
    <w:rsid w:val="00566FEE"/>
    <w:rsid w:val="00574362"/>
    <w:rsid w:val="00577DD4"/>
    <w:rsid w:val="00580F4E"/>
    <w:rsid w:val="00593194"/>
    <w:rsid w:val="00593BB5"/>
    <w:rsid w:val="00593D4D"/>
    <w:rsid w:val="00596103"/>
    <w:rsid w:val="005962C2"/>
    <w:rsid w:val="005A0C65"/>
    <w:rsid w:val="005A1FEA"/>
    <w:rsid w:val="005B1987"/>
    <w:rsid w:val="005B4C2A"/>
    <w:rsid w:val="005C1CFC"/>
    <w:rsid w:val="005C5692"/>
    <w:rsid w:val="005D0364"/>
    <w:rsid w:val="005D0981"/>
    <w:rsid w:val="005D1915"/>
    <w:rsid w:val="005D2B63"/>
    <w:rsid w:val="005E015C"/>
    <w:rsid w:val="005E1029"/>
    <w:rsid w:val="005E2969"/>
    <w:rsid w:val="005E498F"/>
    <w:rsid w:val="005F0AB8"/>
    <w:rsid w:val="00601B61"/>
    <w:rsid w:val="00607E3B"/>
    <w:rsid w:val="006161E8"/>
    <w:rsid w:val="00616EAE"/>
    <w:rsid w:val="006228E6"/>
    <w:rsid w:val="00625B8B"/>
    <w:rsid w:val="00626CE5"/>
    <w:rsid w:val="00631657"/>
    <w:rsid w:val="006350E4"/>
    <w:rsid w:val="006367BF"/>
    <w:rsid w:val="00643D1C"/>
    <w:rsid w:val="00657371"/>
    <w:rsid w:val="00670CB3"/>
    <w:rsid w:val="00671AE8"/>
    <w:rsid w:val="00681F51"/>
    <w:rsid w:val="006926E8"/>
    <w:rsid w:val="006970F2"/>
    <w:rsid w:val="00697DBB"/>
    <w:rsid w:val="006A66A3"/>
    <w:rsid w:val="006B0824"/>
    <w:rsid w:val="006B0BF4"/>
    <w:rsid w:val="006B31AC"/>
    <w:rsid w:val="006B455E"/>
    <w:rsid w:val="006B52DD"/>
    <w:rsid w:val="006B5BB2"/>
    <w:rsid w:val="006B72F2"/>
    <w:rsid w:val="006C0FAF"/>
    <w:rsid w:val="006C189F"/>
    <w:rsid w:val="006C7554"/>
    <w:rsid w:val="006D3E0B"/>
    <w:rsid w:val="006E2C81"/>
    <w:rsid w:val="006F3960"/>
    <w:rsid w:val="006F7177"/>
    <w:rsid w:val="0070265E"/>
    <w:rsid w:val="00712D45"/>
    <w:rsid w:val="00720E7E"/>
    <w:rsid w:val="00734067"/>
    <w:rsid w:val="00745AF1"/>
    <w:rsid w:val="0074690C"/>
    <w:rsid w:val="0075250F"/>
    <w:rsid w:val="00765A1E"/>
    <w:rsid w:val="00765C53"/>
    <w:rsid w:val="0077086C"/>
    <w:rsid w:val="0077254F"/>
    <w:rsid w:val="00774B65"/>
    <w:rsid w:val="0077756B"/>
    <w:rsid w:val="0078208A"/>
    <w:rsid w:val="007A4121"/>
    <w:rsid w:val="007C2781"/>
    <w:rsid w:val="007C3124"/>
    <w:rsid w:val="007C4D2D"/>
    <w:rsid w:val="007C5E24"/>
    <w:rsid w:val="007C6F0D"/>
    <w:rsid w:val="007D11BF"/>
    <w:rsid w:val="007D1502"/>
    <w:rsid w:val="007D4F33"/>
    <w:rsid w:val="007D62F5"/>
    <w:rsid w:val="007E1D92"/>
    <w:rsid w:val="007E200A"/>
    <w:rsid w:val="007E4BC5"/>
    <w:rsid w:val="007E6910"/>
    <w:rsid w:val="008053BD"/>
    <w:rsid w:val="00807139"/>
    <w:rsid w:val="00822732"/>
    <w:rsid w:val="00825BD3"/>
    <w:rsid w:val="00840C62"/>
    <w:rsid w:val="00843F8B"/>
    <w:rsid w:val="00847DEB"/>
    <w:rsid w:val="008535CB"/>
    <w:rsid w:val="00855595"/>
    <w:rsid w:val="00855AF8"/>
    <w:rsid w:val="00864C5A"/>
    <w:rsid w:val="00867B2F"/>
    <w:rsid w:val="0087029C"/>
    <w:rsid w:val="00871738"/>
    <w:rsid w:val="00872F18"/>
    <w:rsid w:val="008732A0"/>
    <w:rsid w:val="00874C18"/>
    <w:rsid w:val="00880571"/>
    <w:rsid w:val="008809B4"/>
    <w:rsid w:val="00881B59"/>
    <w:rsid w:val="008868CF"/>
    <w:rsid w:val="00890ED9"/>
    <w:rsid w:val="00894468"/>
    <w:rsid w:val="00896490"/>
    <w:rsid w:val="00897D7F"/>
    <w:rsid w:val="008A0544"/>
    <w:rsid w:val="008A0784"/>
    <w:rsid w:val="008A77CC"/>
    <w:rsid w:val="008B619B"/>
    <w:rsid w:val="008B6556"/>
    <w:rsid w:val="008B7EF6"/>
    <w:rsid w:val="008C0F34"/>
    <w:rsid w:val="008C3AC8"/>
    <w:rsid w:val="008D0F54"/>
    <w:rsid w:val="008D6BE2"/>
    <w:rsid w:val="008F2DDF"/>
    <w:rsid w:val="008F7F71"/>
    <w:rsid w:val="00900BF1"/>
    <w:rsid w:val="00905587"/>
    <w:rsid w:val="00914998"/>
    <w:rsid w:val="00915680"/>
    <w:rsid w:val="0092234C"/>
    <w:rsid w:val="00923098"/>
    <w:rsid w:val="009249AA"/>
    <w:rsid w:val="009325B5"/>
    <w:rsid w:val="009341D7"/>
    <w:rsid w:val="009362FC"/>
    <w:rsid w:val="00942078"/>
    <w:rsid w:val="009430DE"/>
    <w:rsid w:val="009442D5"/>
    <w:rsid w:val="00953E3F"/>
    <w:rsid w:val="00955912"/>
    <w:rsid w:val="00961C5C"/>
    <w:rsid w:val="00967596"/>
    <w:rsid w:val="00973735"/>
    <w:rsid w:val="00974E3D"/>
    <w:rsid w:val="0098002F"/>
    <w:rsid w:val="0098363A"/>
    <w:rsid w:val="00983A5D"/>
    <w:rsid w:val="00995855"/>
    <w:rsid w:val="009970EF"/>
    <w:rsid w:val="009A2011"/>
    <w:rsid w:val="009C22D6"/>
    <w:rsid w:val="009D20E8"/>
    <w:rsid w:val="009D62BC"/>
    <w:rsid w:val="009D7138"/>
    <w:rsid w:val="009D7DB8"/>
    <w:rsid w:val="009E331C"/>
    <w:rsid w:val="009E3E6F"/>
    <w:rsid w:val="009E3F41"/>
    <w:rsid w:val="009E483F"/>
    <w:rsid w:val="009E583B"/>
    <w:rsid w:val="009F2D7E"/>
    <w:rsid w:val="00A13A25"/>
    <w:rsid w:val="00A160FA"/>
    <w:rsid w:val="00A163ED"/>
    <w:rsid w:val="00A22A56"/>
    <w:rsid w:val="00A25F89"/>
    <w:rsid w:val="00A26A0D"/>
    <w:rsid w:val="00A37D4E"/>
    <w:rsid w:val="00A41FE2"/>
    <w:rsid w:val="00A437E8"/>
    <w:rsid w:val="00A4700C"/>
    <w:rsid w:val="00A47839"/>
    <w:rsid w:val="00A50694"/>
    <w:rsid w:val="00A55E71"/>
    <w:rsid w:val="00A5731C"/>
    <w:rsid w:val="00A642A5"/>
    <w:rsid w:val="00A65324"/>
    <w:rsid w:val="00A75C0D"/>
    <w:rsid w:val="00A75DBB"/>
    <w:rsid w:val="00A76A43"/>
    <w:rsid w:val="00A76B19"/>
    <w:rsid w:val="00A801B8"/>
    <w:rsid w:val="00A80545"/>
    <w:rsid w:val="00A90CAF"/>
    <w:rsid w:val="00A92D88"/>
    <w:rsid w:val="00A93DD4"/>
    <w:rsid w:val="00A96FA5"/>
    <w:rsid w:val="00AA0295"/>
    <w:rsid w:val="00AA1AFF"/>
    <w:rsid w:val="00AA62C9"/>
    <w:rsid w:val="00AA7F3A"/>
    <w:rsid w:val="00AB23F9"/>
    <w:rsid w:val="00AB37CE"/>
    <w:rsid w:val="00AB5446"/>
    <w:rsid w:val="00AC02BF"/>
    <w:rsid w:val="00AC57CE"/>
    <w:rsid w:val="00AC5EB6"/>
    <w:rsid w:val="00AD2B16"/>
    <w:rsid w:val="00AD7BB4"/>
    <w:rsid w:val="00AE2D4E"/>
    <w:rsid w:val="00AE46ED"/>
    <w:rsid w:val="00AE6D00"/>
    <w:rsid w:val="00AF6837"/>
    <w:rsid w:val="00AF6B0B"/>
    <w:rsid w:val="00B03944"/>
    <w:rsid w:val="00B07D14"/>
    <w:rsid w:val="00B10B8E"/>
    <w:rsid w:val="00B1362F"/>
    <w:rsid w:val="00B16190"/>
    <w:rsid w:val="00B23B92"/>
    <w:rsid w:val="00B23EB1"/>
    <w:rsid w:val="00B2732F"/>
    <w:rsid w:val="00B2735D"/>
    <w:rsid w:val="00B3021D"/>
    <w:rsid w:val="00B3290D"/>
    <w:rsid w:val="00B413B8"/>
    <w:rsid w:val="00B46932"/>
    <w:rsid w:val="00B51316"/>
    <w:rsid w:val="00B5364C"/>
    <w:rsid w:val="00B5372D"/>
    <w:rsid w:val="00B56A6D"/>
    <w:rsid w:val="00B6207E"/>
    <w:rsid w:val="00B632FB"/>
    <w:rsid w:val="00B6629C"/>
    <w:rsid w:val="00B70575"/>
    <w:rsid w:val="00B8620B"/>
    <w:rsid w:val="00B97079"/>
    <w:rsid w:val="00BA4129"/>
    <w:rsid w:val="00BA4F5B"/>
    <w:rsid w:val="00BA7135"/>
    <w:rsid w:val="00BC0021"/>
    <w:rsid w:val="00BC16CC"/>
    <w:rsid w:val="00BC514F"/>
    <w:rsid w:val="00BC61B1"/>
    <w:rsid w:val="00BC7AF3"/>
    <w:rsid w:val="00BC7E13"/>
    <w:rsid w:val="00BD16AE"/>
    <w:rsid w:val="00BD217C"/>
    <w:rsid w:val="00BD236A"/>
    <w:rsid w:val="00BE6E71"/>
    <w:rsid w:val="00BE7AFD"/>
    <w:rsid w:val="00BF1499"/>
    <w:rsid w:val="00BF4659"/>
    <w:rsid w:val="00BF60E2"/>
    <w:rsid w:val="00C03720"/>
    <w:rsid w:val="00C10B04"/>
    <w:rsid w:val="00C10EFE"/>
    <w:rsid w:val="00C12563"/>
    <w:rsid w:val="00C127C2"/>
    <w:rsid w:val="00C1601B"/>
    <w:rsid w:val="00C21E7A"/>
    <w:rsid w:val="00C3286C"/>
    <w:rsid w:val="00C354B9"/>
    <w:rsid w:val="00C37EBC"/>
    <w:rsid w:val="00C508CA"/>
    <w:rsid w:val="00C550CA"/>
    <w:rsid w:val="00C62294"/>
    <w:rsid w:val="00C700D3"/>
    <w:rsid w:val="00C830B3"/>
    <w:rsid w:val="00C90D41"/>
    <w:rsid w:val="00C918DF"/>
    <w:rsid w:val="00C95554"/>
    <w:rsid w:val="00C971A1"/>
    <w:rsid w:val="00C97DE3"/>
    <w:rsid w:val="00CA03AB"/>
    <w:rsid w:val="00CA2695"/>
    <w:rsid w:val="00CA3792"/>
    <w:rsid w:val="00CA37B2"/>
    <w:rsid w:val="00CA43AA"/>
    <w:rsid w:val="00CA6AA5"/>
    <w:rsid w:val="00CA76DF"/>
    <w:rsid w:val="00CC4047"/>
    <w:rsid w:val="00CC7D33"/>
    <w:rsid w:val="00CD0F5C"/>
    <w:rsid w:val="00CD5E00"/>
    <w:rsid w:val="00CE3427"/>
    <w:rsid w:val="00CE56FA"/>
    <w:rsid w:val="00CF3640"/>
    <w:rsid w:val="00D05765"/>
    <w:rsid w:val="00D05C8B"/>
    <w:rsid w:val="00D14F64"/>
    <w:rsid w:val="00D20DDB"/>
    <w:rsid w:val="00D3267D"/>
    <w:rsid w:val="00D36676"/>
    <w:rsid w:val="00D403A5"/>
    <w:rsid w:val="00D4047C"/>
    <w:rsid w:val="00D42181"/>
    <w:rsid w:val="00D422D7"/>
    <w:rsid w:val="00D43AF5"/>
    <w:rsid w:val="00D56797"/>
    <w:rsid w:val="00D616C8"/>
    <w:rsid w:val="00D6284C"/>
    <w:rsid w:val="00D80AE3"/>
    <w:rsid w:val="00D83029"/>
    <w:rsid w:val="00D859DE"/>
    <w:rsid w:val="00D85C6B"/>
    <w:rsid w:val="00D95004"/>
    <w:rsid w:val="00D95878"/>
    <w:rsid w:val="00DA5B82"/>
    <w:rsid w:val="00DA6303"/>
    <w:rsid w:val="00DB0238"/>
    <w:rsid w:val="00DB0E87"/>
    <w:rsid w:val="00DB1EE1"/>
    <w:rsid w:val="00DB3EF4"/>
    <w:rsid w:val="00DB48BB"/>
    <w:rsid w:val="00DC4D6A"/>
    <w:rsid w:val="00DC7861"/>
    <w:rsid w:val="00DE767E"/>
    <w:rsid w:val="00DF409B"/>
    <w:rsid w:val="00E06FA9"/>
    <w:rsid w:val="00E141BA"/>
    <w:rsid w:val="00E174F8"/>
    <w:rsid w:val="00E23C7D"/>
    <w:rsid w:val="00E300F5"/>
    <w:rsid w:val="00E31AD5"/>
    <w:rsid w:val="00E336EE"/>
    <w:rsid w:val="00E34F38"/>
    <w:rsid w:val="00E50BCF"/>
    <w:rsid w:val="00E548A3"/>
    <w:rsid w:val="00E551F7"/>
    <w:rsid w:val="00E628F3"/>
    <w:rsid w:val="00E673F4"/>
    <w:rsid w:val="00E73AA9"/>
    <w:rsid w:val="00E75850"/>
    <w:rsid w:val="00EA3615"/>
    <w:rsid w:val="00EA5384"/>
    <w:rsid w:val="00EA5F9E"/>
    <w:rsid w:val="00EA7472"/>
    <w:rsid w:val="00EB1313"/>
    <w:rsid w:val="00EC00E3"/>
    <w:rsid w:val="00EC36ED"/>
    <w:rsid w:val="00EC470C"/>
    <w:rsid w:val="00EC47EA"/>
    <w:rsid w:val="00EC5255"/>
    <w:rsid w:val="00EC7D27"/>
    <w:rsid w:val="00ED1269"/>
    <w:rsid w:val="00ED171E"/>
    <w:rsid w:val="00ED7B1F"/>
    <w:rsid w:val="00EF187A"/>
    <w:rsid w:val="00EF2C71"/>
    <w:rsid w:val="00EF6284"/>
    <w:rsid w:val="00F00A55"/>
    <w:rsid w:val="00F0609A"/>
    <w:rsid w:val="00F10370"/>
    <w:rsid w:val="00F17824"/>
    <w:rsid w:val="00F228E2"/>
    <w:rsid w:val="00F230DC"/>
    <w:rsid w:val="00F309FD"/>
    <w:rsid w:val="00F33234"/>
    <w:rsid w:val="00F360C9"/>
    <w:rsid w:val="00F43229"/>
    <w:rsid w:val="00F4457F"/>
    <w:rsid w:val="00F63A6F"/>
    <w:rsid w:val="00F71013"/>
    <w:rsid w:val="00F71E89"/>
    <w:rsid w:val="00F76DEA"/>
    <w:rsid w:val="00F921BE"/>
    <w:rsid w:val="00F93C00"/>
    <w:rsid w:val="00F95B2B"/>
    <w:rsid w:val="00FA0B55"/>
    <w:rsid w:val="00FA438E"/>
    <w:rsid w:val="00FA5AEA"/>
    <w:rsid w:val="00FA68F7"/>
    <w:rsid w:val="00FB13B2"/>
    <w:rsid w:val="00FB704A"/>
    <w:rsid w:val="00FC0F30"/>
    <w:rsid w:val="00FC7DF7"/>
    <w:rsid w:val="00FD0BB8"/>
    <w:rsid w:val="00FD2712"/>
    <w:rsid w:val="00FE30DD"/>
    <w:rsid w:val="00FF3D04"/>
    <w:rsid w:val="00FF420F"/>
    <w:rsid w:val="00FF4B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ACF2D"/>
  <w15:chartTrackingRefBased/>
  <w15:docId w15:val="{AE87DE71-40F6-45AA-873A-63B9F68B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E074D"/>
    <w:pPr>
      <w:keepNext/>
      <w:keepLines/>
      <w:spacing w:before="240" w:after="0" w:line="276" w:lineRule="auto"/>
      <w:outlineLvl w:val="0"/>
    </w:pPr>
    <w:rPr>
      <w:rFonts w:ascii="Cambria" w:eastAsia="Times New Roman" w:hAnsi="Cambria" w:cs="Times New Roman"/>
      <w:color w:val="365F91"/>
      <w:kern w:val="0"/>
      <w:sz w:val="32"/>
      <w:szCs w:val="32"/>
      <w14:ligatures w14:val="none"/>
    </w:rPr>
  </w:style>
  <w:style w:type="paragraph" w:styleId="Ttulo2">
    <w:name w:val="heading 2"/>
    <w:basedOn w:val="Normal"/>
    <w:next w:val="Normal"/>
    <w:link w:val="Ttulo2Char"/>
    <w:uiPriority w:val="9"/>
    <w:unhideWhenUsed/>
    <w:qFormat/>
    <w:rsid w:val="00A4783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E139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E1392"/>
  </w:style>
  <w:style w:type="paragraph" w:styleId="Rodap">
    <w:name w:val="footer"/>
    <w:basedOn w:val="Normal"/>
    <w:link w:val="RodapChar"/>
    <w:uiPriority w:val="99"/>
    <w:unhideWhenUsed/>
    <w:rsid w:val="004E1392"/>
    <w:pPr>
      <w:tabs>
        <w:tab w:val="center" w:pos="4252"/>
        <w:tab w:val="right" w:pos="8504"/>
      </w:tabs>
      <w:spacing w:after="0" w:line="240" w:lineRule="auto"/>
    </w:pPr>
  </w:style>
  <w:style w:type="character" w:customStyle="1" w:styleId="RodapChar">
    <w:name w:val="Rodapé Char"/>
    <w:basedOn w:val="Fontepargpadro"/>
    <w:link w:val="Rodap"/>
    <w:uiPriority w:val="99"/>
    <w:rsid w:val="004E1392"/>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kern w:val="0"/>
      <w:sz w:val="20"/>
      <w:szCs w:val="20"/>
      <w:lang w:val="en-US"/>
      <w14:ligatures w14:val="none"/>
    </w:rPr>
    <w:tblPr/>
  </w:style>
  <w:style w:type="paragraph" w:customStyle="1" w:styleId="01-Textonormal">
    <w:name w:val="01-Texto normal"/>
    <w:basedOn w:val="Normal"/>
    <w:uiPriority w:val="99"/>
    <w:qFormat/>
    <w:rsid w:val="0079445A"/>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customStyle="1" w:styleId="050-TextoPadro">
    <w:name w:val="050 - Texto Padrão"/>
    <w:basedOn w:val="Normal"/>
    <w:link w:val="050-TextoPadroChar"/>
    <w:qFormat/>
    <w:rsid w:val="00811E32"/>
    <w:pPr>
      <w:keepNext/>
      <w:keepLines/>
      <w:spacing w:before="120" w:after="120" w:line="276" w:lineRule="auto"/>
      <w:jc w:val="both"/>
    </w:pPr>
    <w:rPr>
      <w:rFonts w:ascii="BancoDoBrasil Textos" w:eastAsia="Times New Roman" w:hAnsi="BancoDoBrasil Textos" w:cs="Times New Roman"/>
      <w:kern w:val="0"/>
      <w:sz w:val="18"/>
      <w:szCs w:val="18"/>
      <w:lang w:val="en-US" w:eastAsia="pt-BR"/>
      <w14:ligatures w14:val="none"/>
    </w:rPr>
  </w:style>
  <w:style w:type="character" w:customStyle="1" w:styleId="050-TextoPadroChar">
    <w:name w:val="050 - Texto Padrão Char"/>
    <w:basedOn w:val="Fontepargpadro"/>
    <w:link w:val="050-TextoPadro"/>
    <w:locked/>
    <w:rsid w:val="00811E32"/>
    <w:rPr>
      <w:rFonts w:ascii="BancoDoBrasil Textos" w:eastAsia="Times New Roman" w:hAnsi="BancoDoBrasil Textos" w:cs="Times New Roman"/>
      <w:kern w:val="0"/>
      <w:sz w:val="18"/>
      <w:szCs w:val="18"/>
      <w:lang w:val="en-US" w:eastAsia="pt-BR"/>
      <w14:ligatures w14:val="none"/>
    </w:rPr>
  </w:style>
  <w:style w:type="paragraph" w:customStyle="1" w:styleId="03-SubttulodeNota">
    <w:name w:val="03-Subtítulo de Nota"/>
    <w:basedOn w:val="01-Textonormal"/>
    <w:autoRedefine/>
    <w:qFormat/>
    <w:rsid w:val="001258C4"/>
    <w:pPr>
      <w:keepNext/>
      <w:numPr>
        <w:ilvl w:val="1"/>
        <w:numId w:val="1"/>
      </w:numPr>
      <w:tabs>
        <w:tab w:val="left" w:pos="454"/>
      </w:tabs>
    </w:pPr>
    <w:rPr>
      <w:b/>
      <w:kern w:val="18"/>
    </w:rPr>
  </w:style>
  <w:style w:type="paragraph" w:customStyle="1" w:styleId="01-Textonormal1">
    <w:name w:val="01-Texto normal_1"/>
    <w:basedOn w:val="Normal"/>
    <w:qFormat/>
    <w:rsid w:val="00AC4CE4"/>
    <w:pPr>
      <w:suppressAutoHyphens/>
      <w:spacing w:before="120" w:after="120" w:line="240" w:lineRule="auto"/>
      <w:jc w:val="both"/>
    </w:pPr>
    <w:rPr>
      <w:rFonts w:ascii="Arial" w:eastAsia="Times New Roman" w:hAnsi="Arial" w:cs="Times New Roman"/>
      <w:kern w:val="20"/>
      <w:sz w:val="18"/>
      <w:szCs w:val="20"/>
      <w:lang w:eastAsia="pt-BR"/>
      <w14:ligatures w14:val="none"/>
    </w:rPr>
  </w:style>
  <w:style w:type="paragraph" w:styleId="PargrafodaLista">
    <w:name w:val="List Paragraph"/>
    <w:basedOn w:val="Normal"/>
    <w:uiPriority w:val="34"/>
    <w:qFormat/>
    <w:rsid w:val="00736C3C"/>
    <w:pPr>
      <w:spacing w:after="200" w:line="276" w:lineRule="auto"/>
      <w:ind w:left="720"/>
      <w:contextualSpacing/>
    </w:pPr>
    <w:rPr>
      <w:rFonts w:ascii="Calibri" w:eastAsia="Calibri" w:hAnsi="Calibri" w:cs="Times New Roman"/>
      <w:kern w:val="0"/>
      <w:sz w:val="22"/>
      <w:szCs w:val="22"/>
      <w14:ligatures w14:val="none"/>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character" w:styleId="Hyperlink">
    <w:name w:val="Hyperlink"/>
    <w:basedOn w:val="Fontepargpadro"/>
    <w:uiPriority w:val="99"/>
    <w:unhideWhenUsed/>
    <w:rsid w:val="0033072A"/>
    <w:rPr>
      <w:color w:val="0000FF"/>
      <w:u w:val="single"/>
    </w:rPr>
  </w:style>
  <w:style w:type="paragraph" w:customStyle="1" w:styleId="030-SubttulodeDocumento">
    <w:name w:val="030 - Subtítulo de Documento"/>
    <w:basedOn w:val="Normal"/>
    <w:next w:val="Normal"/>
    <w:qFormat/>
    <w:rsid w:val="003E074D"/>
    <w:pPr>
      <w:keepNext/>
      <w:keepLines/>
      <w:numPr>
        <w:ilvl w:val="2"/>
        <w:numId w:val="7"/>
      </w:numPr>
      <w:spacing w:before="120" w:after="120" w:line="240" w:lineRule="auto"/>
      <w:jc w:val="both"/>
      <w:outlineLvl w:val="2"/>
    </w:pPr>
    <w:rPr>
      <w:rFonts w:ascii="Arial" w:eastAsia="Times New Roman" w:hAnsi="Arial" w:cs="Times New Roman"/>
      <w:b/>
      <w:kern w:val="0"/>
      <w:sz w:val="20"/>
      <w:szCs w:val="18"/>
      <w:lang w:eastAsia="pt-BR"/>
      <w14:ligatures w14:val="none"/>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kern w:val="0"/>
      <w:sz w:val="32"/>
      <w:szCs w:val="32"/>
      <w14:ligatures w14:val="none"/>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kern w:val="0"/>
      <w:sz w:val="20"/>
      <w:szCs w:val="18"/>
      <w:lang w:val="en-US" w:eastAsia="pt-BR"/>
      <w14:ligatures w14:val="none"/>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kern w:val="0"/>
      <w14:ligatures w14:val="none"/>
    </w:rPr>
  </w:style>
  <w:style w:type="paragraph" w:customStyle="1" w:styleId="Corpodetextobt3">
    <w:name w:val="Corpo de texto.bt3"/>
    <w:basedOn w:val="Normal"/>
    <w:rsid w:val="00855595"/>
    <w:pPr>
      <w:widowControl w:val="0"/>
      <w:spacing w:after="0" w:line="240" w:lineRule="auto"/>
      <w:jc w:val="both"/>
    </w:pPr>
    <w:rPr>
      <w:rFonts w:ascii="Arial" w:eastAsia="Times New Roman" w:hAnsi="Arial" w:cs="Times New Roman"/>
      <w:kern w:val="0"/>
      <w:sz w:val="20"/>
      <w:szCs w:val="20"/>
      <w:lang w:eastAsia="pt-BR"/>
      <w14:ligatures w14:val="none"/>
    </w:rPr>
  </w:style>
  <w:style w:type="paragraph" w:customStyle="1" w:styleId="Normal13">
    <w:name w:val="Normal_13"/>
    <w:qFormat/>
    <w:rsid w:val="000E7A66"/>
    <w:pPr>
      <w:spacing w:after="0" w:line="240" w:lineRule="auto"/>
    </w:pPr>
    <w:rPr>
      <w:rFonts w:ascii="Calibri" w:eastAsia="Calibri" w:hAnsi="Calibri" w:cs="Times New Roman"/>
      <w:kern w:val="0"/>
      <w:sz w:val="20"/>
      <w:szCs w:val="20"/>
      <w14:ligatures w14:val="none"/>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customStyle="1" w:styleId="02-TtulodeNota">
    <w:name w:val="02-Título de Nota"/>
    <w:basedOn w:val="Cabealho"/>
    <w:qFormat/>
    <w:rsid w:val="00355B5C"/>
    <w:pPr>
      <w:keepNext/>
      <w:keepLines/>
      <w:widowControl w:val="0"/>
      <w:numPr>
        <w:numId w:val="25"/>
      </w:numPr>
      <w:suppressLineNumbers/>
      <w:tabs>
        <w:tab w:val="clear" w:pos="4252"/>
        <w:tab w:val="clear" w:pos="8504"/>
      </w:tabs>
      <w:suppressAutoHyphens/>
      <w:spacing w:before="120" w:after="120" w:line="276" w:lineRule="auto"/>
      <w:jc w:val="both"/>
    </w:pPr>
    <w:rPr>
      <w:rFonts w:ascii="Arial" w:eastAsia="Times New Roman" w:hAnsi="Arial" w:cs="Times New Roman"/>
      <w:b/>
      <w:caps/>
      <w:kern w:val="20"/>
      <w:sz w:val="20"/>
      <w:szCs w:val="20"/>
      <w:lang w:eastAsia="pt-BR"/>
      <w14:ligatures w14:val="none"/>
    </w:rPr>
  </w:style>
  <w:style w:type="numbering" w:customStyle="1" w:styleId="Estilo1">
    <w:name w:val="Estilo1"/>
    <w:uiPriority w:val="99"/>
    <w:rsid w:val="00FE65B1"/>
    <w:pPr>
      <w:numPr>
        <w:numId w:val="25"/>
      </w:numPr>
    </w:pPr>
  </w:style>
  <w:style w:type="character" w:customStyle="1" w:styleId="Ttulo2Char">
    <w:name w:val="Título 2 Char"/>
    <w:basedOn w:val="Fontepargpadro"/>
    <w:link w:val="Ttulo2"/>
    <w:uiPriority w:val="9"/>
    <w:semiHidden/>
    <w:rsid w:val="00A47839"/>
    <w:rPr>
      <w:rFonts w:asciiTheme="majorHAnsi" w:eastAsiaTheme="majorEastAsia" w:hAnsiTheme="majorHAnsi" w:cstheme="majorBidi"/>
      <w:color w:val="0F4761" w:themeColor="accent1" w:themeShade="BF"/>
      <w:sz w:val="26"/>
      <w:szCs w:val="26"/>
    </w:rPr>
  </w:style>
  <w:style w:type="paragraph" w:styleId="Corpodetexto">
    <w:name w:val="Body Text"/>
    <w:basedOn w:val="Normal"/>
    <w:link w:val="CorpodetextoChar"/>
    <w:uiPriority w:val="1"/>
    <w:qFormat/>
    <w:rsid w:val="00A47839"/>
    <w:pPr>
      <w:widowControl w:val="0"/>
      <w:autoSpaceDE w:val="0"/>
      <w:autoSpaceDN w:val="0"/>
      <w:spacing w:after="0" w:line="240" w:lineRule="auto"/>
    </w:pPr>
    <w:rPr>
      <w:rFonts w:ascii="Arial" w:eastAsia="Arial" w:hAnsi="Arial" w:cs="Arial"/>
      <w:kern w:val="0"/>
      <w:sz w:val="20"/>
      <w:szCs w:val="20"/>
      <w:lang w:val="pt-PT"/>
      <w14:ligatures w14:val="none"/>
    </w:rPr>
  </w:style>
  <w:style w:type="character" w:customStyle="1" w:styleId="CorpodetextoChar">
    <w:name w:val="Corpo de texto Char"/>
    <w:basedOn w:val="Fontepargpadro"/>
    <w:link w:val="Corpodetexto"/>
    <w:uiPriority w:val="1"/>
    <w:rsid w:val="00A47839"/>
    <w:rPr>
      <w:rFonts w:ascii="Arial" w:eastAsia="Arial" w:hAnsi="Arial" w:cs="Arial"/>
      <w:kern w:val="0"/>
      <w:sz w:val="20"/>
      <w:szCs w:val="20"/>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ativosbb.com.br/quem-somos" TargetMode="Externa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775060889</Id>
      <Name>CORE_RO_395651</Name>
    </Registration>
    <Registration>
      <Id>1020802317</Id>
      <Name>CORE_RO_395655</Name>
    </Registration>
    <Registration>
      <Id>1546326527</Id>
      <Name>CORE_RO_395686</Name>
    </Registration>
    <Registration>
      <Id>806960380</Id>
      <Name>CORE_RO_395663</Name>
    </Registration>
    <Registration>
      <Id>1999176374</Id>
      <Name>CORE_RO_395660</Name>
    </Registration>
    <Registration>
      <Id>641816384</Id>
      <Name>CORE_RO_395657</Name>
    </Registration>
    <Registration>
      <Id>1929774363</Id>
      <Name>CORE_RO_395665</Name>
    </Registration>
    <Registration>
      <Id>409817924</Id>
      <Name>CORE_RO_395666</Name>
    </Registration>
    <Registration>
      <Id>1935856130</Id>
      <Name>CORE_RO_395667</Name>
    </Registration>
    <Registration>
      <Id>1185600050</Id>
      <Name>CORE_RO_395668</Name>
    </Registration>
    <Registration>
      <Id>941304504</Id>
      <Name>CORE_RO_395669</Name>
    </Registration>
    <Registration>
      <Id>571718795</Id>
      <Name>CORE_RO_395671</Name>
    </Registration>
    <Registration>
      <Id>1117124842</Id>
      <Name>CORE_RO_395674</Name>
    </Registration>
    <Registration>
      <Id>50765386</Id>
      <Name>CORE_RO_395678</Name>
    </Registration>
    <Registration>
      <Id>2139120842</Id>
      <Name>CORE_RO_395680</Name>
    </Registration>
    <Registration>
      <Id>2086318575</Id>
      <Name>CORE_RO_395682</Name>
    </Registration>
    <Registration>
      <Id>630040517</Id>
      <Name>CORE_RO_395685</Name>
    </Registration>
    <Registration>
      <Id>856657379</Id>
      <Name>CORE_RO_395707</Name>
    </Registration>
    <Registration>
      <Id>475873866</Id>
      <Name>CORE_RO_395688</Name>
    </Registration>
    <Registration>
      <Id>2139341246</Id>
      <Name>CORE_RO_395691</Name>
    </Registration>
    <Registration>
      <Id>1528910106</Id>
      <Name>CORE_RO_395694</Name>
    </Registration>
    <Registration>
      <Id>227146414</Id>
      <Name>CORE_RO_395693</Name>
    </Registration>
    <Registration>
      <Id>882027688</Id>
      <Name>CORE_RO_395698</Name>
    </Registration>
    <Registration>
      <Id>416125463</Id>
      <Name>CORE_RO_395702</Name>
    </Registration>
    <Registration>
      <Id>1650197835</Id>
      <Name>CORE_RO_395721</Name>
    </Registration>
    <Registration>
      <Id>1353639712</Id>
      <Name>CORE_RO_395728</Name>
    </Registration>
    <Registration>
      <Id>1730555038</Id>
      <Name>CORE_RO_395730</Name>
    </Registration>
    <Registration>
      <Id>1162241911</Id>
      <Name>CORE_RO_395703</Name>
    </Registration>
    <Registration>
      <Id>938781248</Id>
      <Name>CORE_RO_395705</Name>
    </Registration>
    <Registration>
      <Id>653656548</Id>
      <Name>CORE_RO_395706</Name>
    </Registration>
    <Registration>
      <Id>132521559</Id>
      <Name>CORE_RO_395716</Name>
    </Registration>
  </Registrations>
</ContentControlRegistry>
</file>

<file path=customXml/itemProps1.xml><?xml version="1.0" encoding="utf-8"?>
<ds:datastoreItem xmlns:ds="http://schemas.openxmlformats.org/officeDocument/2006/customXml" ds:itemID="{C6C70FFA-9C45-46D5-8D5F-18D2B26EF170}">
  <ds:schemaRefs>
    <ds:schemaRef ds:uri="http://schemas.openxmlformats.org/officeDocument/2006/bibliography"/>
  </ds:schemaRefs>
</ds:datastoreItem>
</file>

<file path=customXml/itemProps2.xml><?xml version="1.0" encoding="utf-8"?>
<ds:datastoreItem xmlns:ds="http://schemas.openxmlformats.org/officeDocument/2006/customXml" ds:itemID="{2695A7A8-1B55-41CC-8A37-E99EEB11CAF6}">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 id="{93efdb75-1196-44d1-bfab-25a16bdab7b9}" enabled="0" method="" siteId="{93efdb75-1196-44d1-bfab-25a16bdab7b9}"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32</Pages>
  <Words>9759</Words>
  <Characters>59044</Characters>
  <Application>Microsoft Office Word</Application>
  <DocSecurity>0</DocSecurity>
  <Lines>1405</Lines>
  <Paragraphs>446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 Luiz Tavares</dc:creator>
  <cp:lastModifiedBy>Pedro Maia Ximenes</cp:lastModifiedBy>
  <cp:revision>2</cp:revision>
  <dcterms:created xsi:type="dcterms:W3CDTF">2026-05-21T14:40:00Z</dcterms:created>
  <dcterms:modified xsi:type="dcterms:W3CDTF">2026-05-21T14:40:00Z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#000000,10,Aptos</vt:lpwstr>
  </property>
  <property fmtid="{D5CDD505-2E9C-101B-9397-08002B2CF9AE}" pid="3" name="ClassificationContentMarkingHeaderShapeIds">
    <vt:lpwstr>58f3ed75,5549ad17,41f5a4b2</vt:lpwstr>
  </property>
  <property fmtid="{D5CDD505-2E9C-101B-9397-08002B2CF9AE}" pid="4" name="ClassificationContentMarkingHeaderText">
    <vt:lpwstr>#interna</vt:lpwstr>
  </property>
</Properties>
</file>